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F6BB8" w14:textId="77777777" w:rsidR="00665E4C" w:rsidRPr="0051723D" w:rsidRDefault="00C704F3" w:rsidP="00C704F3">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44"/>
          <w:szCs w:val="44"/>
        </w:rPr>
      </w:pPr>
      <w:r w:rsidRPr="0051723D">
        <w:rPr>
          <w:rFonts w:ascii="Tahoma" w:hAnsi="Tahoma" w:cs="Tahoma"/>
          <w:b/>
          <w:bCs/>
          <w:caps/>
          <w:sz w:val="44"/>
          <w:szCs w:val="44"/>
        </w:rPr>
        <w:t>Ogłoszenie o udzielanym zamówieniu kulturalnym</w:t>
      </w:r>
    </w:p>
    <w:p w14:paraId="3F947B7D" w14:textId="77777777" w:rsidR="00665E4C" w:rsidRPr="0051723D"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3E5237D0" w14:textId="77777777" w:rsidR="00665E4C" w:rsidRPr="0051723D"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7333F263" w14:textId="77777777" w:rsidR="00665E4C" w:rsidRPr="0051723D"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r w:rsidRPr="0051723D">
        <w:rPr>
          <w:rFonts w:ascii="Tahoma" w:hAnsi="Tahoma" w:cs="Tahoma"/>
          <w:b/>
          <w:bCs/>
          <w:sz w:val="32"/>
          <w:szCs w:val="32"/>
        </w:rPr>
        <w:t xml:space="preserve">na realizację zamówienia </w:t>
      </w:r>
      <w:r w:rsidR="00517D45" w:rsidRPr="0051723D">
        <w:rPr>
          <w:rFonts w:ascii="Tahoma" w:hAnsi="Tahoma" w:cs="Tahoma"/>
          <w:b/>
          <w:bCs/>
          <w:sz w:val="32"/>
          <w:szCs w:val="32"/>
        </w:rPr>
        <w:t>Teatru Muzycznego ROMA.</w:t>
      </w:r>
    </w:p>
    <w:p w14:paraId="2AE6B946" w14:textId="77777777" w:rsidR="00665E4C" w:rsidRPr="0051723D"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28"/>
          <w:szCs w:val="28"/>
        </w:rPr>
      </w:pPr>
    </w:p>
    <w:p w14:paraId="426D28E0" w14:textId="77777777" w:rsidR="00B41ED4" w:rsidRPr="0051723D" w:rsidRDefault="00B41ED4" w:rsidP="001C664F">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caps/>
          <w:sz w:val="32"/>
          <w:szCs w:val="32"/>
        </w:rPr>
      </w:pPr>
    </w:p>
    <w:p w14:paraId="40D0D104" w14:textId="3B692D13" w:rsidR="001C664F" w:rsidRPr="0051723D" w:rsidRDefault="001C664F"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51723D">
        <w:rPr>
          <w:rFonts w:ascii="Tahoma" w:hAnsi="Tahoma" w:cs="Tahoma"/>
          <w:b/>
          <w:bCs/>
          <w:caps/>
          <w:sz w:val="32"/>
          <w:szCs w:val="32"/>
        </w:rPr>
        <w:t>Wykonanie materiałów wizualnych i efektów specjalnych do spektaklu „Wicked”.</w:t>
      </w:r>
    </w:p>
    <w:p w14:paraId="7997229E" w14:textId="77777777" w:rsidR="00956587" w:rsidRPr="0051723D" w:rsidRDefault="00956587"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3A19E23C" w14:textId="77777777" w:rsidR="001C664F" w:rsidRPr="0051723D" w:rsidRDefault="001C664F"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70C5F070" w14:textId="251C44C7" w:rsidR="00665E4C" w:rsidRPr="0051723D" w:rsidRDefault="00602545"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51723D">
        <w:rPr>
          <w:rFonts w:ascii="Tahoma" w:hAnsi="Tahoma" w:cs="Tahoma"/>
          <w:b/>
          <w:bCs/>
          <w:caps/>
          <w:sz w:val="32"/>
          <w:szCs w:val="32"/>
        </w:rPr>
        <w:t xml:space="preserve">POSTĘPOWANIE NR </w:t>
      </w:r>
      <w:r w:rsidR="001C664F" w:rsidRPr="0051723D">
        <w:rPr>
          <w:rFonts w:ascii="Tahoma" w:hAnsi="Tahoma" w:cs="Tahoma"/>
          <w:b/>
          <w:bCs/>
          <w:caps/>
          <w:sz w:val="32"/>
          <w:szCs w:val="32"/>
        </w:rPr>
        <w:t>52/K/2024</w:t>
      </w:r>
    </w:p>
    <w:p w14:paraId="74A5FB6F" w14:textId="77777777" w:rsidR="00573F1D" w:rsidRPr="0051723D" w:rsidRDefault="00573F1D"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1EABD02E" w14:textId="77777777" w:rsidR="00665E4C" w:rsidRPr="0051723D"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05E3C1E" w14:textId="77777777" w:rsidR="00665E4C" w:rsidRPr="0051723D"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A3528B5" w14:textId="77777777" w:rsidR="00665E4C" w:rsidRPr="0051723D"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p>
    <w:p w14:paraId="6467917A" w14:textId="77777777" w:rsidR="00665E4C" w:rsidRPr="0051723D" w:rsidRDefault="000C188A" w:rsidP="00B239E0">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noProof/>
        </w:rPr>
      </w:pPr>
      <w:r w:rsidRPr="0051723D">
        <w:rPr>
          <w:rFonts w:ascii="Tahoma" w:hAnsi="Tahoma" w:cs="Tahoma"/>
          <w:noProof/>
        </w:rPr>
        <w:drawing>
          <wp:inline distT="0" distB="0" distL="0" distR="0" wp14:anchorId="52B50DB6" wp14:editId="06DBE52C">
            <wp:extent cx="1946910" cy="806450"/>
            <wp:effectExtent l="0" t="0" r="0" b="0"/>
            <wp:docPr id="1"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910" cy="806450"/>
                    </a:xfrm>
                    <a:prstGeom prst="rect">
                      <a:avLst/>
                    </a:prstGeom>
                    <a:noFill/>
                    <a:ln>
                      <a:noFill/>
                    </a:ln>
                  </pic:spPr>
                </pic:pic>
              </a:graphicData>
            </a:graphic>
          </wp:inline>
        </w:drawing>
      </w:r>
    </w:p>
    <w:p w14:paraId="7444DA8C" w14:textId="77777777" w:rsidR="004F5198" w:rsidRPr="0051723D"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rPr>
      </w:pPr>
    </w:p>
    <w:p w14:paraId="108115E9" w14:textId="77777777" w:rsidR="004F5198" w:rsidRPr="0051723D"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rPr>
      </w:pPr>
    </w:p>
    <w:p w14:paraId="43325899" w14:textId="77777777" w:rsidR="004F5198" w:rsidRPr="0051723D" w:rsidRDefault="004F5198" w:rsidP="004F5198">
      <w:pPr>
        <w:autoSpaceDE w:val="0"/>
        <w:autoSpaceDN w:val="0"/>
        <w:adjustRightInd w:val="0"/>
        <w:rPr>
          <w:rFonts w:ascii="Tahoma" w:eastAsia="Times New Roman" w:hAnsi="Tahoma" w:cs="Tahoma"/>
          <w:b/>
          <w:bCs/>
          <w:color w:val="000000"/>
          <w:sz w:val="23"/>
          <w:szCs w:val="23"/>
        </w:rPr>
      </w:pPr>
    </w:p>
    <w:p w14:paraId="7D7DADF6" w14:textId="77777777" w:rsidR="004F5198" w:rsidRPr="0051723D" w:rsidRDefault="004F5198" w:rsidP="004F5198">
      <w:pPr>
        <w:autoSpaceDE w:val="0"/>
        <w:autoSpaceDN w:val="0"/>
        <w:adjustRightInd w:val="0"/>
        <w:rPr>
          <w:rFonts w:ascii="Tahoma" w:eastAsia="Times New Roman" w:hAnsi="Tahoma" w:cs="Tahoma"/>
          <w:b/>
          <w:bCs/>
          <w:color w:val="000000"/>
          <w:sz w:val="23"/>
          <w:szCs w:val="23"/>
        </w:rPr>
      </w:pPr>
    </w:p>
    <w:p w14:paraId="5987A20A" w14:textId="77777777" w:rsidR="004F5198" w:rsidRPr="0051723D" w:rsidRDefault="004F5198" w:rsidP="004F5198">
      <w:pPr>
        <w:autoSpaceDE w:val="0"/>
        <w:autoSpaceDN w:val="0"/>
        <w:adjustRightInd w:val="0"/>
        <w:rPr>
          <w:rFonts w:ascii="Tahoma" w:eastAsia="Times New Roman" w:hAnsi="Tahoma" w:cs="Tahoma"/>
          <w:b/>
          <w:bCs/>
          <w:color w:val="000000"/>
          <w:sz w:val="23"/>
          <w:szCs w:val="23"/>
        </w:rPr>
      </w:pPr>
    </w:p>
    <w:p w14:paraId="43603439" w14:textId="77777777" w:rsidR="004F5198" w:rsidRPr="0051723D" w:rsidRDefault="004F5198" w:rsidP="004F5198">
      <w:pPr>
        <w:autoSpaceDE w:val="0"/>
        <w:autoSpaceDN w:val="0"/>
        <w:adjustRightInd w:val="0"/>
        <w:rPr>
          <w:rFonts w:ascii="Tahoma" w:eastAsia="Times New Roman" w:hAnsi="Tahoma" w:cs="Tahoma"/>
          <w:b/>
          <w:bCs/>
          <w:color w:val="000000"/>
          <w:sz w:val="23"/>
          <w:szCs w:val="23"/>
        </w:rPr>
      </w:pPr>
    </w:p>
    <w:p w14:paraId="5CC03956" w14:textId="77777777" w:rsidR="004F5198" w:rsidRPr="0051723D" w:rsidRDefault="004F5198" w:rsidP="004F5198">
      <w:pPr>
        <w:autoSpaceDE w:val="0"/>
        <w:autoSpaceDN w:val="0"/>
        <w:adjustRightInd w:val="0"/>
        <w:rPr>
          <w:rFonts w:ascii="Tahoma" w:eastAsia="Times New Roman" w:hAnsi="Tahoma" w:cs="Tahoma"/>
          <w:b/>
          <w:bCs/>
          <w:color w:val="000000"/>
          <w:sz w:val="23"/>
          <w:szCs w:val="23"/>
        </w:rPr>
      </w:pPr>
    </w:p>
    <w:p w14:paraId="55646EC9" w14:textId="77777777" w:rsidR="004F5198" w:rsidRPr="0051723D" w:rsidRDefault="004F5198" w:rsidP="004F5198">
      <w:pPr>
        <w:autoSpaceDE w:val="0"/>
        <w:autoSpaceDN w:val="0"/>
        <w:adjustRightInd w:val="0"/>
        <w:rPr>
          <w:rFonts w:ascii="Tahoma" w:eastAsia="Times New Roman" w:hAnsi="Tahoma" w:cs="Tahoma"/>
          <w:b/>
          <w:bCs/>
          <w:color w:val="000000"/>
          <w:sz w:val="23"/>
          <w:szCs w:val="23"/>
        </w:rPr>
      </w:pPr>
    </w:p>
    <w:p w14:paraId="08FAE6FF" w14:textId="77777777" w:rsidR="004F5198" w:rsidRPr="0051723D" w:rsidRDefault="004F5198" w:rsidP="004F5198">
      <w:pPr>
        <w:autoSpaceDE w:val="0"/>
        <w:autoSpaceDN w:val="0"/>
        <w:adjustRightInd w:val="0"/>
        <w:rPr>
          <w:rFonts w:ascii="Tahoma" w:eastAsia="Times New Roman" w:hAnsi="Tahoma" w:cs="Tahoma"/>
          <w:b/>
          <w:bCs/>
          <w:color w:val="000000"/>
          <w:sz w:val="23"/>
          <w:szCs w:val="23"/>
        </w:rPr>
      </w:pPr>
    </w:p>
    <w:p w14:paraId="1C7C6D2D" w14:textId="77777777" w:rsidR="004F5198" w:rsidRPr="0051723D" w:rsidRDefault="004F5198" w:rsidP="004F5198">
      <w:pPr>
        <w:autoSpaceDE w:val="0"/>
        <w:autoSpaceDN w:val="0"/>
        <w:adjustRightInd w:val="0"/>
        <w:rPr>
          <w:rFonts w:ascii="Tahoma" w:eastAsia="Times New Roman" w:hAnsi="Tahoma" w:cs="Tahoma"/>
          <w:b/>
          <w:bCs/>
          <w:color w:val="000000"/>
          <w:sz w:val="23"/>
          <w:szCs w:val="23"/>
        </w:rPr>
      </w:pPr>
    </w:p>
    <w:p w14:paraId="6C751516" w14:textId="77777777" w:rsidR="004F5198" w:rsidRPr="0051723D" w:rsidRDefault="004F5198" w:rsidP="004F5198">
      <w:pPr>
        <w:autoSpaceDE w:val="0"/>
        <w:autoSpaceDN w:val="0"/>
        <w:adjustRightInd w:val="0"/>
        <w:rPr>
          <w:rFonts w:ascii="Tahoma" w:eastAsia="Times New Roman" w:hAnsi="Tahoma" w:cs="Tahoma"/>
          <w:b/>
          <w:bCs/>
          <w:color w:val="000000"/>
          <w:sz w:val="23"/>
          <w:szCs w:val="23"/>
        </w:rPr>
      </w:pPr>
    </w:p>
    <w:p w14:paraId="62B6E09B" w14:textId="77777777" w:rsidR="004F5198" w:rsidRPr="0051723D" w:rsidRDefault="004F5198" w:rsidP="004F5198">
      <w:pPr>
        <w:autoSpaceDE w:val="0"/>
        <w:autoSpaceDN w:val="0"/>
        <w:adjustRightInd w:val="0"/>
        <w:rPr>
          <w:rFonts w:ascii="Tahoma" w:eastAsia="Times New Roman" w:hAnsi="Tahoma" w:cs="Tahoma"/>
          <w:b/>
          <w:bCs/>
          <w:color w:val="000000"/>
          <w:sz w:val="23"/>
          <w:szCs w:val="23"/>
        </w:rPr>
      </w:pPr>
      <w:r w:rsidRPr="0051723D">
        <w:rPr>
          <w:rFonts w:ascii="Tahoma" w:eastAsia="Times New Roman" w:hAnsi="Tahoma" w:cs="Tahoma"/>
          <w:b/>
          <w:bCs/>
          <w:color w:val="000000"/>
          <w:sz w:val="23"/>
          <w:szCs w:val="23"/>
        </w:rPr>
        <w:t xml:space="preserve">ZATWIERDZIŁ: </w:t>
      </w:r>
    </w:p>
    <w:p w14:paraId="1CD37EA4" w14:textId="77777777" w:rsidR="004F5198" w:rsidRPr="0051723D" w:rsidRDefault="004F5198" w:rsidP="004F5198">
      <w:pPr>
        <w:pStyle w:val="TreA"/>
        <w:rPr>
          <w:rFonts w:ascii="Tahoma" w:eastAsia="Times New Roman" w:hAnsi="Tahoma" w:cs="Tahoma"/>
          <w:sz w:val="23"/>
          <w:szCs w:val="23"/>
        </w:rPr>
      </w:pPr>
    </w:p>
    <w:p w14:paraId="78AE155E" w14:textId="77777777" w:rsidR="004F5198" w:rsidRPr="0051723D" w:rsidRDefault="004F5198" w:rsidP="004F5198">
      <w:pPr>
        <w:pStyle w:val="TreA"/>
        <w:rPr>
          <w:rFonts w:ascii="Tahoma" w:eastAsia="Times New Roman" w:hAnsi="Tahoma" w:cs="Tahoma"/>
          <w:sz w:val="23"/>
          <w:szCs w:val="23"/>
        </w:rPr>
      </w:pPr>
    </w:p>
    <w:p w14:paraId="4976B567" w14:textId="77777777" w:rsidR="004F5198" w:rsidRPr="0051723D" w:rsidRDefault="004F5198" w:rsidP="004F5198">
      <w:pPr>
        <w:pStyle w:val="TreA"/>
        <w:rPr>
          <w:rFonts w:ascii="Tahoma" w:eastAsia="Times New Roman" w:hAnsi="Tahoma" w:cs="Tahoma"/>
          <w:sz w:val="23"/>
          <w:szCs w:val="23"/>
        </w:rPr>
      </w:pPr>
      <w:r w:rsidRPr="0051723D">
        <w:rPr>
          <w:rFonts w:ascii="Tahoma" w:eastAsia="Times New Roman" w:hAnsi="Tahoma" w:cs="Tahoma"/>
          <w:sz w:val="23"/>
          <w:szCs w:val="23"/>
        </w:rPr>
        <w:t>……………………………..</w:t>
      </w:r>
    </w:p>
    <w:p w14:paraId="6A1A0CCD" w14:textId="77777777" w:rsidR="004F5198" w:rsidRPr="0051723D" w:rsidRDefault="004F5198" w:rsidP="004F5198">
      <w:pPr>
        <w:pStyle w:val="TreA"/>
        <w:rPr>
          <w:rFonts w:ascii="Tahoma" w:eastAsia="Times New Roman" w:hAnsi="Tahoma" w:cs="Tahoma"/>
          <w:sz w:val="23"/>
          <w:szCs w:val="23"/>
        </w:rPr>
      </w:pPr>
    </w:p>
    <w:p w14:paraId="046A1341" w14:textId="46610C9D" w:rsidR="004F5198" w:rsidRPr="0051723D" w:rsidRDefault="001C664F" w:rsidP="004F5198">
      <w:pPr>
        <w:pStyle w:val="TreA"/>
        <w:rPr>
          <w:rFonts w:ascii="Tahoma" w:eastAsia="Times New Roman" w:hAnsi="Tahoma" w:cs="Tahoma"/>
          <w:sz w:val="23"/>
          <w:szCs w:val="23"/>
        </w:rPr>
      </w:pPr>
      <w:r w:rsidRPr="0051723D">
        <w:rPr>
          <w:rFonts w:ascii="Tahoma" w:eastAsia="Times New Roman" w:hAnsi="Tahoma" w:cs="Tahoma"/>
          <w:sz w:val="23"/>
          <w:szCs w:val="23"/>
        </w:rPr>
        <w:t>28</w:t>
      </w:r>
      <w:r w:rsidR="004F5198" w:rsidRPr="0051723D">
        <w:rPr>
          <w:rFonts w:ascii="Tahoma" w:eastAsia="Times New Roman" w:hAnsi="Tahoma" w:cs="Tahoma"/>
          <w:sz w:val="23"/>
          <w:szCs w:val="23"/>
        </w:rPr>
        <w:t>.</w:t>
      </w:r>
      <w:r w:rsidR="00986839" w:rsidRPr="0051723D">
        <w:rPr>
          <w:rFonts w:ascii="Tahoma" w:eastAsia="Times New Roman" w:hAnsi="Tahoma" w:cs="Tahoma"/>
          <w:sz w:val="23"/>
          <w:szCs w:val="23"/>
        </w:rPr>
        <w:t>11</w:t>
      </w:r>
      <w:r w:rsidR="004F5198" w:rsidRPr="0051723D">
        <w:rPr>
          <w:rFonts w:ascii="Tahoma" w:eastAsia="Times New Roman" w:hAnsi="Tahoma" w:cs="Tahoma"/>
          <w:sz w:val="23"/>
          <w:szCs w:val="23"/>
        </w:rPr>
        <w:t>.2024 r.</w:t>
      </w:r>
    </w:p>
    <w:p w14:paraId="747164F9" w14:textId="77777777" w:rsidR="00665E4C" w:rsidRPr="0051723D" w:rsidRDefault="00665E4C" w:rsidP="00665E4C">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r w:rsidRPr="0051723D">
        <w:rPr>
          <w:rFonts w:ascii="Tahoma" w:hAnsi="Tahoma" w:cs="Tahoma"/>
          <w:sz w:val="20"/>
          <w:szCs w:val="20"/>
        </w:rPr>
        <w:br w:type="page"/>
      </w:r>
      <w:r w:rsidRPr="0051723D">
        <w:rPr>
          <w:rFonts w:ascii="Tahoma" w:hAnsi="Tahoma" w:cs="Tahoma"/>
          <w:b/>
          <w:bCs/>
        </w:rPr>
        <w:lastRenderedPageBreak/>
        <w:t>Nazwa oraz adres Zamawiającego.</w:t>
      </w:r>
    </w:p>
    <w:p w14:paraId="3D3BA5C9" w14:textId="77777777" w:rsidR="00665E4C" w:rsidRPr="0051723D"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453D747" w14:textId="77777777" w:rsidR="00517D45" w:rsidRPr="0051723D"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1723D">
        <w:rPr>
          <w:rFonts w:ascii="Tahoma" w:hAnsi="Tahoma" w:cs="Tahoma"/>
        </w:rPr>
        <w:t xml:space="preserve">Teatr Muzyczny ROMA w Warszawie, </w:t>
      </w:r>
    </w:p>
    <w:p w14:paraId="0F768EAB" w14:textId="77777777" w:rsidR="00517D45" w:rsidRPr="0051723D"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1723D">
        <w:rPr>
          <w:rFonts w:ascii="Tahoma" w:hAnsi="Tahoma" w:cs="Tahoma"/>
        </w:rPr>
        <w:t xml:space="preserve">ul. Nowogrodzka 49, </w:t>
      </w:r>
    </w:p>
    <w:p w14:paraId="524C01B9" w14:textId="77777777" w:rsidR="00517D45" w:rsidRPr="0051723D"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1723D">
        <w:rPr>
          <w:rFonts w:ascii="Tahoma" w:hAnsi="Tahoma" w:cs="Tahoma"/>
        </w:rPr>
        <w:t>00-695 Warszawa</w:t>
      </w:r>
    </w:p>
    <w:p w14:paraId="48EAFA9C" w14:textId="77777777" w:rsidR="00517D45" w:rsidRPr="0051723D"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1723D">
        <w:rPr>
          <w:rFonts w:ascii="Tahoma" w:hAnsi="Tahoma" w:cs="Tahoma"/>
        </w:rPr>
        <w:t>Strona internetowa Teatru: http://www.teatrroma.pl</w:t>
      </w:r>
    </w:p>
    <w:p w14:paraId="799D1BCB" w14:textId="77777777" w:rsidR="00517D45" w:rsidRPr="0051723D" w:rsidRDefault="00B91F8E"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1723D">
        <w:rPr>
          <w:rFonts w:ascii="Tahoma" w:hAnsi="Tahoma" w:cs="Tahoma"/>
        </w:rPr>
        <w:t>Mail</w:t>
      </w:r>
      <w:r w:rsidR="00517D45" w:rsidRPr="0051723D">
        <w:rPr>
          <w:rFonts w:ascii="Tahoma" w:hAnsi="Tahoma" w:cs="Tahoma"/>
        </w:rPr>
        <w:t xml:space="preserve"> do koresp</w:t>
      </w:r>
      <w:r w:rsidRPr="0051723D">
        <w:rPr>
          <w:rFonts w:ascii="Tahoma" w:hAnsi="Tahoma" w:cs="Tahoma"/>
        </w:rPr>
        <w:t xml:space="preserve">ondencji w sprawie Zamówienia: </w:t>
      </w:r>
      <w:hyperlink r:id="rId9" w:history="1">
        <w:r w:rsidR="00981558" w:rsidRPr="0051723D">
          <w:rPr>
            <w:rStyle w:val="Hipercze"/>
            <w:rFonts w:ascii="Tahoma" w:hAnsi="Tahoma" w:cs="Tahoma"/>
          </w:rPr>
          <w:t>przetargi@teatrroma.pl</w:t>
        </w:r>
      </w:hyperlink>
    </w:p>
    <w:p w14:paraId="1B4034E2" w14:textId="77777777" w:rsidR="00981558" w:rsidRPr="0051723D" w:rsidRDefault="00981558"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9397894" w14:textId="77777777" w:rsidR="00517D45" w:rsidRPr="0051723D" w:rsidRDefault="00517D45"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 xml:space="preserve">REGON: </w:t>
      </w:r>
      <w:r w:rsidRPr="0051723D">
        <w:rPr>
          <w:rStyle w:val="Brak"/>
          <w:rFonts w:ascii="Tahoma" w:hAnsi="Tahoma" w:cs="Tahoma"/>
        </w:rPr>
        <w:tab/>
        <w:t xml:space="preserve">000278072 </w:t>
      </w:r>
      <w:r w:rsidRPr="0051723D">
        <w:rPr>
          <w:rStyle w:val="Brak"/>
          <w:rFonts w:ascii="Tahoma" w:hAnsi="Tahoma" w:cs="Tahoma"/>
        </w:rPr>
        <w:tab/>
        <w:t xml:space="preserve"> </w:t>
      </w:r>
    </w:p>
    <w:p w14:paraId="7CD37B43" w14:textId="77777777" w:rsidR="00517D45" w:rsidRPr="0051723D" w:rsidRDefault="00517D45"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NIP: 526-030-78-50</w:t>
      </w:r>
    </w:p>
    <w:p w14:paraId="582CADB4" w14:textId="77777777" w:rsidR="00665E4C" w:rsidRPr="0051723D"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sz w:val="20"/>
          <w:szCs w:val="20"/>
        </w:rPr>
      </w:pPr>
      <w:r w:rsidRPr="0051723D">
        <w:rPr>
          <w:rStyle w:val="Brak"/>
          <w:rFonts w:ascii="Tahoma" w:hAnsi="Tahoma" w:cs="Tahoma"/>
        </w:rPr>
        <w:t xml:space="preserve">EURONIP: PL </w:t>
      </w:r>
      <w:r w:rsidR="00517D45" w:rsidRPr="0051723D">
        <w:rPr>
          <w:rStyle w:val="Brak"/>
          <w:rFonts w:ascii="Tahoma" w:hAnsi="Tahoma" w:cs="Tahoma"/>
        </w:rPr>
        <w:t>5260307850</w:t>
      </w:r>
    </w:p>
    <w:p w14:paraId="4510AFAD" w14:textId="77777777" w:rsidR="00665E4C" w:rsidRPr="0051723D"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C305F28" w14:textId="77777777" w:rsidR="00665E4C" w:rsidRPr="0051723D"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Godziny pracy: od poniedziałku do piątku w godzinach 9</w:t>
      </w:r>
      <w:r w:rsidRPr="0051723D">
        <w:rPr>
          <w:rStyle w:val="Brak"/>
          <w:rFonts w:ascii="Tahoma" w:hAnsi="Tahoma" w:cs="Tahoma"/>
          <w:vertAlign w:val="superscript"/>
        </w:rPr>
        <w:t>00</w:t>
      </w:r>
      <w:r w:rsidRPr="0051723D">
        <w:rPr>
          <w:rFonts w:ascii="Tahoma" w:hAnsi="Tahoma" w:cs="Tahoma"/>
        </w:rPr>
        <w:t xml:space="preserve"> </w:t>
      </w:r>
      <w:r w:rsidRPr="0051723D">
        <w:rPr>
          <w:rStyle w:val="Brak"/>
          <w:rFonts w:ascii="Tahoma" w:hAnsi="Tahoma" w:cs="Tahoma"/>
        </w:rPr>
        <w:t>–</w:t>
      </w:r>
      <w:r w:rsidRPr="0051723D">
        <w:rPr>
          <w:rFonts w:ascii="Tahoma" w:hAnsi="Tahoma" w:cs="Tahoma"/>
        </w:rPr>
        <w:t xml:space="preserve"> </w:t>
      </w:r>
      <w:r w:rsidRPr="0051723D">
        <w:rPr>
          <w:rStyle w:val="Brak"/>
          <w:rFonts w:ascii="Tahoma" w:hAnsi="Tahoma" w:cs="Tahoma"/>
        </w:rPr>
        <w:t>1</w:t>
      </w:r>
      <w:r w:rsidR="00517D45" w:rsidRPr="0051723D">
        <w:rPr>
          <w:rStyle w:val="Brak"/>
          <w:rFonts w:ascii="Tahoma" w:hAnsi="Tahoma" w:cs="Tahoma"/>
        </w:rPr>
        <w:t>7</w:t>
      </w:r>
      <w:r w:rsidRPr="0051723D">
        <w:rPr>
          <w:rStyle w:val="Brak"/>
          <w:rFonts w:ascii="Tahoma" w:hAnsi="Tahoma" w:cs="Tahoma"/>
          <w:vertAlign w:val="superscript"/>
        </w:rPr>
        <w:t>00</w:t>
      </w:r>
      <w:r w:rsidRPr="0051723D">
        <w:rPr>
          <w:rStyle w:val="Brak"/>
          <w:rFonts w:ascii="Tahoma" w:hAnsi="Tahoma" w:cs="Tahoma"/>
        </w:rPr>
        <w:t>.</w:t>
      </w:r>
    </w:p>
    <w:p w14:paraId="56BF5D2B" w14:textId="77777777" w:rsidR="00665E4C" w:rsidRPr="0051723D" w:rsidRDefault="00665E4C" w:rsidP="00665E4C">
      <w:pPr>
        <w:pStyle w:val="Default"/>
        <w:rPr>
          <w:rFonts w:ascii="Tahoma" w:hAnsi="Tahoma" w:cs="Tahoma"/>
          <w:sz w:val="20"/>
          <w:szCs w:val="20"/>
        </w:rPr>
      </w:pPr>
    </w:p>
    <w:p w14:paraId="06661A15" w14:textId="77777777" w:rsidR="00665E4C" w:rsidRPr="0051723D" w:rsidRDefault="00665E4C" w:rsidP="00B05B19">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b/>
          <w:bCs/>
        </w:rPr>
        <w:t xml:space="preserve">Tryb udzielania zamówienia – </w:t>
      </w:r>
      <w:r w:rsidRPr="0051723D">
        <w:rPr>
          <w:rStyle w:val="Brak"/>
          <w:rFonts w:ascii="Tahoma" w:hAnsi="Tahoma" w:cs="Tahoma"/>
        </w:rPr>
        <w:t xml:space="preserve">postępowanie prowadzone jest w trybie </w:t>
      </w:r>
      <w:r w:rsidR="00C704F3" w:rsidRPr="0051723D">
        <w:rPr>
          <w:rStyle w:val="Brak"/>
          <w:rFonts w:ascii="Tahoma" w:hAnsi="Tahoma" w:cs="Tahoma"/>
        </w:rPr>
        <w:t xml:space="preserve">zamówienia kulturalnego określonego w </w:t>
      </w:r>
      <w:r w:rsidR="00B05B19" w:rsidRPr="0051723D">
        <w:rPr>
          <w:rStyle w:val="Brak"/>
          <w:rFonts w:ascii="Tahoma" w:hAnsi="Tahoma" w:cs="Tahoma"/>
        </w:rPr>
        <w:t xml:space="preserve">art. 11 ust. 5 pkt 2 ustawy </w:t>
      </w:r>
      <w:r w:rsidRPr="0051723D">
        <w:rPr>
          <w:rStyle w:val="Brak"/>
          <w:rFonts w:ascii="Tahoma" w:hAnsi="Tahoma" w:cs="Tahoma"/>
        </w:rPr>
        <w:t xml:space="preserve">Prawo zamówień publicznych o szacunkowej wartości zamówienia poniżej równowartości </w:t>
      </w:r>
      <w:r w:rsidR="00C704F3" w:rsidRPr="0051723D">
        <w:rPr>
          <w:rStyle w:val="Brak"/>
          <w:rFonts w:ascii="Tahoma" w:hAnsi="Tahoma" w:cs="Tahoma"/>
        </w:rPr>
        <w:t xml:space="preserve">kwot określonych </w:t>
      </w:r>
      <w:r w:rsidR="00FB7F69" w:rsidRPr="0051723D">
        <w:rPr>
          <w:rStyle w:val="Brak"/>
          <w:rFonts w:ascii="Tahoma" w:hAnsi="Tahoma" w:cs="Tahoma"/>
        </w:rPr>
        <w:t>w</w:t>
      </w:r>
      <w:r w:rsidR="00C704F3" w:rsidRPr="0051723D">
        <w:rPr>
          <w:rStyle w:val="Brak"/>
          <w:rFonts w:ascii="Tahoma" w:hAnsi="Tahoma" w:cs="Tahoma"/>
        </w:rPr>
        <w:t xml:space="preserve"> art. </w:t>
      </w:r>
      <w:r w:rsidR="007271D2" w:rsidRPr="0051723D">
        <w:rPr>
          <w:rStyle w:val="Brak"/>
          <w:rFonts w:ascii="Tahoma" w:hAnsi="Tahoma" w:cs="Tahoma"/>
        </w:rPr>
        <w:t>3</w:t>
      </w:r>
      <w:r w:rsidR="00FB7F69" w:rsidRPr="0051723D">
        <w:rPr>
          <w:rStyle w:val="Brak"/>
          <w:rFonts w:ascii="Tahoma" w:hAnsi="Tahoma" w:cs="Tahoma"/>
        </w:rPr>
        <w:t xml:space="preserve"> ustawy Prawo zamówień publicznych</w:t>
      </w:r>
      <w:r w:rsidR="0046228A" w:rsidRPr="0051723D">
        <w:rPr>
          <w:rStyle w:val="Brak"/>
          <w:rFonts w:ascii="Tahoma" w:hAnsi="Tahoma" w:cs="Tahoma"/>
        </w:rPr>
        <w:t>, na podstawie art. 37a ustawy o organizowaniu i prowadzeniu działalności kulturalnej.</w:t>
      </w:r>
    </w:p>
    <w:p w14:paraId="16035AD8" w14:textId="77777777" w:rsidR="00665E4C" w:rsidRPr="0051723D"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9C0C153" w14:textId="67B18824" w:rsidR="00665E4C" w:rsidRPr="0051723D" w:rsidRDefault="00665E4C" w:rsidP="00665E4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rPr>
      </w:pPr>
      <w:r w:rsidRPr="0051723D">
        <w:rPr>
          <w:rStyle w:val="Brak"/>
          <w:rFonts w:ascii="Tahoma" w:hAnsi="Tahoma" w:cs="Tahoma"/>
          <w:b/>
          <w:bCs/>
        </w:rPr>
        <w:t xml:space="preserve">Rodzaj zamówienia: </w:t>
      </w:r>
      <w:r w:rsidR="00EB2630">
        <w:rPr>
          <w:rStyle w:val="Brak"/>
          <w:rFonts w:ascii="Tahoma" w:hAnsi="Tahoma" w:cs="Tahoma"/>
          <w:b/>
          <w:bCs/>
        </w:rPr>
        <w:t>USŁUGI</w:t>
      </w:r>
      <w:r w:rsidR="00517D45" w:rsidRPr="0051723D">
        <w:rPr>
          <w:rStyle w:val="Brak"/>
          <w:rFonts w:ascii="Tahoma" w:hAnsi="Tahoma" w:cs="Tahoma"/>
          <w:b/>
          <w:bCs/>
        </w:rPr>
        <w:t>.</w:t>
      </w:r>
    </w:p>
    <w:p w14:paraId="12C5511E" w14:textId="77777777" w:rsidR="00665E4C" w:rsidRPr="0051723D"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C595B6" w14:textId="77777777" w:rsidR="00665E4C" w:rsidRPr="0051723D"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Zamawiający nie przewiduje aukcji elektronicznej.</w:t>
      </w:r>
    </w:p>
    <w:p w14:paraId="550D283B" w14:textId="77777777" w:rsidR="00665E4C" w:rsidRPr="0051723D" w:rsidRDefault="00665E4C" w:rsidP="00665E4C">
      <w:pPr>
        <w:pStyle w:val="Default"/>
        <w:rPr>
          <w:rFonts w:ascii="Tahoma" w:hAnsi="Tahoma" w:cs="Tahoma"/>
          <w:sz w:val="20"/>
          <w:szCs w:val="20"/>
        </w:rPr>
      </w:pPr>
    </w:p>
    <w:p w14:paraId="74CD335A" w14:textId="77777777" w:rsidR="00621F72" w:rsidRPr="0051723D"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rPr>
        <w:t>Definicje i skróty.</w:t>
      </w:r>
    </w:p>
    <w:p w14:paraId="7F37EE51" w14:textId="77777777" w:rsidR="00621F72" w:rsidRPr="0051723D"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FBE858D" w14:textId="77777777" w:rsidR="00AC0ECD" w:rsidRPr="0051723D" w:rsidRDefault="00AC0ECD"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u w:val="single"/>
        </w:rPr>
        <w:t>Obiekt lub Siedziba</w:t>
      </w:r>
      <w:r w:rsidRPr="0051723D">
        <w:rPr>
          <w:rStyle w:val="Brak"/>
          <w:rFonts w:ascii="Tahoma" w:hAnsi="Tahoma" w:cs="Tahoma"/>
          <w:b/>
          <w:bCs/>
        </w:rPr>
        <w:t xml:space="preserve"> </w:t>
      </w:r>
      <w:r w:rsidRPr="0051723D">
        <w:rPr>
          <w:rStyle w:val="Brak"/>
          <w:rFonts w:ascii="Tahoma" w:hAnsi="Tahoma" w:cs="Tahoma"/>
          <w:bCs/>
        </w:rPr>
        <w:t>– siedziba Zamawiającego, ul. Nowogrodzka 49, 00-695 Warszawa,</w:t>
      </w:r>
    </w:p>
    <w:p w14:paraId="6B1629E4" w14:textId="4A4EB780" w:rsidR="00555AD3" w:rsidRPr="0051723D" w:rsidRDefault="00555AD3" w:rsidP="00555AD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b/>
          <w:bCs/>
          <w:u w:val="single"/>
        </w:rPr>
        <w:t>PZP lub Ustawa</w:t>
      </w:r>
      <w:r w:rsidRPr="0051723D">
        <w:rPr>
          <w:rFonts w:ascii="Tahoma" w:hAnsi="Tahoma" w:cs="Tahoma"/>
        </w:rPr>
        <w:t xml:space="preserve"> </w:t>
      </w:r>
      <w:r w:rsidRPr="0051723D">
        <w:rPr>
          <w:rStyle w:val="Brak"/>
          <w:rFonts w:ascii="Tahoma" w:hAnsi="Tahoma" w:cs="Tahoma"/>
        </w:rPr>
        <w:t>–</w:t>
      </w:r>
      <w:r w:rsidRPr="0051723D">
        <w:rPr>
          <w:rFonts w:ascii="Tahoma" w:hAnsi="Tahoma" w:cs="Tahoma"/>
        </w:rPr>
        <w:t xml:space="preserve"> </w:t>
      </w:r>
      <w:r w:rsidRPr="0051723D">
        <w:rPr>
          <w:rStyle w:val="Brak"/>
          <w:rFonts w:ascii="Tahoma" w:hAnsi="Tahoma" w:cs="Tahoma"/>
        </w:rPr>
        <w:t>Ustawa Prawo zamówień</w:t>
      </w:r>
      <w:r w:rsidRPr="0051723D">
        <w:rPr>
          <w:rFonts w:ascii="Tahoma" w:hAnsi="Tahoma" w:cs="Tahoma"/>
        </w:rPr>
        <w:t xml:space="preserve"> </w:t>
      </w:r>
      <w:r w:rsidRPr="0051723D">
        <w:rPr>
          <w:rStyle w:val="Brak"/>
          <w:rFonts w:ascii="Tahoma" w:hAnsi="Tahoma" w:cs="Tahoma"/>
        </w:rPr>
        <w:t xml:space="preserve">publicznych z dnia 11 września 2019 r. - Prawo zamówień publicznych </w:t>
      </w:r>
      <w:r w:rsidRPr="0051723D">
        <w:rPr>
          <w:rStyle w:val="Brak"/>
          <w:rFonts w:ascii="Tahoma" w:hAnsi="Tahoma" w:cs="Tahoma"/>
          <w:bCs/>
        </w:rPr>
        <w:t>(</w:t>
      </w:r>
      <w:proofErr w:type="spellStart"/>
      <w:r w:rsidR="002C7B20" w:rsidRPr="0051723D">
        <w:rPr>
          <w:rFonts w:ascii="Tahoma" w:hAnsi="Tahoma" w:cs="Tahoma"/>
          <w:bCs/>
        </w:rPr>
        <w:t>t.j</w:t>
      </w:r>
      <w:proofErr w:type="spellEnd"/>
      <w:r w:rsidR="002C7B20" w:rsidRPr="0051723D">
        <w:rPr>
          <w:rFonts w:ascii="Tahoma" w:hAnsi="Tahoma" w:cs="Tahoma"/>
          <w:bCs/>
        </w:rPr>
        <w:t>. Dz. U. z 2024 r. poz. 1320</w:t>
      </w:r>
      <w:r w:rsidRPr="0051723D">
        <w:rPr>
          <w:rStyle w:val="Brak"/>
          <w:rFonts w:ascii="Tahoma" w:hAnsi="Tahoma" w:cs="Tahoma"/>
          <w:bCs/>
        </w:rPr>
        <w:t>),</w:t>
      </w:r>
    </w:p>
    <w:p w14:paraId="03017773" w14:textId="77777777" w:rsidR="00555AD3" w:rsidRPr="0051723D" w:rsidRDefault="00555AD3" w:rsidP="00555AD3">
      <w:pPr>
        <w:pStyle w:val="Default"/>
        <w:jc w:val="both"/>
        <w:rPr>
          <w:rStyle w:val="Brak"/>
          <w:rFonts w:ascii="Tahoma" w:eastAsia="Arial Unicode MS" w:hAnsi="Tahoma" w:cs="Tahoma"/>
          <w:u w:color="000000"/>
        </w:rPr>
      </w:pPr>
      <w:r w:rsidRPr="0051723D">
        <w:rPr>
          <w:rStyle w:val="Brak"/>
          <w:rFonts w:ascii="Tahoma" w:hAnsi="Tahoma" w:cs="Tahoma"/>
          <w:b/>
          <w:bCs/>
          <w:u w:val="single"/>
        </w:rPr>
        <w:t>Ustawa kulturalna</w:t>
      </w:r>
      <w:r w:rsidRPr="0051723D">
        <w:rPr>
          <w:rStyle w:val="Brak"/>
          <w:rFonts w:ascii="Tahoma" w:hAnsi="Tahoma" w:cs="Tahoma"/>
          <w:bCs/>
        </w:rPr>
        <w:t xml:space="preserve"> – Ustawa </w:t>
      </w:r>
      <w:r w:rsidRPr="0051723D">
        <w:rPr>
          <w:rStyle w:val="Brak"/>
          <w:rFonts w:ascii="Tahoma" w:eastAsia="Arial Unicode MS" w:hAnsi="Tahoma" w:cs="Tahoma"/>
        </w:rPr>
        <w:t xml:space="preserve">z dnia 25 października 1991 r. </w:t>
      </w:r>
      <w:r w:rsidRPr="0051723D">
        <w:rPr>
          <w:rStyle w:val="Brak"/>
          <w:rFonts w:ascii="Tahoma" w:eastAsia="Arial Unicode MS" w:hAnsi="Tahoma" w:cs="Tahoma"/>
          <w:u w:color="000000"/>
        </w:rPr>
        <w:t>o organizowaniu i prowadzeniu działalności kulturalnej (</w:t>
      </w:r>
      <w:proofErr w:type="spellStart"/>
      <w:r w:rsidRPr="0051723D">
        <w:rPr>
          <w:rStyle w:val="Brak"/>
          <w:rFonts w:ascii="Tahoma" w:eastAsia="Arial Unicode MS" w:hAnsi="Tahoma" w:cs="Tahoma"/>
          <w:u w:color="000000"/>
        </w:rPr>
        <w:t>t.j</w:t>
      </w:r>
      <w:proofErr w:type="spellEnd"/>
      <w:r w:rsidRPr="0051723D">
        <w:rPr>
          <w:rStyle w:val="Brak"/>
          <w:rFonts w:ascii="Tahoma" w:eastAsia="Arial Unicode MS" w:hAnsi="Tahoma" w:cs="Tahoma"/>
          <w:u w:color="000000"/>
        </w:rPr>
        <w:t>. Dz. U. z 2020 r. poz. 194),</w:t>
      </w:r>
    </w:p>
    <w:p w14:paraId="6A501B31" w14:textId="77777777" w:rsidR="00621F72" w:rsidRPr="0051723D"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b/>
          <w:bCs/>
          <w:u w:val="single"/>
        </w:rPr>
        <w:t>Zamawiający</w:t>
      </w:r>
      <w:r w:rsidRPr="0051723D">
        <w:rPr>
          <w:rStyle w:val="Brak"/>
          <w:rFonts w:ascii="Tahoma" w:hAnsi="Tahoma" w:cs="Tahoma"/>
          <w:b/>
          <w:bCs/>
        </w:rPr>
        <w:t xml:space="preserve"> </w:t>
      </w:r>
      <w:r w:rsidRPr="0051723D">
        <w:rPr>
          <w:rStyle w:val="Brak"/>
          <w:rFonts w:ascii="Tahoma" w:hAnsi="Tahoma" w:cs="Tahoma"/>
        </w:rPr>
        <w:t>–</w:t>
      </w:r>
      <w:r w:rsidRPr="0051723D">
        <w:rPr>
          <w:rFonts w:ascii="Tahoma" w:hAnsi="Tahoma" w:cs="Tahoma"/>
        </w:rPr>
        <w:t xml:space="preserve"> </w:t>
      </w:r>
      <w:r w:rsidR="00AC0ECD" w:rsidRPr="0051723D">
        <w:rPr>
          <w:rFonts w:ascii="Tahoma" w:hAnsi="Tahoma" w:cs="Tahoma"/>
        </w:rPr>
        <w:t>Teatr Muzyczny Roma w Warszawie, ul. Nowogrodzka 49, 00-695 Warszawa,</w:t>
      </w:r>
    </w:p>
    <w:p w14:paraId="1E300B49" w14:textId="77777777" w:rsidR="00621F72" w:rsidRPr="0051723D"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b/>
          <w:bCs/>
          <w:u w:val="single"/>
        </w:rPr>
        <w:t>Wykonawca</w:t>
      </w:r>
      <w:r w:rsidRPr="0051723D">
        <w:rPr>
          <w:rFonts w:ascii="Tahoma" w:hAnsi="Tahoma" w:cs="Tahoma"/>
        </w:rPr>
        <w:t xml:space="preserve"> </w:t>
      </w:r>
      <w:r w:rsidRPr="0051723D">
        <w:rPr>
          <w:rStyle w:val="Brak"/>
          <w:rFonts w:ascii="Tahoma" w:hAnsi="Tahoma" w:cs="Tahoma"/>
        </w:rPr>
        <w:t>– osoba fizyczna, osoba prawna albo jednostka organizacyjna nieposiadającą osobowości prawnej, która ubiega się o udzielenie zamówienia publicznego, złożyła ofertę lub zawarła umowę w sprawie zamówienia publicznego.</w:t>
      </w:r>
    </w:p>
    <w:p w14:paraId="342DA9E4" w14:textId="77777777" w:rsidR="00621F72" w:rsidRPr="0051723D" w:rsidRDefault="00621F72" w:rsidP="00665E4C">
      <w:pPr>
        <w:pStyle w:val="Default"/>
        <w:rPr>
          <w:rFonts w:ascii="Tahoma" w:hAnsi="Tahoma" w:cs="Tahoma"/>
          <w:sz w:val="20"/>
          <w:szCs w:val="20"/>
        </w:rPr>
      </w:pPr>
    </w:p>
    <w:p w14:paraId="56DB5669" w14:textId="77777777" w:rsidR="00CE1F73" w:rsidRPr="0051723D" w:rsidRDefault="00CE1F73" w:rsidP="00495B0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rPr>
        <w:t>Opis przedmiotu zamówienia</w:t>
      </w:r>
    </w:p>
    <w:p w14:paraId="378ED808" w14:textId="77777777" w:rsidR="00843181" w:rsidRPr="0051723D" w:rsidRDefault="00843181" w:rsidP="0084318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p>
    <w:p w14:paraId="1CBF69E8" w14:textId="77777777" w:rsidR="00C64BEB" w:rsidRPr="0051723D" w:rsidRDefault="00C64BEB" w:rsidP="00C64BEB">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r w:rsidRPr="0051723D">
        <w:rPr>
          <w:rStyle w:val="Brak"/>
          <w:rFonts w:ascii="Tahoma" w:hAnsi="Tahoma" w:cs="Tahoma"/>
          <w:b/>
        </w:rPr>
        <w:t>kody CPV:</w:t>
      </w:r>
    </w:p>
    <w:p w14:paraId="2DBECCFC" w14:textId="77777777" w:rsidR="00C64BEB" w:rsidRPr="0051723D" w:rsidRDefault="00C64BEB" w:rsidP="00C64BEB">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92110000-5</w:t>
      </w:r>
      <w:r w:rsidRPr="0051723D">
        <w:rPr>
          <w:rStyle w:val="Brak"/>
          <w:rFonts w:ascii="Tahoma" w:hAnsi="Tahoma" w:cs="Tahoma"/>
        </w:rPr>
        <w:tab/>
        <w:t xml:space="preserve"> Produkcja filmów kinowych i wideo oraz podobne usługi,</w:t>
      </w:r>
    </w:p>
    <w:p w14:paraId="0BCAB0C6" w14:textId="77777777" w:rsidR="00C64BEB" w:rsidRPr="0051723D" w:rsidRDefault="00C64BEB" w:rsidP="00C64BEB">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92100000-2 Usługi kinematograficzne oraz wideo,</w:t>
      </w:r>
    </w:p>
    <w:p w14:paraId="79EC4B82" w14:textId="77777777" w:rsidR="00C64BEB" w:rsidRPr="0051723D" w:rsidRDefault="00C64BEB" w:rsidP="00C64BEB">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79933000-3 Usługi towarzyszące usługom projektowym,</w:t>
      </w:r>
    </w:p>
    <w:p w14:paraId="7919A12D" w14:textId="77777777" w:rsidR="00C64BEB" w:rsidRPr="0051723D" w:rsidRDefault="00C64BEB" w:rsidP="00C64BEB">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79952100-3 Usługi w zakresie organizacji imprez kulturalnych.</w:t>
      </w:r>
    </w:p>
    <w:p w14:paraId="26A1BC98" w14:textId="77777777" w:rsidR="00986839" w:rsidRPr="0051723D" w:rsidRDefault="00986839" w:rsidP="00986839">
      <w:pPr>
        <w:pStyle w:val="TreA"/>
        <w:pBdr>
          <w:top w:val="none" w:sz="0" w:space="0" w:color="auto"/>
          <w:left w:val="none" w:sz="0" w:space="0" w:color="auto"/>
          <w:bottom w:val="none" w:sz="0" w:space="0" w:color="auto"/>
          <w:right w:val="none" w:sz="0" w:space="0" w:color="auto"/>
          <w:bar w:val="none" w:sz="0" w:color="auto"/>
        </w:pBdr>
        <w:jc w:val="both"/>
      </w:pPr>
    </w:p>
    <w:p w14:paraId="78B5D6B7" w14:textId="77777777" w:rsidR="00C64BEB" w:rsidRPr="0051723D" w:rsidRDefault="00C64BEB" w:rsidP="00C64BEB">
      <w:pPr>
        <w:jc w:val="both"/>
        <w:rPr>
          <w:rFonts w:ascii="Tahoma" w:hAnsi="Tahoma" w:cs="Tahoma"/>
          <w:sz w:val="24"/>
          <w:szCs w:val="24"/>
        </w:rPr>
      </w:pPr>
      <w:r w:rsidRPr="0051723D">
        <w:rPr>
          <w:rFonts w:ascii="Tahoma" w:hAnsi="Tahoma" w:cs="Tahoma"/>
          <w:sz w:val="24"/>
          <w:szCs w:val="24"/>
        </w:rPr>
        <w:t xml:space="preserve">Przedmiotem zamówienia jest wykonanie materiałów wizualnych do spektaklu „WICKED”, </w:t>
      </w:r>
      <w:r w:rsidRPr="0051723D">
        <w:rPr>
          <w:rFonts w:ascii="Tahoma" w:hAnsi="Tahoma" w:cs="Tahoma"/>
          <w:color w:val="000000"/>
          <w:sz w:val="24"/>
          <w:szCs w:val="24"/>
          <w:lang w:eastAsia="ar-SA"/>
        </w:rPr>
        <w:t>na ekrany typu LED</w:t>
      </w:r>
      <w:r w:rsidRPr="0051723D">
        <w:rPr>
          <w:rFonts w:ascii="Tahoma" w:hAnsi="Tahoma" w:cs="Tahoma"/>
          <w:sz w:val="24"/>
          <w:szCs w:val="24"/>
        </w:rPr>
        <w:t xml:space="preserve"> (ekrany typu LED - </w:t>
      </w:r>
      <w:proofErr w:type="spellStart"/>
      <w:r w:rsidRPr="0051723D">
        <w:rPr>
          <w:rFonts w:ascii="Tahoma" w:hAnsi="Tahoma" w:cs="Tahoma"/>
          <w:sz w:val="24"/>
          <w:szCs w:val="24"/>
        </w:rPr>
        <w:t>pixel</w:t>
      </w:r>
      <w:proofErr w:type="spellEnd"/>
      <w:r w:rsidRPr="0051723D">
        <w:rPr>
          <w:rFonts w:ascii="Tahoma" w:hAnsi="Tahoma" w:cs="Tahoma"/>
          <w:sz w:val="24"/>
          <w:szCs w:val="24"/>
        </w:rPr>
        <w:t xml:space="preserve"> 12,5 mm typ - SMD 3w1)</w:t>
      </w:r>
      <w:r w:rsidRPr="0051723D">
        <w:rPr>
          <w:rFonts w:ascii="Tahoma" w:hAnsi="Tahoma" w:cs="Tahoma"/>
          <w:color w:val="000000"/>
          <w:sz w:val="24"/>
          <w:szCs w:val="24"/>
          <w:lang w:eastAsia="ar-SA"/>
        </w:rPr>
        <w:t xml:space="preserve">, ekrany tiulowe, ekran transparentny, paski </w:t>
      </w:r>
      <w:proofErr w:type="spellStart"/>
      <w:r w:rsidRPr="0051723D">
        <w:rPr>
          <w:rFonts w:ascii="Tahoma" w:hAnsi="Tahoma" w:cs="Tahoma"/>
          <w:color w:val="000000"/>
          <w:sz w:val="24"/>
          <w:szCs w:val="24"/>
          <w:lang w:eastAsia="ar-SA"/>
        </w:rPr>
        <w:t>led</w:t>
      </w:r>
      <w:proofErr w:type="spellEnd"/>
      <w:r w:rsidRPr="0051723D">
        <w:rPr>
          <w:rFonts w:ascii="Tahoma" w:hAnsi="Tahoma" w:cs="Tahoma"/>
          <w:color w:val="000000"/>
          <w:sz w:val="24"/>
          <w:szCs w:val="24"/>
          <w:lang w:eastAsia="ar-SA"/>
        </w:rPr>
        <w:t xml:space="preserve"> oraz </w:t>
      </w:r>
      <w:proofErr w:type="spellStart"/>
      <w:r w:rsidRPr="0051723D">
        <w:rPr>
          <w:rFonts w:ascii="Tahoma" w:hAnsi="Tahoma" w:cs="Tahoma"/>
          <w:color w:val="000000"/>
          <w:sz w:val="24"/>
          <w:szCs w:val="24"/>
          <w:lang w:eastAsia="ar-SA"/>
        </w:rPr>
        <w:t>kontentu</w:t>
      </w:r>
      <w:proofErr w:type="spellEnd"/>
      <w:r w:rsidRPr="0051723D">
        <w:rPr>
          <w:rFonts w:ascii="Tahoma" w:hAnsi="Tahoma" w:cs="Tahoma"/>
          <w:color w:val="000000"/>
          <w:sz w:val="24"/>
          <w:szCs w:val="24"/>
          <w:lang w:eastAsia="ar-SA"/>
        </w:rPr>
        <w:t xml:space="preserve"> do </w:t>
      </w:r>
      <w:proofErr w:type="spellStart"/>
      <w:r w:rsidRPr="0051723D">
        <w:rPr>
          <w:rFonts w:ascii="Tahoma" w:hAnsi="Tahoma" w:cs="Tahoma"/>
          <w:color w:val="000000"/>
          <w:sz w:val="24"/>
          <w:szCs w:val="24"/>
          <w:lang w:eastAsia="ar-SA"/>
        </w:rPr>
        <w:t>mappingu</w:t>
      </w:r>
      <w:proofErr w:type="spellEnd"/>
      <w:r w:rsidRPr="0051723D">
        <w:rPr>
          <w:rFonts w:ascii="Tahoma" w:hAnsi="Tahoma" w:cs="Tahoma"/>
          <w:color w:val="000000"/>
          <w:sz w:val="24"/>
          <w:szCs w:val="24"/>
          <w:lang w:eastAsia="ar-SA"/>
        </w:rPr>
        <w:t xml:space="preserve"> na ruchomych </w:t>
      </w:r>
      <w:r w:rsidRPr="0051723D">
        <w:rPr>
          <w:rFonts w:ascii="Tahoma" w:hAnsi="Tahoma" w:cs="Tahoma"/>
          <w:color w:val="000000"/>
          <w:sz w:val="24"/>
          <w:szCs w:val="24"/>
          <w:lang w:eastAsia="ar-SA"/>
        </w:rPr>
        <w:lastRenderedPageBreak/>
        <w:t>rekwizytach i elementach scenografii wyświetlanych z projektorów wizyjnych wraz z ich synchronizacją ze spektaklem.</w:t>
      </w:r>
    </w:p>
    <w:p w14:paraId="72FB274F" w14:textId="77777777" w:rsidR="00C64BEB" w:rsidRPr="0051723D" w:rsidRDefault="00C64BEB" w:rsidP="00C64BEB">
      <w:pPr>
        <w:suppressAutoHyphens/>
        <w:jc w:val="both"/>
        <w:rPr>
          <w:rFonts w:ascii="Tahoma" w:hAnsi="Tahoma" w:cs="Tahoma"/>
          <w:color w:val="000000"/>
          <w:sz w:val="24"/>
          <w:szCs w:val="24"/>
          <w:lang w:eastAsia="ar-SA"/>
        </w:rPr>
      </w:pPr>
    </w:p>
    <w:p w14:paraId="281FF338" w14:textId="77777777" w:rsidR="00C64BEB" w:rsidRPr="0051723D" w:rsidRDefault="00C64BEB" w:rsidP="00C64BEB">
      <w:pPr>
        <w:suppressAutoHyphens/>
        <w:jc w:val="both"/>
        <w:rPr>
          <w:rFonts w:ascii="Tahoma" w:hAnsi="Tahoma" w:cs="Tahoma"/>
          <w:color w:val="000000"/>
          <w:sz w:val="24"/>
          <w:szCs w:val="24"/>
          <w:lang w:eastAsia="ar-SA"/>
        </w:rPr>
      </w:pPr>
      <w:r w:rsidRPr="0051723D">
        <w:rPr>
          <w:rFonts w:ascii="Tahoma" w:hAnsi="Tahoma" w:cs="Tahoma"/>
          <w:color w:val="000000"/>
          <w:sz w:val="24"/>
          <w:szCs w:val="24"/>
          <w:lang w:eastAsia="ar-SA"/>
        </w:rPr>
        <w:t xml:space="preserve">Formy </w:t>
      </w:r>
      <w:proofErr w:type="spellStart"/>
      <w:r w:rsidRPr="0051723D">
        <w:rPr>
          <w:rFonts w:ascii="Tahoma" w:hAnsi="Tahoma" w:cs="Tahoma"/>
          <w:color w:val="000000"/>
          <w:sz w:val="24"/>
          <w:szCs w:val="24"/>
          <w:lang w:eastAsia="ar-SA"/>
        </w:rPr>
        <w:t>kontentu</w:t>
      </w:r>
      <w:proofErr w:type="spellEnd"/>
      <w:r w:rsidRPr="0051723D">
        <w:rPr>
          <w:rFonts w:ascii="Tahoma" w:hAnsi="Tahoma" w:cs="Tahoma"/>
          <w:color w:val="000000"/>
          <w:sz w:val="24"/>
          <w:szCs w:val="24"/>
          <w:lang w:eastAsia="ar-SA"/>
        </w:rPr>
        <w:t xml:space="preserve"> to:</w:t>
      </w:r>
    </w:p>
    <w:p w14:paraId="6CC26603" w14:textId="77777777" w:rsidR="00C64BEB" w:rsidRPr="0051723D" w:rsidRDefault="00C64BEB" w:rsidP="00C64BEB">
      <w:pPr>
        <w:suppressAutoHyphens/>
        <w:jc w:val="both"/>
        <w:rPr>
          <w:rFonts w:ascii="Tahoma" w:hAnsi="Tahoma" w:cs="Tahoma"/>
          <w:color w:val="000000"/>
          <w:sz w:val="24"/>
          <w:szCs w:val="24"/>
          <w:lang w:eastAsia="ar-SA"/>
        </w:rPr>
      </w:pPr>
      <w:r w:rsidRPr="0051723D">
        <w:rPr>
          <w:rFonts w:ascii="Tahoma" w:hAnsi="Tahoma" w:cs="Tahoma"/>
          <w:color w:val="000000"/>
          <w:sz w:val="24"/>
          <w:szCs w:val="24"/>
          <w:lang w:eastAsia="ar-SA"/>
        </w:rPr>
        <w:t>– animacyjne filmy krótkometrażowe w technologii 3D,</w:t>
      </w:r>
    </w:p>
    <w:p w14:paraId="78D0638B" w14:textId="77777777" w:rsidR="00C64BEB" w:rsidRPr="0051723D" w:rsidRDefault="00C64BEB" w:rsidP="00C64BEB">
      <w:pPr>
        <w:suppressAutoHyphens/>
        <w:jc w:val="both"/>
        <w:rPr>
          <w:rFonts w:ascii="Tahoma" w:hAnsi="Tahoma" w:cs="Tahoma"/>
          <w:color w:val="000000"/>
          <w:sz w:val="24"/>
          <w:szCs w:val="24"/>
          <w:lang w:eastAsia="ar-SA"/>
        </w:rPr>
      </w:pPr>
      <w:r w:rsidRPr="0051723D">
        <w:rPr>
          <w:rFonts w:ascii="Tahoma" w:hAnsi="Tahoma" w:cs="Tahoma"/>
          <w:color w:val="000000"/>
          <w:sz w:val="24"/>
          <w:szCs w:val="24"/>
          <w:lang w:eastAsia="ar-SA"/>
        </w:rPr>
        <w:t>- filmy animacyjne konkretnych postaci ze spektaklu,</w:t>
      </w:r>
    </w:p>
    <w:p w14:paraId="6D87BF68" w14:textId="77777777" w:rsidR="00C64BEB" w:rsidRPr="0051723D" w:rsidRDefault="00C64BEB" w:rsidP="00C64BEB">
      <w:pPr>
        <w:suppressAutoHyphens/>
        <w:jc w:val="both"/>
        <w:rPr>
          <w:rFonts w:ascii="Tahoma" w:hAnsi="Tahoma" w:cs="Tahoma"/>
          <w:color w:val="000000"/>
          <w:sz w:val="24"/>
          <w:szCs w:val="24"/>
          <w:lang w:eastAsia="ar-SA"/>
        </w:rPr>
      </w:pPr>
      <w:r w:rsidRPr="0051723D">
        <w:rPr>
          <w:rFonts w:ascii="Tahoma" w:hAnsi="Tahoma" w:cs="Tahoma"/>
          <w:color w:val="000000"/>
          <w:sz w:val="24"/>
          <w:szCs w:val="24"/>
          <w:lang w:eastAsia="ar-SA"/>
        </w:rPr>
        <w:t xml:space="preserve">- LOOP, czyli zapętlenie </w:t>
      </w:r>
      <w:proofErr w:type="spellStart"/>
      <w:r w:rsidRPr="0051723D">
        <w:rPr>
          <w:rFonts w:ascii="Tahoma" w:hAnsi="Tahoma" w:cs="Tahoma"/>
          <w:color w:val="000000"/>
          <w:sz w:val="24"/>
          <w:szCs w:val="24"/>
          <w:lang w:eastAsia="ar-SA"/>
        </w:rPr>
        <w:t>kontentu</w:t>
      </w:r>
      <w:proofErr w:type="spellEnd"/>
      <w:r w:rsidRPr="0051723D">
        <w:rPr>
          <w:rFonts w:ascii="Tahoma" w:hAnsi="Tahoma" w:cs="Tahoma"/>
          <w:color w:val="000000"/>
          <w:sz w:val="24"/>
          <w:szCs w:val="24"/>
          <w:lang w:eastAsia="ar-SA"/>
        </w:rPr>
        <w:t xml:space="preserve"> graficznego w określonym czasie,</w:t>
      </w:r>
    </w:p>
    <w:p w14:paraId="0BC6F8FD" w14:textId="77777777" w:rsidR="00C64BEB" w:rsidRPr="0051723D" w:rsidRDefault="00C64BEB" w:rsidP="00C64BEB">
      <w:pPr>
        <w:suppressAutoHyphens/>
        <w:jc w:val="both"/>
        <w:rPr>
          <w:rFonts w:ascii="Tahoma" w:hAnsi="Tahoma" w:cs="Tahoma"/>
          <w:color w:val="000000"/>
          <w:sz w:val="24"/>
          <w:szCs w:val="24"/>
          <w:lang w:eastAsia="ar-SA"/>
        </w:rPr>
      </w:pPr>
      <w:r w:rsidRPr="0051723D">
        <w:rPr>
          <w:rFonts w:ascii="Tahoma" w:hAnsi="Tahoma" w:cs="Tahoma"/>
          <w:color w:val="000000"/>
          <w:sz w:val="24"/>
          <w:szCs w:val="24"/>
          <w:lang w:eastAsia="ar-SA"/>
        </w:rPr>
        <w:t xml:space="preserve">- STILL, czyli statyczny typ </w:t>
      </w:r>
      <w:proofErr w:type="spellStart"/>
      <w:r w:rsidRPr="0051723D">
        <w:rPr>
          <w:rFonts w:ascii="Tahoma" w:hAnsi="Tahoma" w:cs="Tahoma"/>
          <w:color w:val="000000"/>
          <w:sz w:val="24"/>
          <w:szCs w:val="24"/>
          <w:lang w:eastAsia="ar-SA"/>
        </w:rPr>
        <w:t>kontentu</w:t>
      </w:r>
      <w:proofErr w:type="spellEnd"/>
      <w:r w:rsidRPr="0051723D">
        <w:rPr>
          <w:rFonts w:ascii="Tahoma" w:hAnsi="Tahoma" w:cs="Tahoma"/>
          <w:color w:val="000000"/>
          <w:sz w:val="24"/>
          <w:szCs w:val="24"/>
          <w:lang w:eastAsia="ar-SA"/>
        </w:rPr>
        <w:t>,</w:t>
      </w:r>
    </w:p>
    <w:p w14:paraId="6B4AAD4B" w14:textId="77777777" w:rsidR="00C64BEB" w:rsidRPr="0051723D" w:rsidRDefault="00C64BEB" w:rsidP="00C64BEB">
      <w:pPr>
        <w:suppressAutoHyphens/>
        <w:jc w:val="both"/>
        <w:rPr>
          <w:rFonts w:ascii="Tahoma" w:hAnsi="Tahoma" w:cs="Tahoma"/>
          <w:color w:val="000000"/>
          <w:sz w:val="24"/>
          <w:szCs w:val="24"/>
          <w:lang w:eastAsia="ar-SA"/>
        </w:rPr>
      </w:pPr>
      <w:r w:rsidRPr="0051723D">
        <w:rPr>
          <w:rFonts w:ascii="Tahoma" w:hAnsi="Tahoma" w:cs="Tahoma"/>
          <w:color w:val="000000"/>
          <w:sz w:val="24"/>
          <w:szCs w:val="24"/>
          <w:lang w:eastAsia="ar-SA"/>
        </w:rPr>
        <w:t>- filmy animowane w technologii 3D na ekran transparentny,</w:t>
      </w:r>
    </w:p>
    <w:p w14:paraId="2AE6F69B" w14:textId="77777777" w:rsidR="00C64BEB" w:rsidRPr="0051723D" w:rsidRDefault="00C64BEB" w:rsidP="00C64BEB">
      <w:pPr>
        <w:suppressAutoHyphens/>
        <w:jc w:val="both"/>
        <w:rPr>
          <w:rFonts w:ascii="Tahoma" w:hAnsi="Tahoma" w:cs="Tahoma"/>
          <w:color w:val="000000"/>
          <w:sz w:val="24"/>
          <w:szCs w:val="24"/>
          <w:lang w:eastAsia="ar-SA"/>
        </w:rPr>
      </w:pPr>
      <w:r w:rsidRPr="0051723D">
        <w:rPr>
          <w:rFonts w:ascii="Tahoma" w:hAnsi="Tahoma" w:cs="Tahoma"/>
          <w:color w:val="000000"/>
          <w:sz w:val="24"/>
          <w:szCs w:val="24"/>
          <w:lang w:eastAsia="ar-SA"/>
        </w:rPr>
        <w:t>- kontent na paski LED</w:t>
      </w:r>
    </w:p>
    <w:p w14:paraId="798F628F" w14:textId="77777777" w:rsidR="00C64BEB" w:rsidRPr="0051723D" w:rsidRDefault="00C64BEB" w:rsidP="00C64BEB">
      <w:pPr>
        <w:suppressAutoHyphens/>
        <w:jc w:val="both"/>
        <w:rPr>
          <w:rFonts w:ascii="Tahoma" w:hAnsi="Tahoma" w:cs="Tahoma"/>
          <w:color w:val="000000"/>
          <w:sz w:val="24"/>
          <w:szCs w:val="24"/>
          <w:lang w:eastAsia="ar-SA"/>
        </w:rPr>
      </w:pPr>
      <w:r w:rsidRPr="0051723D">
        <w:rPr>
          <w:rFonts w:ascii="Tahoma" w:hAnsi="Tahoma" w:cs="Tahoma"/>
          <w:color w:val="000000"/>
          <w:sz w:val="24"/>
          <w:szCs w:val="24"/>
          <w:lang w:eastAsia="ar-SA"/>
        </w:rPr>
        <w:t xml:space="preserve">- kontent na ruchome elementy scenografii (m.in. diafragmy oraz paski cyfrowe stanowiące odrębną piksel mapę) i ruchome rekwizyty spójne z technologią </w:t>
      </w:r>
      <w:proofErr w:type="spellStart"/>
      <w:r w:rsidRPr="0051723D">
        <w:rPr>
          <w:rFonts w:ascii="Tahoma" w:hAnsi="Tahoma" w:cs="Tahoma"/>
          <w:color w:val="000000"/>
          <w:sz w:val="24"/>
          <w:szCs w:val="24"/>
          <w:lang w:eastAsia="ar-SA"/>
        </w:rPr>
        <w:t>BlacxTrack</w:t>
      </w:r>
      <w:proofErr w:type="spellEnd"/>
      <w:r w:rsidRPr="0051723D">
        <w:rPr>
          <w:rFonts w:ascii="Tahoma" w:hAnsi="Tahoma" w:cs="Tahoma"/>
          <w:color w:val="000000"/>
          <w:sz w:val="24"/>
          <w:szCs w:val="24"/>
          <w:lang w:eastAsia="ar-SA"/>
        </w:rPr>
        <w:t xml:space="preserve"> ewentualnie użycie technologii – przechwytywania ruchu (</w:t>
      </w:r>
      <w:proofErr w:type="spellStart"/>
      <w:r w:rsidRPr="0051723D">
        <w:rPr>
          <w:rFonts w:ascii="Tahoma" w:hAnsi="Tahoma" w:cs="Tahoma"/>
          <w:color w:val="000000"/>
          <w:sz w:val="24"/>
          <w:szCs w:val="24"/>
          <w:lang w:eastAsia="ar-SA"/>
        </w:rPr>
        <w:t>motion</w:t>
      </w:r>
      <w:proofErr w:type="spellEnd"/>
      <w:r w:rsidRPr="0051723D">
        <w:rPr>
          <w:rFonts w:ascii="Tahoma" w:hAnsi="Tahoma" w:cs="Tahoma"/>
          <w:color w:val="000000"/>
          <w:sz w:val="24"/>
          <w:szCs w:val="24"/>
          <w:lang w:eastAsia="ar-SA"/>
        </w:rPr>
        <w:t xml:space="preserve"> </w:t>
      </w:r>
      <w:proofErr w:type="spellStart"/>
      <w:r w:rsidRPr="0051723D">
        <w:rPr>
          <w:rFonts w:ascii="Tahoma" w:hAnsi="Tahoma" w:cs="Tahoma"/>
          <w:color w:val="000000"/>
          <w:sz w:val="24"/>
          <w:szCs w:val="24"/>
          <w:lang w:eastAsia="ar-SA"/>
        </w:rPr>
        <w:t>captures</w:t>
      </w:r>
      <w:proofErr w:type="spellEnd"/>
      <w:r w:rsidRPr="0051723D">
        <w:rPr>
          <w:rFonts w:ascii="Tahoma" w:hAnsi="Tahoma" w:cs="Tahoma"/>
          <w:color w:val="000000"/>
          <w:sz w:val="24"/>
          <w:szCs w:val="24"/>
          <w:lang w:eastAsia="ar-SA"/>
        </w:rPr>
        <w:t>).</w:t>
      </w:r>
    </w:p>
    <w:p w14:paraId="36525F7F" w14:textId="77777777" w:rsidR="00E51BE7" w:rsidRPr="0051723D" w:rsidRDefault="00E51BE7" w:rsidP="00C64BEB">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7A62827" w14:textId="77777777" w:rsidR="00C64BEB" w:rsidRPr="0051723D" w:rsidRDefault="00C64BEB" w:rsidP="00C64BEB">
      <w:pPr>
        <w:pStyle w:val="Domylne"/>
        <w:jc w:val="both"/>
        <w:rPr>
          <w:rFonts w:ascii="Tahoma" w:hAnsi="Tahoma" w:cs="Tahoma"/>
          <w:sz w:val="24"/>
          <w:szCs w:val="24"/>
        </w:rPr>
      </w:pPr>
      <w:r w:rsidRPr="0051723D">
        <w:rPr>
          <w:rFonts w:ascii="Tahoma" w:hAnsi="Tahoma" w:cs="Tahoma"/>
          <w:sz w:val="24"/>
          <w:szCs w:val="24"/>
        </w:rPr>
        <w:t xml:space="preserve">Materiały </w:t>
      </w:r>
      <w:proofErr w:type="spellStart"/>
      <w:r w:rsidRPr="0051723D">
        <w:rPr>
          <w:rFonts w:ascii="Tahoma" w:hAnsi="Tahoma" w:cs="Tahoma"/>
          <w:sz w:val="24"/>
          <w:szCs w:val="24"/>
        </w:rPr>
        <w:t>przerenderowane</w:t>
      </w:r>
      <w:proofErr w:type="spellEnd"/>
      <w:r w:rsidRPr="0051723D">
        <w:rPr>
          <w:rFonts w:ascii="Tahoma" w:hAnsi="Tahoma" w:cs="Tahoma"/>
          <w:sz w:val="24"/>
          <w:szCs w:val="24"/>
        </w:rPr>
        <w:t xml:space="preserve"> w formie filmów oraz obrazów, przygotowane oraz zoptymalizowane do odtwarzania przez media serwer </w:t>
      </w:r>
      <w:proofErr w:type="spellStart"/>
      <w:r w:rsidRPr="0051723D">
        <w:rPr>
          <w:rFonts w:ascii="Tahoma" w:hAnsi="Tahoma" w:cs="Tahoma"/>
          <w:sz w:val="24"/>
          <w:szCs w:val="24"/>
        </w:rPr>
        <w:t>Disguise</w:t>
      </w:r>
      <w:proofErr w:type="spellEnd"/>
      <w:r w:rsidRPr="0051723D">
        <w:rPr>
          <w:rFonts w:ascii="Tahoma" w:hAnsi="Tahoma" w:cs="Tahoma"/>
          <w:sz w:val="24"/>
          <w:szCs w:val="24"/>
        </w:rPr>
        <w:t xml:space="preserve"> D3, który jest wykorzystywany w Teatrze. Przygotowane materiały muszą być możliwe do </w:t>
      </w:r>
      <w:proofErr w:type="spellStart"/>
      <w:r w:rsidRPr="0051723D">
        <w:rPr>
          <w:rFonts w:ascii="Tahoma" w:hAnsi="Tahoma" w:cs="Tahoma"/>
          <w:sz w:val="24"/>
          <w:szCs w:val="24"/>
        </w:rPr>
        <w:t>wyrenderowania</w:t>
      </w:r>
      <w:proofErr w:type="spellEnd"/>
      <w:r w:rsidRPr="0051723D">
        <w:rPr>
          <w:rFonts w:ascii="Tahoma" w:hAnsi="Tahoma" w:cs="Tahoma"/>
          <w:sz w:val="24"/>
          <w:szCs w:val="24"/>
        </w:rPr>
        <w:t xml:space="preserve"> w rozdzielczościach co najmniej o rozdzielczości HD z możliwością dostosowania do 4K (4096 x 2160) - jeśli w trakcie prób okaże się to niezbędne – w formacie *.</w:t>
      </w:r>
      <w:proofErr w:type="spellStart"/>
      <w:r w:rsidRPr="0051723D">
        <w:rPr>
          <w:rFonts w:ascii="Tahoma" w:hAnsi="Tahoma" w:cs="Tahoma"/>
          <w:sz w:val="24"/>
          <w:szCs w:val="24"/>
        </w:rPr>
        <w:t>mov</w:t>
      </w:r>
      <w:proofErr w:type="spellEnd"/>
      <w:r w:rsidRPr="0051723D">
        <w:rPr>
          <w:rFonts w:ascii="Tahoma" w:hAnsi="Tahoma" w:cs="Tahoma"/>
          <w:sz w:val="24"/>
          <w:szCs w:val="24"/>
        </w:rPr>
        <w:t xml:space="preserve"> (</w:t>
      </w:r>
      <w:proofErr w:type="spellStart"/>
      <w:r w:rsidRPr="0051723D">
        <w:rPr>
          <w:rFonts w:ascii="Tahoma" w:hAnsi="Tahoma" w:cs="Tahoma"/>
          <w:sz w:val="24"/>
          <w:szCs w:val="24"/>
        </w:rPr>
        <w:t>quicktime</w:t>
      </w:r>
      <w:proofErr w:type="spellEnd"/>
      <w:r w:rsidRPr="0051723D">
        <w:rPr>
          <w:rFonts w:ascii="Tahoma" w:hAnsi="Tahoma" w:cs="Tahoma"/>
          <w:sz w:val="24"/>
          <w:szCs w:val="24"/>
        </w:rPr>
        <w:t>) przy użyciu kodeka HAP.</w:t>
      </w:r>
    </w:p>
    <w:p w14:paraId="02E0B3A4" w14:textId="77777777" w:rsidR="00C64BEB" w:rsidRPr="0051723D" w:rsidRDefault="00C64BEB"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023AB709" w14:textId="7A236C3F" w:rsidR="00A62953" w:rsidRDefault="00A62953" w:rsidP="00A62953">
      <w:pPr>
        <w:pStyle w:val="NormalnyWeb"/>
        <w:jc w:val="both"/>
        <w:rPr>
          <w:rFonts w:ascii="Tahoma" w:hAnsi="Tahoma" w:cs="Tahoma"/>
          <w:color w:val="000000"/>
        </w:rPr>
      </w:pPr>
      <w:r w:rsidRPr="0051723D">
        <w:rPr>
          <w:rFonts w:ascii="Tahoma" w:eastAsia="Arial Unicode MS" w:hAnsi="Tahoma" w:cs="Tahoma"/>
        </w:rPr>
        <w:t>Zamawiający</w:t>
      </w:r>
      <w:r w:rsidR="005E3EA3">
        <w:rPr>
          <w:rFonts w:ascii="Tahoma" w:eastAsia="Arial Unicode MS" w:hAnsi="Tahoma" w:cs="Tahoma"/>
        </w:rPr>
        <w:t xml:space="preserve"> </w:t>
      </w:r>
      <w:r w:rsidR="007773C6">
        <w:rPr>
          <w:rFonts w:ascii="Tahoma" w:eastAsia="Arial Unicode MS" w:hAnsi="Tahoma" w:cs="Tahoma"/>
        </w:rPr>
        <w:t>umożliwi odbycie wizji lokalnej</w:t>
      </w:r>
      <w:r w:rsidRPr="0051723D">
        <w:rPr>
          <w:rFonts w:ascii="Tahoma" w:eastAsia="Arial Unicode MS" w:hAnsi="Tahoma" w:cs="Tahoma"/>
        </w:rPr>
        <w:t xml:space="preserve"> w celu dokładnego zrozumienia przestrzeni scenicznej</w:t>
      </w:r>
      <w:r w:rsidR="005E3EA3">
        <w:rPr>
          <w:rFonts w:ascii="Tahoma" w:eastAsia="Arial Unicode MS" w:hAnsi="Tahoma" w:cs="Tahoma"/>
        </w:rPr>
        <w:t xml:space="preserve">, </w:t>
      </w:r>
      <w:r w:rsidR="007773C6">
        <w:rPr>
          <w:rFonts w:ascii="Tahoma" w:eastAsia="Arial Unicode MS" w:hAnsi="Tahoma" w:cs="Tahoma"/>
        </w:rPr>
        <w:t xml:space="preserve">która </w:t>
      </w:r>
      <w:r w:rsidRPr="0051723D">
        <w:rPr>
          <w:rFonts w:ascii="Tahoma" w:eastAsia="Arial Unicode MS" w:hAnsi="Tahoma" w:cs="Tahoma"/>
        </w:rPr>
        <w:t>umożliwi Wykonawc</w:t>
      </w:r>
      <w:r w:rsidR="007773C6">
        <w:rPr>
          <w:rFonts w:ascii="Tahoma" w:eastAsia="Arial Unicode MS" w:hAnsi="Tahoma" w:cs="Tahoma"/>
        </w:rPr>
        <w:t>y</w:t>
      </w:r>
      <w:r w:rsidRPr="0051723D">
        <w:rPr>
          <w:rFonts w:ascii="Tahoma" w:eastAsia="Arial Unicode MS" w:hAnsi="Tahoma" w:cs="Tahoma"/>
        </w:rPr>
        <w:t xml:space="preserve"> poznanie specyfiki miejsca (rozmieszczenie ekranów, świateł, czy ruchomych elementów)</w:t>
      </w:r>
      <w:r w:rsidRPr="0051723D">
        <w:rPr>
          <w:rFonts w:ascii="Tahoma" w:hAnsi="Tahoma" w:cs="Tahoma"/>
          <w:color w:val="000000"/>
        </w:rPr>
        <w:t>, aby zapewnić wysoką jakość i profesjonalizm wykonania materiałów wizualnych oraz ich pełną integrację z innymi elementami spektaklu. Dzięki temu możemy zagwarantować, że efekty wizualne będą nie tylko estetyczne, ale także funkcjonalne i spójne z koncepcją artystyczną „</w:t>
      </w:r>
      <w:proofErr w:type="spellStart"/>
      <w:r w:rsidRPr="0051723D">
        <w:rPr>
          <w:rFonts w:ascii="Tahoma" w:hAnsi="Tahoma" w:cs="Tahoma"/>
          <w:color w:val="000000"/>
        </w:rPr>
        <w:t>Wicked</w:t>
      </w:r>
      <w:proofErr w:type="spellEnd"/>
      <w:r w:rsidRPr="0051723D">
        <w:rPr>
          <w:rFonts w:ascii="Tahoma" w:hAnsi="Tahoma" w:cs="Tahoma"/>
          <w:color w:val="000000"/>
        </w:rPr>
        <w:t>”.</w:t>
      </w:r>
    </w:p>
    <w:p w14:paraId="3152FC4F" w14:textId="77777777" w:rsidR="00C64BEB" w:rsidRDefault="00C64BEB"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705EDC6A" w14:textId="77777777" w:rsidR="00A62953" w:rsidRPr="0051723D" w:rsidRDefault="00A62953"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1264F2D" w14:textId="77777777" w:rsidR="001C6AB5" w:rsidRPr="0051723D" w:rsidRDefault="001C6AB5"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i/>
          <w:iCs/>
          <w:u w:val="single"/>
        </w:rPr>
      </w:pPr>
      <w:r w:rsidRPr="0051723D">
        <w:rPr>
          <w:rStyle w:val="Brak"/>
          <w:rFonts w:ascii="Tahoma" w:hAnsi="Tahoma" w:cs="Tahoma"/>
          <w:i/>
          <w:iCs/>
          <w:u w:val="single"/>
        </w:rPr>
        <w:t xml:space="preserve">Szczegółowy opis przedmiotu zamówienia znajduje się w załączniku nr </w:t>
      </w:r>
      <w:r w:rsidR="000E2DA3" w:rsidRPr="0051723D">
        <w:rPr>
          <w:rStyle w:val="Brak"/>
          <w:rFonts w:ascii="Tahoma" w:hAnsi="Tahoma" w:cs="Tahoma"/>
          <w:i/>
          <w:iCs/>
          <w:u w:val="single"/>
        </w:rPr>
        <w:t>6</w:t>
      </w:r>
      <w:r w:rsidRPr="0051723D">
        <w:rPr>
          <w:rStyle w:val="Brak"/>
          <w:rFonts w:ascii="Tahoma" w:hAnsi="Tahoma" w:cs="Tahoma"/>
          <w:i/>
          <w:iCs/>
          <w:u w:val="single"/>
        </w:rPr>
        <w:t xml:space="preserve"> do Ogłoszenia.</w:t>
      </w:r>
    </w:p>
    <w:p w14:paraId="05B82221" w14:textId="77777777" w:rsidR="00555AD3" w:rsidRPr="0051723D" w:rsidRDefault="00555AD3"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040208FC" w14:textId="77777777" w:rsidR="0012617F" w:rsidRPr="0051723D" w:rsidRDefault="0012617F"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D1F597A" w14:textId="77777777" w:rsidR="00FB445D" w:rsidRPr="0051723D" w:rsidRDefault="00FB445D" w:rsidP="00A5105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rPr>
        <w:t>Termin wykonania zamówienia.</w:t>
      </w:r>
    </w:p>
    <w:p w14:paraId="16B8846D" w14:textId="77777777" w:rsidR="00FB445D" w:rsidRPr="0051723D" w:rsidRDefault="00FB445D" w:rsidP="00FB445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E2503C4" w14:textId="286B7ADB" w:rsidR="00AC4912" w:rsidRPr="0051723D" w:rsidRDefault="00843181" w:rsidP="00AC491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 xml:space="preserve">Zamówienie powinno zostać zrealizowane w terminie do </w:t>
      </w:r>
      <w:r w:rsidR="00AC4912" w:rsidRPr="0051723D">
        <w:rPr>
          <w:rStyle w:val="Brak"/>
          <w:rFonts w:ascii="Tahoma" w:hAnsi="Tahoma" w:cs="Tahoma"/>
        </w:rPr>
        <w:t xml:space="preserve">dnia </w:t>
      </w:r>
      <w:r w:rsidR="00C64BEB" w:rsidRPr="0051723D">
        <w:rPr>
          <w:rStyle w:val="Brak"/>
          <w:rFonts w:ascii="Tahoma" w:hAnsi="Tahoma" w:cs="Tahoma"/>
        </w:rPr>
        <w:t>5</w:t>
      </w:r>
      <w:r w:rsidR="00AC4912" w:rsidRPr="0051723D">
        <w:rPr>
          <w:rStyle w:val="Brak"/>
          <w:rFonts w:ascii="Tahoma" w:hAnsi="Tahoma" w:cs="Tahoma"/>
        </w:rPr>
        <w:t>.</w:t>
      </w:r>
      <w:r w:rsidR="00C64BEB" w:rsidRPr="0051723D">
        <w:rPr>
          <w:rStyle w:val="Brak"/>
          <w:rFonts w:ascii="Tahoma" w:hAnsi="Tahoma" w:cs="Tahoma"/>
        </w:rPr>
        <w:t>04</w:t>
      </w:r>
      <w:r w:rsidR="00AC4912" w:rsidRPr="0051723D">
        <w:rPr>
          <w:rStyle w:val="Brak"/>
          <w:rFonts w:ascii="Tahoma" w:hAnsi="Tahoma" w:cs="Tahoma"/>
        </w:rPr>
        <w:t xml:space="preserve">.2025 r. </w:t>
      </w:r>
    </w:p>
    <w:p w14:paraId="4FE997B6" w14:textId="77777777" w:rsidR="00843181" w:rsidRPr="0051723D" w:rsidRDefault="00843181" w:rsidP="00085E5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p>
    <w:p w14:paraId="4F6E0B4A" w14:textId="77777777" w:rsidR="00665E4C" w:rsidRPr="0051723D" w:rsidRDefault="002B25D6" w:rsidP="002B25D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rPr>
        <w:t>W</w:t>
      </w:r>
      <w:r w:rsidR="00665E4C" w:rsidRPr="0051723D">
        <w:rPr>
          <w:rStyle w:val="Brak"/>
          <w:rFonts w:ascii="Tahoma" w:hAnsi="Tahoma" w:cs="Tahoma"/>
          <w:b/>
          <w:bCs/>
        </w:rPr>
        <w:t xml:space="preserve">arunki udziału w postępowaniu oraz opis sposobu dokonywania </w:t>
      </w:r>
      <w:r w:rsidRPr="0051723D">
        <w:rPr>
          <w:rStyle w:val="Brak"/>
          <w:rFonts w:ascii="Tahoma" w:hAnsi="Tahoma" w:cs="Tahoma"/>
          <w:b/>
          <w:bCs/>
        </w:rPr>
        <w:t>oceny spełniania tych warunków.</w:t>
      </w:r>
    </w:p>
    <w:p w14:paraId="4BB3FE7B" w14:textId="77777777" w:rsidR="00096722" w:rsidRPr="0051723D" w:rsidRDefault="00096722"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336A467" w14:textId="77777777" w:rsidR="004050F0" w:rsidRPr="0051723D"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1723D">
        <w:rPr>
          <w:rFonts w:ascii="Tahoma" w:hAnsi="Tahoma" w:cs="Tahoma"/>
        </w:rPr>
        <w:t xml:space="preserve">5.1. O udzielenie zamówienia mogą ubiegać się wykonawcy, którzy: </w:t>
      </w:r>
    </w:p>
    <w:p w14:paraId="724DD696" w14:textId="77777777" w:rsidR="004050F0" w:rsidRPr="0051723D"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1723D">
        <w:rPr>
          <w:rFonts w:ascii="Tahoma" w:hAnsi="Tahoma" w:cs="Tahoma"/>
        </w:rPr>
        <w:t xml:space="preserve">1) nie podlegają wykluczeniu; </w:t>
      </w:r>
    </w:p>
    <w:p w14:paraId="2F2E2A29" w14:textId="77777777" w:rsidR="004050F0" w:rsidRPr="0051723D"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1723D">
        <w:rPr>
          <w:rFonts w:ascii="Tahoma" w:hAnsi="Tahoma" w:cs="Tahoma"/>
        </w:rPr>
        <w:t>2) spełniają warunki udziału w postępowaniu.</w:t>
      </w:r>
    </w:p>
    <w:p w14:paraId="19142F81" w14:textId="77777777" w:rsidR="004050F0" w:rsidRPr="0051723D" w:rsidRDefault="004050F0"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66F1BB7" w14:textId="77777777" w:rsidR="004050F0" w:rsidRPr="0051723D" w:rsidRDefault="009B3A95"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5</w:t>
      </w:r>
      <w:r w:rsidR="004050F0" w:rsidRPr="0051723D">
        <w:rPr>
          <w:rStyle w:val="Brak"/>
          <w:rFonts w:ascii="Tahoma" w:hAnsi="Tahoma" w:cs="Tahoma"/>
        </w:rPr>
        <w:t>.2. Ocena spełnienia warunków udziału w postępowaniu nastąpi na podstawie przedstawionych przez Wykonawcę</w:t>
      </w:r>
      <w:r w:rsidR="004050F0" w:rsidRPr="0051723D">
        <w:rPr>
          <w:rFonts w:ascii="Tahoma" w:hAnsi="Tahoma" w:cs="Tahoma"/>
        </w:rPr>
        <w:t xml:space="preserve"> </w:t>
      </w:r>
      <w:r w:rsidR="004050F0" w:rsidRPr="0051723D">
        <w:rPr>
          <w:rStyle w:val="Brak"/>
          <w:rFonts w:ascii="Tahoma" w:hAnsi="Tahoma" w:cs="Tahoma"/>
        </w:rPr>
        <w:t>dokumentów i oświadczeń.</w:t>
      </w:r>
    </w:p>
    <w:p w14:paraId="5F8709A1" w14:textId="77777777" w:rsidR="004050F0" w:rsidRPr="0051723D"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8950A2" w14:textId="77777777" w:rsidR="004050F0" w:rsidRPr="0051723D"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Ocena spełnienia wyżej określonych warunków odbędzie się</w:t>
      </w:r>
      <w:r w:rsidRPr="0051723D">
        <w:rPr>
          <w:rFonts w:ascii="Tahoma" w:hAnsi="Tahoma" w:cs="Tahoma"/>
        </w:rPr>
        <w:t xml:space="preserve"> </w:t>
      </w:r>
      <w:r w:rsidRPr="0051723D">
        <w:rPr>
          <w:rStyle w:val="Brak"/>
          <w:rFonts w:ascii="Tahoma" w:hAnsi="Tahoma" w:cs="Tahoma"/>
        </w:rPr>
        <w:t xml:space="preserve">wg formuły: </w:t>
      </w:r>
      <w:r w:rsidRPr="0051723D">
        <w:rPr>
          <w:rStyle w:val="Brak"/>
          <w:rFonts w:ascii="Tahoma" w:hAnsi="Tahoma" w:cs="Tahoma"/>
          <w:b/>
          <w:bCs/>
        </w:rPr>
        <w:t>spełnia - nie spełnia</w:t>
      </w:r>
      <w:r w:rsidRPr="0051723D">
        <w:rPr>
          <w:rStyle w:val="Brak"/>
          <w:rFonts w:ascii="Tahoma" w:hAnsi="Tahoma" w:cs="Tahoma"/>
        </w:rPr>
        <w:t xml:space="preserve">. </w:t>
      </w:r>
      <w:r w:rsidR="00B15F68" w:rsidRPr="0051723D">
        <w:rPr>
          <w:rStyle w:val="Brak"/>
          <w:rFonts w:ascii="Tahoma" w:hAnsi="Tahoma" w:cs="Tahoma"/>
        </w:rPr>
        <w:t>Niespełnienie</w:t>
      </w:r>
      <w:r w:rsidRPr="0051723D">
        <w:rPr>
          <w:rStyle w:val="Brak"/>
          <w:rFonts w:ascii="Tahoma" w:hAnsi="Tahoma" w:cs="Tahoma"/>
        </w:rPr>
        <w:t xml:space="preserve"> chociażby jednego warunku udziału w postępowaniu skutkować</w:t>
      </w:r>
      <w:r w:rsidRPr="0051723D">
        <w:rPr>
          <w:rFonts w:ascii="Tahoma" w:hAnsi="Tahoma" w:cs="Tahoma"/>
        </w:rPr>
        <w:t xml:space="preserve"> </w:t>
      </w:r>
      <w:r w:rsidRPr="0051723D">
        <w:rPr>
          <w:rStyle w:val="Brak"/>
          <w:rFonts w:ascii="Tahoma" w:hAnsi="Tahoma" w:cs="Tahoma"/>
        </w:rPr>
        <w:t>będzie wykluczeniem Wykonawcy z postępowania.</w:t>
      </w:r>
    </w:p>
    <w:p w14:paraId="60E74D50" w14:textId="77777777" w:rsidR="004050F0" w:rsidRPr="0051723D"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DD692" w14:textId="77777777" w:rsidR="00615767" w:rsidRPr="0051723D"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lastRenderedPageBreak/>
        <w:t xml:space="preserve">Dokumenty wymagane przez Zamawiającego </w:t>
      </w:r>
      <w:r w:rsidR="00A317D2" w:rsidRPr="0051723D">
        <w:rPr>
          <w:rStyle w:val="Brak"/>
          <w:rFonts w:ascii="Tahoma" w:hAnsi="Tahoma" w:cs="Tahoma"/>
        </w:rPr>
        <w:t>powinny zostać</w:t>
      </w:r>
      <w:r w:rsidRPr="0051723D">
        <w:rPr>
          <w:rFonts w:ascii="Tahoma" w:hAnsi="Tahoma" w:cs="Tahoma"/>
        </w:rPr>
        <w:t xml:space="preserve"> </w:t>
      </w:r>
      <w:r w:rsidRPr="0051723D">
        <w:rPr>
          <w:rStyle w:val="Brak"/>
          <w:rFonts w:ascii="Tahoma" w:hAnsi="Tahoma" w:cs="Tahoma"/>
        </w:rPr>
        <w:t>dostarczone w oryginale lub kserokopii poświadczonej przez Wykonawcę</w:t>
      </w:r>
      <w:r w:rsidRPr="0051723D">
        <w:rPr>
          <w:rFonts w:ascii="Tahoma" w:hAnsi="Tahoma" w:cs="Tahoma"/>
        </w:rPr>
        <w:t xml:space="preserve"> </w:t>
      </w:r>
      <w:r w:rsidRPr="0051723D">
        <w:rPr>
          <w:rStyle w:val="Brak"/>
          <w:rFonts w:ascii="Tahoma" w:hAnsi="Tahoma" w:cs="Tahoma"/>
        </w:rPr>
        <w:t>za zgodność</w:t>
      </w:r>
      <w:r w:rsidRPr="0051723D">
        <w:rPr>
          <w:rFonts w:ascii="Tahoma" w:hAnsi="Tahoma" w:cs="Tahoma"/>
        </w:rPr>
        <w:t xml:space="preserve"> </w:t>
      </w:r>
      <w:r w:rsidRPr="0051723D">
        <w:rPr>
          <w:rStyle w:val="Brak"/>
          <w:rFonts w:ascii="Tahoma" w:hAnsi="Tahoma" w:cs="Tahoma"/>
        </w:rPr>
        <w:t>z oryginałem.</w:t>
      </w:r>
    </w:p>
    <w:p w14:paraId="706D7714" w14:textId="77777777" w:rsidR="00615767" w:rsidRPr="0051723D" w:rsidRDefault="00615767"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E94E67B" w14:textId="18995E19" w:rsidR="00C64BEB" w:rsidRPr="0051723D" w:rsidRDefault="00F767DF" w:rsidP="00C64BEB">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 xml:space="preserve">5.3. </w:t>
      </w:r>
      <w:r w:rsidR="00C64BEB" w:rsidRPr="0051723D">
        <w:rPr>
          <w:rStyle w:val="Brak"/>
          <w:rFonts w:ascii="Tahoma" w:hAnsi="Tahoma" w:cs="Tahoma"/>
        </w:rPr>
        <w:t xml:space="preserve">Za spełniających warunki udziału w postępowaniu Zamawiający uzna Wykonawców, którzy w ciągu ostatnich trzech lat przed upływem terminu składania ofert, a jeżeli okres prowadzenia działalności jest krótszy – w tym okresie – należycie zrealizowali dwa zamówienia polegające na </w:t>
      </w:r>
      <w:proofErr w:type="spellStart"/>
      <w:r w:rsidR="00C64BEB" w:rsidRPr="0051723D">
        <w:rPr>
          <w:rStyle w:val="Brak"/>
          <w:rFonts w:ascii="Tahoma" w:hAnsi="Tahoma" w:cs="Tahoma"/>
        </w:rPr>
        <w:t>preprodukcji</w:t>
      </w:r>
      <w:proofErr w:type="spellEnd"/>
      <w:r w:rsidR="00C64BEB" w:rsidRPr="0051723D">
        <w:rPr>
          <w:rStyle w:val="Brak"/>
          <w:rFonts w:ascii="Tahoma" w:hAnsi="Tahoma" w:cs="Tahoma"/>
        </w:rPr>
        <w:t xml:space="preserve">, produkcji i </w:t>
      </w:r>
      <w:proofErr w:type="spellStart"/>
      <w:r w:rsidR="00C64BEB" w:rsidRPr="0051723D">
        <w:rPr>
          <w:rStyle w:val="Brak"/>
          <w:rFonts w:ascii="Tahoma" w:hAnsi="Tahoma" w:cs="Tahoma"/>
        </w:rPr>
        <w:t>postprodukcji</w:t>
      </w:r>
      <w:proofErr w:type="spellEnd"/>
      <w:r w:rsidR="00C64BEB" w:rsidRPr="0051723D">
        <w:rPr>
          <w:rStyle w:val="Brak"/>
          <w:rFonts w:ascii="Tahoma" w:hAnsi="Tahoma" w:cs="Tahoma"/>
        </w:rPr>
        <w:t xml:space="preserve"> filmów i oprawy graficznej w jakości HD w technologii 3D lub 2D, w których to animacja ta była związana ze scenariuszem, stanowiła część scenografii i została wykonana w technologii </w:t>
      </w:r>
      <w:proofErr w:type="spellStart"/>
      <w:r w:rsidR="00C64BEB" w:rsidRPr="0051723D">
        <w:rPr>
          <w:rStyle w:val="Brak"/>
          <w:rFonts w:ascii="Tahoma" w:hAnsi="Tahoma" w:cs="Tahoma"/>
        </w:rPr>
        <w:t>Unreal</w:t>
      </w:r>
      <w:proofErr w:type="spellEnd"/>
      <w:r w:rsidR="00C64BEB" w:rsidRPr="0051723D">
        <w:rPr>
          <w:rStyle w:val="Brak"/>
          <w:rFonts w:ascii="Tahoma" w:hAnsi="Tahoma" w:cs="Tahoma"/>
        </w:rPr>
        <w:t xml:space="preserve"> Engine 5 lub równoważnej, nie miała charakteru ikonografii lub pokazu zdjęć fotograficznych o wartości co najmniej 450.000,00 netto każdy, przy czym co najmniej jedno zamówienie powinno dodatkowo obejmować wykonanie animacji.</w:t>
      </w:r>
    </w:p>
    <w:p w14:paraId="2C4BA54F" w14:textId="77777777" w:rsidR="00E518C4" w:rsidRPr="0051723D" w:rsidRDefault="00E518C4" w:rsidP="00917140">
      <w:pPr>
        <w:autoSpaceDE w:val="0"/>
        <w:autoSpaceDN w:val="0"/>
        <w:adjustRightInd w:val="0"/>
        <w:jc w:val="both"/>
        <w:rPr>
          <w:rFonts w:ascii="Tahoma" w:hAnsi="Tahoma" w:cs="Tahoma"/>
          <w:sz w:val="24"/>
          <w:szCs w:val="24"/>
        </w:rPr>
      </w:pPr>
    </w:p>
    <w:p w14:paraId="6D119ADE" w14:textId="77777777" w:rsidR="002A5074" w:rsidRPr="0051723D" w:rsidRDefault="009B3A95"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1723D">
        <w:rPr>
          <w:rFonts w:ascii="Tahoma" w:hAnsi="Tahoma" w:cs="Tahoma"/>
        </w:rPr>
        <w:t>5</w:t>
      </w:r>
      <w:r w:rsidR="002A5074" w:rsidRPr="0051723D">
        <w:rPr>
          <w:rFonts w:ascii="Tahoma" w:hAnsi="Tahoma" w:cs="Tahoma"/>
        </w:rPr>
        <w:t xml:space="preserve">.4. </w:t>
      </w:r>
      <w:r w:rsidR="0069745D" w:rsidRPr="0051723D">
        <w:rPr>
          <w:rFonts w:ascii="Tahoma" w:hAnsi="Tahoma" w:cs="Tahoma"/>
        </w:rPr>
        <w:t>Wykonawca dołącza d</w:t>
      </w:r>
      <w:r w:rsidR="002A5074" w:rsidRPr="0051723D">
        <w:rPr>
          <w:rFonts w:ascii="Tahoma" w:hAnsi="Tahoma" w:cs="Tahoma"/>
        </w:rPr>
        <w:t>o oferty aktualne na dzień składania ofert oświadczenie w zakresie wskazanym przez zamawiającego w ogłoszeniu</w:t>
      </w:r>
      <w:r w:rsidR="00F97F25" w:rsidRPr="0051723D">
        <w:rPr>
          <w:rFonts w:ascii="Tahoma" w:hAnsi="Tahoma" w:cs="Tahoma"/>
        </w:rPr>
        <w:t xml:space="preserve"> oraz dokumenty wskazane w pkt. 6 Ogłoszenia</w:t>
      </w:r>
      <w:r w:rsidR="00590A33" w:rsidRPr="0051723D">
        <w:rPr>
          <w:rFonts w:ascii="Tahoma" w:hAnsi="Tahoma" w:cs="Tahoma"/>
        </w:rPr>
        <w:t>.</w:t>
      </w:r>
    </w:p>
    <w:p w14:paraId="576F2850" w14:textId="77777777" w:rsidR="00BA58DA" w:rsidRPr="0051723D" w:rsidRDefault="00BA58DA"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E6A7408" w14:textId="77777777" w:rsidR="00BA58DA" w:rsidRPr="0051723D" w:rsidRDefault="00BA58DA"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1723D">
        <w:rPr>
          <w:rFonts w:ascii="Tahoma" w:hAnsi="Tahoma" w:cs="Tahoma"/>
        </w:rPr>
        <w:t>5.5. Z postępowania o udzielenie zamówienia wyklucza się:</w:t>
      </w:r>
    </w:p>
    <w:p w14:paraId="34F2311F" w14:textId="77777777" w:rsidR="00383246" w:rsidRPr="0051723D" w:rsidRDefault="00383246"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A534069" w14:textId="77777777" w:rsidR="00BA58DA" w:rsidRPr="0051723D" w:rsidRDefault="00BA58DA" w:rsidP="00383246">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rPr>
      </w:pPr>
      <w:r w:rsidRPr="0051723D">
        <w:rPr>
          <w:rFonts w:ascii="Tahoma" w:hAnsi="Tahoma" w:cs="Tahoma"/>
        </w:rPr>
        <w:t>1) Wykonawcę, który nie wykazał spełniania warunków udziału w postępowaniu lub nie wykazał braku podstaw wykluczenia;</w:t>
      </w:r>
    </w:p>
    <w:p w14:paraId="76DAE74A" w14:textId="77777777" w:rsidR="00BA58DA" w:rsidRPr="0051723D" w:rsidRDefault="00A73BE0" w:rsidP="00383246">
      <w:pPr>
        <w:ind w:left="284"/>
        <w:jc w:val="both"/>
        <w:rPr>
          <w:rFonts w:ascii="Tahoma" w:hAnsi="Tahoma" w:cs="Tahoma"/>
          <w:sz w:val="24"/>
          <w:szCs w:val="24"/>
        </w:rPr>
      </w:pPr>
      <w:r w:rsidRPr="0051723D">
        <w:rPr>
          <w:rFonts w:ascii="Tahoma" w:hAnsi="Tahoma" w:cs="Tahoma"/>
          <w:sz w:val="24"/>
          <w:szCs w:val="24"/>
        </w:rPr>
        <w:t>2</w:t>
      </w:r>
      <w:r w:rsidR="00BA58DA" w:rsidRPr="0051723D">
        <w:rPr>
          <w:rFonts w:ascii="Tahoma" w:hAnsi="Tahoma" w:cs="Tahoma"/>
          <w:sz w:val="24"/>
          <w:szCs w:val="24"/>
        </w:rPr>
        <w:t>)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6E7F858" w14:textId="77777777" w:rsidR="00BA58DA" w:rsidRPr="0051723D" w:rsidRDefault="00A73BE0" w:rsidP="00383246">
      <w:pPr>
        <w:ind w:left="284"/>
        <w:jc w:val="both"/>
        <w:rPr>
          <w:rFonts w:ascii="Tahoma" w:hAnsi="Tahoma" w:cs="Tahoma"/>
          <w:sz w:val="24"/>
          <w:szCs w:val="24"/>
        </w:rPr>
      </w:pPr>
      <w:r w:rsidRPr="0051723D">
        <w:rPr>
          <w:rFonts w:ascii="Tahoma" w:hAnsi="Tahoma" w:cs="Tahoma"/>
          <w:sz w:val="24"/>
          <w:szCs w:val="24"/>
        </w:rPr>
        <w:t>3</w:t>
      </w:r>
      <w:r w:rsidR="00BA58DA" w:rsidRPr="0051723D">
        <w:rPr>
          <w:rFonts w:ascii="Tahoma" w:hAnsi="Tahoma" w:cs="Tahoma"/>
          <w:sz w:val="24"/>
          <w:szCs w:val="24"/>
        </w:rPr>
        <w:t>) Wykonawcę, który w wyniku lekkomyślności lub niedbalstwa przedstawił informacje wprowadzające w błąd Zamawiającego, mogące mieć istotny wpływ na decyzje podejmowane przez Zamawiającego w postępowaniu o udzielenie zamówienia;</w:t>
      </w:r>
    </w:p>
    <w:p w14:paraId="4C2F288D" w14:textId="77777777" w:rsidR="00BA58DA" w:rsidRPr="0051723D" w:rsidRDefault="00A73BE0" w:rsidP="00383246">
      <w:pPr>
        <w:ind w:left="284"/>
        <w:jc w:val="both"/>
        <w:rPr>
          <w:rFonts w:ascii="Tahoma" w:hAnsi="Tahoma" w:cs="Tahoma"/>
          <w:sz w:val="24"/>
          <w:szCs w:val="24"/>
        </w:rPr>
      </w:pPr>
      <w:r w:rsidRPr="0051723D">
        <w:rPr>
          <w:rFonts w:ascii="Tahoma" w:hAnsi="Tahoma" w:cs="Tahoma"/>
          <w:sz w:val="24"/>
          <w:szCs w:val="24"/>
        </w:rPr>
        <w:t>4</w:t>
      </w:r>
      <w:r w:rsidR="00BA58DA" w:rsidRPr="0051723D">
        <w:rPr>
          <w:rFonts w:ascii="Tahoma" w:hAnsi="Tahoma" w:cs="Tahoma"/>
          <w:sz w:val="24"/>
          <w:szCs w:val="24"/>
        </w:rPr>
        <w:t>) Wykonawcę, który bezprawnie wpływał lub próbował wpłynąć na czynności Zamawiającego lub pozyskać informacje poufne, mogące dać mu przewagę w postępowaniu o udzielenie zamówienia;</w:t>
      </w:r>
    </w:p>
    <w:p w14:paraId="4833883B" w14:textId="77777777" w:rsidR="00BA58DA" w:rsidRPr="0051723D" w:rsidRDefault="00A73BE0" w:rsidP="00383246">
      <w:pPr>
        <w:ind w:left="284"/>
        <w:jc w:val="both"/>
        <w:rPr>
          <w:rFonts w:ascii="Tahoma" w:hAnsi="Tahoma" w:cs="Tahoma"/>
          <w:sz w:val="24"/>
          <w:szCs w:val="24"/>
        </w:rPr>
      </w:pPr>
      <w:r w:rsidRPr="0051723D">
        <w:rPr>
          <w:rFonts w:ascii="Tahoma" w:hAnsi="Tahoma" w:cs="Tahoma"/>
          <w:sz w:val="24"/>
          <w:szCs w:val="24"/>
        </w:rPr>
        <w:t>5</w:t>
      </w:r>
      <w:r w:rsidR="00BA58DA" w:rsidRPr="0051723D">
        <w:rPr>
          <w:rFonts w:ascii="Tahoma" w:hAnsi="Tahoma" w:cs="Tahoma"/>
          <w:sz w:val="24"/>
          <w:szCs w:val="24"/>
        </w:rPr>
        <w:t>)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BFE258F" w14:textId="77777777" w:rsidR="00BA58DA" w:rsidRPr="0051723D" w:rsidRDefault="00A73BE0" w:rsidP="00383246">
      <w:pPr>
        <w:ind w:left="284"/>
        <w:jc w:val="both"/>
        <w:rPr>
          <w:rFonts w:ascii="Tahoma" w:hAnsi="Tahoma" w:cs="Tahoma"/>
          <w:sz w:val="24"/>
          <w:szCs w:val="24"/>
        </w:rPr>
      </w:pPr>
      <w:r w:rsidRPr="0051723D">
        <w:rPr>
          <w:rFonts w:ascii="Tahoma" w:hAnsi="Tahoma" w:cs="Tahoma"/>
          <w:sz w:val="24"/>
          <w:szCs w:val="24"/>
        </w:rPr>
        <w:t>6</w:t>
      </w:r>
      <w:r w:rsidR="00BA58DA" w:rsidRPr="0051723D">
        <w:rPr>
          <w:rFonts w:ascii="Tahoma" w:hAnsi="Tahoma" w:cs="Tahoma"/>
          <w:sz w:val="24"/>
          <w:szCs w:val="24"/>
        </w:rPr>
        <w:t>)</w:t>
      </w:r>
      <w:r w:rsidR="00BA58DA" w:rsidRPr="0051723D">
        <w:rPr>
          <w:rFonts w:ascii="Tahoma" w:hAnsi="Tahoma" w:cs="Tahoma"/>
          <w:sz w:val="24"/>
          <w:szCs w:val="24"/>
        </w:rPr>
        <w:tab/>
        <w:t xml:space="preserve">Wykonawcę, wobec którego sąd orzekł zakaz ubiegania się o zamówienia publiczne </w:t>
      </w:r>
    </w:p>
    <w:p w14:paraId="5FF3CEE4" w14:textId="77777777" w:rsidR="00BA58DA" w:rsidRPr="0051723D" w:rsidRDefault="00A73BE0" w:rsidP="00383246">
      <w:pPr>
        <w:ind w:left="284"/>
        <w:jc w:val="both"/>
        <w:rPr>
          <w:rFonts w:ascii="Tahoma" w:hAnsi="Tahoma" w:cs="Tahoma"/>
          <w:sz w:val="24"/>
          <w:szCs w:val="24"/>
        </w:rPr>
      </w:pPr>
      <w:r w:rsidRPr="0051723D">
        <w:rPr>
          <w:rFonts w:ascii="Tahoma" w:hAnsi="Tahoma" w:cs="Tahoma"/>
          <w:sz w:val="24"/>
          <w:szCs w:val="24"/>
        </w:rPr>
        <w:t>7</w:t>
      </w:r>
      <w:r w:rsidR="00BA58DA" w:rsidRPr="0051723D">
        <w:rPr>
          <w:rFonts w:ascii="Tahoma" w:hAnsi="Tahoma" w:cs="Tahoma"/>
          <w:sz w:val="24"/>
          <w:szCs w:val="24"/>
        </w:rPr>
        <w:t>)</w:t>
      </w:r>
      <w:r w:rsidR="00BA58DA" w:rsidRPr="0051723D">
        <w:rPr>
          <w:rFonts w:ascii="Tahoma" w:hAnsi="Tahoma" w:cs="Tahoma"/>
          <w:sz w:val="24"/>
          <w:szCs w:val="24"/>
        </w:rPr>
        <w:tab/>
        <w:t>Wykonawcę, wobec którego orzeczono tytułem środka zapobiegawczego zakaz ubieg</w:t>
      </w:r>
      <w:r w:rsidR="000D5E84" w:rsidRPr="0051723D">
        <w:rPr>
          <w:rFonts w:ascii="Tahoma" w:hAnsi="Tahoma" w:cs="Tahoma"/>
          <w:sz w:val="24"/>
          <w:szCs w:val="24"/>
        </w:rPr>
        <w:t>ania się o zamówienia publiczne</w:t>
      </w:r>
      <w:r w:rsidRPr="0051723D">
        <w:rPr>
          <w:rFonts w:ascii="Tahoma" w:hAnsi="Tahoma" w:cs="Tahoma"/>
          <w:sz w:val="24"/>
          <w:szCs w:val="24"/>
        </w:rPr>
        <w:t>.</w:t>
      </w:r>
    </w:p>
    <w:p w14:paraId="2754E90E" w14:textId="77777777" w:rsidR="00F730E1" w:rsidRPr="0051723D" w:rsidRDefault="00F730E1" w:rsidP="00BA58DA">
      <w:pPr>
        <w:jc w:val="both"/>
        <w:rPr>
          <w:rFonts w:ascii="Tahoma" w:hAnsi="Tahoma" w:cs="Tahoma"/>
          <w:sz w:val="24"/>
          <w:szCs w:val="24"/>
        </w:rPr>
      </w:pPr>
    </w:p>
    <w:p w14:paraId="7F7D8AF5" w14:textId="7BBEF6DF" w:rsidR="00383246" w:rsidRPr="0051723D" w:rsidRDefault="00383246" w:rsidP="0002289C">
      <w:pPr>
        <w:jc w:val="both"/>
        <w:rPr>
          <w:rFonts w:ascii="Tahoma" w:eastAsia="Times New Roman" w:hAnsi="Tahoma" w:cs="Tahoma"/>
          <w:color w:val="000000"/>
          <w:sz w:val="24"/>
          <w:szCs w:val="24"/>
        </w:rPr>
      </w:pPr>
      <w:r w:rsidRPr="0051723D">
        <w:rPr>
          <w:rFonts w:ascii="Tahoma" w:eastAsia="Times New Roman" w:hAnsi="Tahoma" w:cs="Tahoma"/>
          <w:color w:val="000000"/>
          <w:sz w:val="24"/>
          <w:szCs w:val="24"/>
        </w:rPr>
        <w:t>5.6. Zgodnie z art. 7 ust. 1 w zw. z art. 22 ustawy z dnia 13 kwietnia 2022 r. o szczególnych rozwiązaniach w zakresie przeciwdziałania wspieraniu agresji na Ukrainę oraz służących ochronie bezpieczeństwa narodowego (</w:t>
      </w:r>
      <w:proofErr w:type="spellStart"/>
      <w:r w:rsidR="0002289C" w:rsidRPr="0051723D">
        <w:rPr>
          <w:rFonts w:ascii="Tahoma" w:eastAsia="Times New Roman" w:hAnsi="Tahoma" w:cs="Tahoma"/>
          <w:color w:val="000000"/>
          <w:sz w:val="24"/>
          <w:szCs w:val="24"/>
        </w:rPr>
        <w:t>t.j</w:t>
      </w:r>
      <w:proofErr w:type="spellEnd"/>
      <w:r w:rsidR="0002289C" w:rsidRPr="0051723D">
        <w:rPr>
          <w:rFonts w:ascii="Tahoma" w:eastAsia="Times New Roman" w:hAnsi="Tahoma" w:cs="Tahoma"/>
          <w:color w:val="000000"/>
          <w:sz w:val="24"/>
          <w:szCs w:val="24"/>
        </w:rPr>
        <w:t>.</w:t>
      </w:r>
      <w:r w:rsidR="00B94DE7" w:rsidRPr="0051723D">
        <w:rPr>
          <w:rFonts w:ascii="Tahoma" w:eastAsia="Times New Roman" w:hAnsi="Tahoma" w:cs="Tahoma"/>
          <w:color w:val="000000"/>
          <w:sz w:val="24"/>
          <w:szCs w:val="24"/>
        </w:rPr>
        <w:t xml:space="preserve"> </w:t>
      </w:r>
      <w:r w:rsidR="0002289C" w:rsidRPr="0051723D">
        <w:rPr>
          <w:rFonts w:ascii="Tahoma" w:eastAsia="Times New Roman" w:hAnsi="Tahoma" w:cs="Tahoma"/>
          <w:color w:val="000000"/>
          <w:sz w:val="24"/>
          <w:szCs w:val="24"/>
        </w:rPr>
        <w:t>Dz. U. z 2024 r. poz. 507</w:t>
      </w:r>
      <w:r w:rsidRPr="0051723D">
        <w:rPr>
          <w:rFonts w:ascii="Tahoma" w:eastAsia="Times New Roman" w:hAnsi="Tahoma" w:cs="Tahoma"/>
          <w:color w:val="000000"/>
          <w:sz w:val="24"/>
          <w:szCs w:val="24"/>
        </w:rPr>
        <w:t>), z postępowania o udzielenie zamówienia publicznego wyklucza się:</w:t>
      </w:r>
    </w:p>
    <w:p w14:paraId="0E48E725" w14:textId="77777777" w:rsidR="00383246" w:rsidRPr="0051723D" w:rsidRDefault="00383246" w:rsidP="00383246">
      <w:pPr>
        <w:jc w:val="both"/>
        <w:rPr>
          <w:rFonts w:ascii="Tahoma" w:eastAsia="Times New Roman" w:hAnsi="Tahoma" w:cs="Tahoma"/>
          <w:sz w:val="24"/>
          <w:szCs w:val="24"/>
        </w:rPr>
      </w:pPr>
    </w:p>
    <w:p w14:paraId="1DD83FF3" w14:textId="77777777" w:rsidR="00383246" w:rsidRPr="0051723D"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51723D">
        <w:rPr>
          <w:rFonts w:ascii="Tahoma" w:eastAsia="Times New Roman" w:hAnsi="Tahoma" w:cs="Tahoma"/>
          <w:color w:val="000000"/>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C1A0806" w14:textId="088A4B8C" w:rsidR="00383246" w:rsidRPr="0051723D"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51723D">
        <w:rPr>
          <w:rFonts w:ascii="Tahoma" w:eastAsia="Times New Roman" w:hAnsi="Tahoma" w:cs="Tahoma"/>
          <w:color w:val="000000"/>
          <w:sz w:val="24"/>
          <w:szCs w:val="24"/>
        </w:rPr>
        <w:lastRenderedPageBreak/>
        <w:t>2) wykonawcę oraz uczestnika konkursu, którego beneficjentem rzeczywistym w rozumieniu ustawy z dnia 1 marca 2018 r. o przeciwdziałaniu praniu pieniędzy oraz finansowaniu terroryzmu (</w:t>
      </w:r>
      <w:proofErr w:type="spellStart"/>
      <w:r w:rsidR="0002289C" w:rsidRPr="0051723D">
        <w:rPr>
          <w:rFonts w:ascii="Tahoma" w:eastAsia="Times New Roman" w:hAnsi="Tahoma" w:cs="Tahoma"/>
          <w:color w:val="000000"/>
          <w:sz w:val="24"/>
          <w:szCs w:val="24"/>
        </w:rPr>
        <w:t>t.j</w:t>
      </w:r>
      <w:proofErr w:type="spellEnd"/>
      <w:r w:rsidR="0002289C" w:rsidRPr="0051723D">
        <w:rPr>
          <w:rFonts w:ascii="Tahoma" w:eastAsia="Times New Roman" w:hAnsi="Tahoma" w:cs="Tahoma"/>
          <w:color w:val="000000"/>
          <w:sz w:val="24"/>
          <w:szCs w:val="24"/>
        </w:rPr>
        <w:t>. Dz. U. z 2023 r. poz. 1124, 1285, 1723, 1843, z 2024 r. poz. 850, 1222</w:t>
      </w:r>
      <w:r w:rsidRPr="0051723D">
        <w:rPr>
          <w:rFonts w:ascii="Tahoma" w:eastAsia="Times New Roman" w:hAnsi="Tahoma" w:cs="Tahoma"/>
          <w:color w:val="000000"/>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DB2913D" w14:textId="6ADFB834" w:rsidR="00383246" w:rsidRPr="0051723D"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51723D">
        <w:rPr>
          <w:rFonts w:ascii="Tahoma" w:eastAsia="Times New Roman" w:hAnsi="Tahoma" w:cs="Tahoma"/>
          <w:color w:val="000000"/>
          <w:sz w:val="24"/>
          <w:szCs w:val="24"/>
        </w:rPr>
        <w:t>3) wykonawcę oraz uczestnika konkursu, którego jednostką dominującą w rozumieniu art. 3 ust. 1 pkt 37 ustawy z dnia 29 września 1994 r. o rachunkowości (</w:t>
      </w:r>
      <w:proofErr w:type="spellStart"/>
      <w:r w:rsidR="0002289C" w:rsidRPr="0051723D">
        <w:rPr>
          <w:rFonts w:ascii="Tahoma" w:eastAsia="Times New Roman" w:hAnsi="Tahoma" w:cs="Tahoma"/>
          <w:color w:val="000000"/>
          <w:sz w:val="24"/>
          <w:szCs w:val="24"/>
        </w:rPr>
        <w:t>t.j</w:t>
      </w:r>
      <w:proofErr w:type="spellEnd"/>
      <w:r w:rsidR="0002289C" w:rsidRPr="0051723D">
        <w:rPr>
          <w:rFonts w:ascii="Tahoma" w:eastAsia="Times New Roman" w:hAnsi="Tahoma" w:cs="Tahoma"/>
          <w:color w:val="000000"/>
          <w:sz w:val="24"/>
          <w:szCs w:val="24"/>
        </w:rPr>
        <w:t>. Dz. U. z 2023 r. poz. 120, 295, 1598, z 2024 r. poz. 619</w:t>
      </w:r>
      <w:r w:rsidRPr="0051723D">
        <w:rPr>
          <w:rFonts w:ascii="Tahoma" w:eastAsia="Times New Roman" w:hAnsi="Tahoma" w:cs="Tahoma"/>
          <w:color w:val="000000"/>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67AC0CE" w14:textId="77777777" w:rsidR="00383246" w:rsidRPr="0051723D" w:rsidRDefault="00383246" w:rsidP="00383246">
      <w:pPr>
        <w:pStyle w:val="Akapitzlist"/>
        <w:autoSpaceDE w:val="0"/>
        <w:autoSpaceDN w:val="0"/>
        <w:adjustRightInd w:val="0"/>
        <w:ind w:left="0"/>
        <w:contextualSpacing w:val="0"/>
        <w:jc w:val="both"/>
        <w:rPr>
          <w:rFonts w:ascii="Tahoma" w:eastAsia="Times New Roman" w:hAnsi="Tahoma" w:cs="Tahoma"/>
          <w:color w:val="000000"/>
          <w:sz w:val="24"/>
          <w:szCs w:val="24"/>
        </w:rPr>
      </w:pPr>
    </w:p>
    <w:p w14:paraId="4E436B0A" w14:textId="77777777" w:rsidR="00383246" w:rsidRPr="0051723D" w:rsidRDefault="00383246" w:rsidP="00383246">
      <w:pPr>
        <w:pStyle w:val="Akapitzlist"/>
        <w:autoSpaceDE w:val="0"/>
        <w:autoSpaceDN w:val="0"/>
        <w:adjustRightInd w:val="0"/>
        <w:ind w:left="0"/>
        <w:contextualSpacing w:val="0"/>
        <w:jc w:val="both"/>
        <w:rPr>
          <w:rStyle w:val="Brak"/>
          <w:rFonts w:ascii="Tahoma" w:hAnsi="Tahoma" w:cs="Tahoma"/>
          <w:sz w:val="24"/>
          <w:szCs w:val="24"/>
        </w:rPr>
      </w:pPr>
      <w:r w:rsidRPr="0051723D">
        <w:rPr>
          <w:rStyle w:val="Brak"/>
          <w:rFonts w:ascii="Tahoma" w:hAnsi="Tahoma" w:cs="Tahoma"/>
          <w:sz w:val="24"/>
          <w:szCs w:val="24"/>
        </w:rPr>
        <w:t xml:space="preserve">5.7. Wykonawca może zostać wykluczony przez Zamawiającego na każdym etapie postępowania o udzielenie zamówienia. </w:t>
      </w:r>
    </w:p>
    <w:p w14:paraId="0B6E2E0F" w14:textId="77777777" w:rsidR="00536762" w:rsidRPr="0051723D" w:rsidRDefault="00536762"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E9BD9C" w14:textId="77777777" w:rsidR="0033120D" w:rsidRPr="0051723D" w:rsidRDefault="0033120D" w:rsidP="002A507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b/>
          <w:bCs/>
        </w:rPr>
        <w:t>Wykaz oświadczeń lub dokumentów, potwierdzających spełnianie warunków udziału w postępowaniu oraz brak podstaw wykluczenia.</w:t>
      </w:r>
    </w:p>
    <w:p w14:paraId="4E1BBA13" w14:textId="77777777" w:rsidR="0033120D" w:rsidRPr="0051723D"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8BE51C8" w14:textId="77777777" w:rsidR="00572286" w:rsidRPr="0051723D"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bCs/>
        </w:rPr>
        <w:t xml:space="preserve">6.1. </w:t>
      </w:r>
      <w:r w:rsidRPr="0051723D">
        <w:rPr>
          <w:rStyle w:val="Brak"/>
          <w:rFonts w:ascii="Tahoma" w:hAnsi="Tahoma" w:cs="Tahoma"/>
        </w:rPr>
        <w:t>W celu wykazania spełnienia przez Wykonawcę</w:t>
      </w:r>
      <w:r w:rsidRPr="0051723D">
        <w:rPr>
          <w:rFonts w:ascii="Tahoma" w:hAnsi="Tahoma" w:cs="Tahoma"/>
        </w:rPr>
        <w:t xml:space="preserve"> </w:t>
      </w:r>
      <w:r w:rsidRPr="0051723D">
        <w:rPr>
          <w:rStyle w:val="Brak"/>
          <w:rFonts w:ascii="Tahoma" w:hAnsi="Tahoma" w:cs="Tahoma"/>
        </w:rPr>
        <w:t>warunków udziału w postępowaniu Zamawiający żąda dostarczenia</w:t>
      </w:r>
      <w:r w:rsidR="00572286" w:rsidRPr="0051723D">
        <w:rPr>
          <w:rStyle w:val="Brak"/>
          <w:rFonts w:ascii="Tahoma" w:hAnsi="Tahoma" w:cs="Tahoma"/>
        </w:rPr>
        <w:t>:</w:t>
      </w:r>
    </w:p>
    <w:p w14:paraId="58542831" w14:textId="77777777" w:rsidR="00572286" w:rsidRPr="0051723D" w:rsidRDefault="00572286"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F96C508" w14:textId="4F770217" w:rsidR="0040349D" w:rsidRPr="0051723D" w:rsidRDefault="0040349D" w:rsidP="0040349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 xml:space="preserve">- </w:t>
      </w:r>
      <w:r w:rsidRPr="0051723D">
        <w:rPr>
          <w:rFonts w:ascii="Tahoma" w:hAnsi="Tahoma" w:cs="Tahoma"/>
        </w:rPr>
        <w:t xml:space="preserve">wykazu usług wykonanych, a w przypadku świadczeń powtarzających się lub ciągłych również wykonywanych, w okresie ostatnich </w:t>
      </w:r>
      <w:r w:rsidR="00AA0047" w:rsidRPr="0051723D">
        <w:rPr>
          <w:rFonts w:ascii="Tahoma" w:hAnsi="Tahoma" w:cs="Tahoma"/>
        </w:rPr>
        <w:t>3</w:t>
      </w:r>
      <w:r w:rsidRPr="0051723D">
        <w:rPr>
          <w:rFonts w:ascii="Tahoma" w:hAnsi="Tahoma" w:cs="Tahoma"/>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51723D">
        <w:rPr>
          <w:rStyle w:val="Brak"/>
          <w:rFonts w:ascii="Tahoma" w:hAnsi="Tahoma" w:cs="Tahoma"/>
        </w:rPr>
        <w:t xml:space="preserve"> (zgodnie ze wzorem z załącznika nr 3 do Ogłoszenia)</w:t>
      </w:r>
      <w:r w:rsidR="00BA2F09">
        <w:rPr>
          <w:rStyle w:val="Brak"/>
          <w:rFonts w:ascii="Tahoma" w:hAnsi="Tahoma" w:cs="Tahoma"/>
        </w:rPr>
        <w:t>.</w:t>
      </w:r>
    </w:p>
    <w:p w14:paraId="46118698" w14:textId="77777777" w:rsidR="00F21CC5" w:rsidRPr="0051723D" w:rsidRDefault="00F21CC5" w:rsidP="007B473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9654206" w14:textId="77777777" w:rsidR="0033120D" w:rsidRPr="0051723D"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rPr>
      </w:pPr>
      <w:r w:rsidRPr="0051723D">
        <w:rPr>
          <w:rStyle w:val="Brak"/>
          <w:rFonts w:ascii="Tahoma" w:hAnsi="Tahoma" w:cs="Tahoma"/>
        </w:rPr>
        <w:t>6.2</w:t>
      </w:r>
      <w:r w:rsidRPr="0051723D">
        <w:rPr>
          <w:rFonts w:ascii="Tahoma" w:hAnsi="Tahoma" w:cs="Tahoma"/>
          <w:sz w:val="20"/>
          <w:szCs w:val="20"/>
        </w:rPr>
        <w:t xml:space="preserve"> </w:t>
      </w:r>
      <w:r w:rsidRPr="0051723D">
        <w:rPr>
          <w:rStyle w:val="Brak"/>
          <w:rFonts w:ascii="Tahoma" w:hAnsi="Tahoma" w:cs="Tahoma"/>
        </w:rPr>
        <w:t>W celu wykazania braku podstaw do wykluczenia z postępowania o udzielenie zamówienia, Zamawiający żąda dostarczenia</w:t>
      </w:r>
      <w:r w:rsidRPr="0051723D">
        <w:rPr>
          <w:rStyle w:val="Brak"/>
          <w:rFonts w:ascii="Tahoma" w:hAnsi="Tahoma" w:cs="Tahoma"/>
          <w:bCs/>
        </w:rPr>
        <w:t xml:space="preserve"> oświadczenia</w:t>
      </w:r>
      <w:r w:rsidRPr="0051723D">
        <w:rPr>
          <w:rFonts w:ascii="Tahoma" w:hAnsi="Tahoma" w:cs="Tahoma"/>
          <w:sz w:val="20"/>
          <w:szCs w:val="20"/>
        </w:rPr>
        <w:t xml:space="preserve"> </w:t>
      </w:r>
      <w:r w:rsidRPr="0051723D">
        <w:rPr>
          <w:rStyle w:val="Brak"/>
          <w:rFonts w:ascii="Tahoma" w:hAnsi="Tahoma" w:cs="Tahoma"/>
        </w:rPr>
        <w:t>o braku podstaw do wykluczenia z postępowania</w:t>
      </w:r>
      <w:r w:rsidRPr="0051723D">
        <w:rPr>
          <w:rStyle w:val="Brak"/>
          <w:rFonts w:ascii="Tahoma" w:hAnsi="Tahoma" w:cs="Tahoma"/>
          <w:bCs/>
        </w:rPr>
        <w:t xml:space="preserve"> </w:t>
      </w:r>
      <w:r w:rsidR="007F7BBB" w:rsidRPr="0051723D">
        <w:rPr>
          <w:rStyle w:val="Brak"/>
          <w:rFonts w:ascii="Tahoma" w:hAnsi="Tahoma" w:cs="Tahoma"/>
          <w:bCs/>
        </w:rPr>
        <w:t>(</w:t>
      </w:r>
      <w:r w:rsidRPr="0051723D">
        <w:rPr>
          <w:rStyle w:val="Brak"/>
          <w:rFonts w:ascii="Tahoma" w:hAnsi="Tahoma" w:cs="Tahoma"/>
          <w:bCs/>
        </w:rPr>
        <w:t xml:space="preserve">według wzoru zamieszczonego w załączniku nr </w:t>
      </w:r>
      <w:r w:rsidR="007000CA" w:rsidRPr="0051723D">
        <w:rPr>
          <w:rStyle w:val="Brak"/>
          <w:rFonts w:ascii="Tahoma" w:hAnsi="Tahoma" w:cs="Tahoma"/>
          <w:bCs/>
        </w:rPr>
        <w:t>4</w:t>
      </w:r>
      <w:r w:rsidRPr="0051723D">
        <w:rPr>
          <w:rStyle w:val="Brak"/>
          <w:rFonts w:ascii="Tahoma" w:hAnsi="Tahoma" w:cs="Tahoma"/>
          <w:bCs/>
        </w:rPr>
        <w:t xml:space="preserve"> do </w:t>
      </w:r>
      <w:r w:rsidR="00891331" w:rsidRPr="0051723D">
        <w:rPr>
          <w:rStyle w:val="Brak"/>
          <w:rFonts w:ascii="Tahoma" w:hAnsi="Tahoma" w:cs="Tahoma"/>
          <w:bCs/>
        </w:rPr>
        <w:t>Ogłoszenia</w:t>
      </w:r>
      <w:r w:rsidR="007F7BBB" w:rsidRPr="0051723D">
        <w:rPr>
          <w:rStyle w:val="Brak"/>
          <w:rFonts w:ascii="Tahoma" w:hAnsi="Tahoma" w:cs="Tahoma"/>
          <w:bCs/>
        </w:rPr>
        <w:t>)</w:t>
      </w:r>
      <w:r w:rsidR="00891331" w:rsidRPr="0051723D">
        <w:rPr>
          <w:rStyle w:val="Brak"/>
          <w:rFonts w:ascii="Tahoma" w:hAnsi="Tahoma" w:cs="Tahoma"/>
          <w:bCs/>
        </w:rPr>
        <w:t>.</w:t>
      </w:r>
    </w:p>
    <w:p w14:paraId="2CA29AA0" w14:textId="77777777" w:rsidR="00A05705" w:rsidRPr="0051723D" w:rsidRDefault="00A05705"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512B9AC" w14:textId="77777777" w:rsidR="00BA0F7A" w:rsidRPr="0051723D" w:rsidRDefault="00BA0F7A" w:rsidP="001B5D9A">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rPr>
        <w:t>Informacje o sposobie porozumiewania się zamawiającego z wykonawcami oraz przekazyw</w:t>
      </w:r>
      <w:r w:rsidR="00572286" w:rsidRPr="0051723D">
        <w:rPr>
          <w:rStyle w:val="Brak"/>
          <w:rFonts w:ascii="Tahoma" w:hAnsi="Tahoma" w:cs="Tahoma"/>
          <w:b/>
          <w:bCs/>
        </w:rPr>
        <w:t>ania oświadczeń lub dokumentów.</w:t>
      </w:r>
    </w:p>
    <w:p w14:paraId="6A69FB9C" w14:textId="77777777" w:rsidR="00572286" w:rsidRPr="0051723D" w:rsidRDefault="00572286" w:rsidP="00572286">
      <w:pPr>
        <w:pStyle w:val="TreA"/>
        <w:pBdr>
          <w:top w:val="none" w:sz="0" w:space="0" w:color="auto"/>
          <w:left w:val="none" w:sz="0" w:space="0" w:color="auto"/>
          <w:bottom w:val="none" w:sz="0" w:space="0" w:color="auto"/>
          <w:right w:val="none" w:sz="0" w:space="0" w:color="auto"/>
          <w:bar w:val="none" w:sz="0" w:color="auto"/>
        </w:pBdr>
        <w:ind w:left="142"/>
        <w:jc w:val="both"/>
        <w:rPr>
          <w:rStyle w:val="Brak"/>
          <w:rFonts w:ascii="Tahoma" w:hAnsi="Tahoma" w:cs="Tahoma"/>
          <w:b/>
          <w:bCs/>
        </w:rPr>
      </w:pPr>
    </w:p>
    <w:p w14:paraId="7EE680E3" w14:textId="77777777" w:rsidR="00BA0F7A" w:rsidRPr="0051723D"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7.1. Wszelka korespondencja, w tym oświadczenia, wnioski, zawiadomienia, informacje itp. Zamawiający i Wykonawcy przekazują</w:t>
      </w:r>
      <w:r w:rsidRPr="0051723D">
        <w:rPr>
          <w:rFonts w:ascii="Tahoma" w:hAnsi="Tahoma" w:cs="Tahoma"/>
        </w:rPr>
        <w:t xml:space="preserve"> </w:t>
      </w:r>
      <w:r w:rsidRPr="0051723D">
        <w:rPr>
          <w:rStyle w:val="Brak"/>
          <w:rFonts w:ascii="Tahoma" w:hAnsi="Tahoma" w:cs="Tahoma"/>
        </w:rPr>
        <w:t>pisemnie w języku polskim.</w:t>
      </w:r>
    </w:p>
    <w:p w14:paraId="6BEB6FE9" w14:textId="77777777" w:rsidR="00BA0F7A" w:rsidRPr="0051723D" w:rsidRDefault="00BA0F7A" w:rsidP="00BA0F7A">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rPr>
      </w:pPr>
    </w:p>
    <w:p w14:paraId="423129C4" w14:textId="77777777" w:rsidR="00BA0F7A" w:rsidRPr="0051723D"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7.2.</w:t>
      </w:r>
      <w:r w:rsidR="00BA0F7A" w:rsidRPr="0051723D">
        <w:rPr>
          <w:rStyle w:val="Brak"/>
          <w:rFonts w:ascii="Tahoma" w:hAnsi="Tahoma" w:cs="Tahoma"/>
        </w:rPr>
        <w:t xml:space="preserve"> Zamawiający dopuszcza składanie Korespondencji za pomocą</w:t>
      </w:r>
      <w:r w:rsidR="00BA0F7A" w:rsidRPr="0051723D">
        <w:rPr>
          <w:rFonts w:ascii="Tahoma" w:hAnsi="Tahoma" w:cs="Tahoma"/>
        </w:rPr>
        <w:t xml:space="preserve"> </w:t>
      </w:r>
      <w:r w:rsidR="00BA58DA" w:rsidRPr="0051723D">
        <w:rPr>
          <w:rStyle w:val="Brak"/>
          <w:rFonts w:ascii="Tahoma" w:hAnsi="Tahoma" w:cs="Tahoma"/>
        </w:rPr>
        <w:t>poczty elektronicznej</w:t>
      </w:r>
      <w:r w:rsidR="00BA0F7A" w:rsidRPr="0051723D">
        <w:rPr>
          <w:rStyle w:val="Brak"/>
          <w:rFonts w:ascii="Tahoma" w:hAnsi="Tahoma" w:cs="Tahoma"/>
        </w:rPr>
        <w:t xml:space="preserve"> (</w:t>
      </w:r>
      <w:r w:rsidR="00BA58DA" w:rsidRPr="0051723D">
        <w:rPr>
          <w:rStyle w:val="Brak"/>
          <w:rFonts w:ascii="Tahoma" w:hAnsi="Tahoma" w:cs="Tahoma"/>
        </w:rPr>
        <w:t>pod adres</w:t>
      </w:r>
      <w:r w:rsidR="00BA0F7A" w:rsidRPr="0051723D">
        <w:rPr>
          <w:rStyle w:val="Brak"/>
          <w:rFonts w:ascii="Tahoma" w:hAnsi="Tahoma" w:cs="Tahoma"/>
        </w:rPr>
        <w:t xml:space="preserve"> wskazany poniżej). Korespondencję</w:t>
      </w:r>
      <w:r w:rsidR="00BA0F7A" w:rsidRPr="0051723D">
        <w:rPr>
          <w:rFonts w:ascii="Tahoma" w:hAnsi="Tahoma" w:cs="Tahoma"/>
        </w:rPr>
        <w:t xml:space="preserve"> </w:t>
      </w:r>
      <w:r w:rsidR="00BA0F7A" w:rsidRPr="0051723D">
        <w:rPr>
          <w:rStyle w:val="Brak"/>
          <w:rFonts w:ascii="Tahoma" w:hAnsi="Tahoma" w:cs="Tahoma"/>
        </w:rPr>
        <w:t>uważa się</w:t>
      </w:r>
      <w:r w:rsidR="00BA0F7A" w:rsidRPr="0051723D">
        <w:rPr>
          <w:rFonts w:ascii="Tahoma" w:hAnsi="Tahoma" w:cs="Tahoma"/>
        </w:rPr>
        <w:t xml:space="preserve"> </w:t>
      </w:r>
      <w:r w:rsidR="00BA0F7A" w:rsidRPr="0051723D">
        <w:rPr>
          <w:rStyle w:val="Brak"/>
          <w:rFonts w:ascii="Tahoma" w:hAnsi="Tahoma" w:cs="Tahoma"/>
        </w:rPr>
        <w:t>za złożoną</w:t>
      </w:r>
      <w:r w:rsidR="00BA0F7A" w:rsidRPr="0051723D">
        <w:rPr>
          <w:rFonts w:ascii="Tahoma" w:hAnsi="Tahoma" w:cs="Tahoma"/>
        </w:rPr>
        <w:t xml:space="preserve"> </w:t>
      </w:r>
      <w:r w:rsidR="00BA0F7A" w:rsidRPr="0051723D">
        <w:rPr>
          <w:rStyle w:val="Brak"/>
          <w:rFonts w:ascii="Tahoma" w:hAnsi="Tahoma" w:cs="Tahoma"/>
        </w:rPr>
        <w:t>w terminie, jeżeli jej treść</w:t>
      </w:r>
      <w:r w:rsidR="00BA0F7A" w:rsidRPr="0051723D">
        <w:rPr>
          <w:rFonts w:ascii="Tahoma" w:hAnsi="Tahoma" w:cs="Tahoma"/>
        </w:rPr>
        <w:t xml:space="preserve"> </w:t>
      </w:r>
      <w:r w:rsidR="00BA0F7A" w:rsidRPr="0051723D">
        <w:rPr>
          <w:rStyle w:val="Brak"/>
          <w:rFonts w:ascii="Tahoma" w:hAnsi="Tahoma" w:cs="Tahoma"/>
        </w:rPr>
        <w:t>dotarła do Zamawiającego przed upływem terminu.</w:t>
      </w:r>
    </w:p>
    <w:p w14:paraId="731C223C" w14:textId="77777777" w:rsidR="00BA0F7A" w:rsidRPr="0051723D" w:rsidRDefault="00BA0F7A" w:rsidP="00BA0F7A">
      <w:pPr>
        <w:pStyle w:val="TreA"/>
        <w:pBdr>
          <w:top w:val="none" w:sz="0" w:space="0" w:color="auto"/>
          <w:left w:val="none" w:sz="0" w:space="0" w:color="auto"/>
          <w:bottom w:val="none" w:sz="0" w:space="0" w:color="auto"/>
          <w:right w:val="none" w:sz="0" w:space="0" w:color="auto"/>
          <w:bar w:val="none" w:sz="0" w:color="auto"/>
        </w:pBdr>
        <w:tabs>
          <w:tab w:val="left" w:pos="360"/>
        </w:tabs>
        <w:jc w:val="both"/>
        <w:rPr>
          <w:rFonts w:ascii="Tahoma" w:hAnsi="Tahoma" w:cs="Tahoma"/>
          <w:b/>
          <w:bCs/>
        </w:rPr>
      </w:pPr>
    </w:p>
    <w:p w14:paraId="195A566E" w14:textId="77777777" w:rsidR="00BA0F7A" w:rsidRPr="0051723D"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rPr>
        <w:t xml:space="preserve">Zamawiający nie dopuszcza porozumiewania się i prowadzenia korespondencji inną </w:t>
      </w:r>
      <w:r w:rsidR="00BA58DA" w:rsidRPr="0051723D">
        <w:rPr>
          <w:rStyle w:val="Brak"/>
          <w:rFonts w:ascii="Tahoma" w:hAnsi="Tahoma" w:cs="Tahoma"/>
          <w:b/>
          <w:bCs/>
        </w:rPr>
        <w:t>drogą nie wymieniona</w:t>
      </w:r>
      <w:r w:rsidRPr="0051723D">
        <w:rPr>
          <w:rStyle w:val="Brak"/>
          <w:rFonts w:ascii="Tahoma" w:hAnsi="Tahoma" w:cs="Tahoma"/>
          <w:b/>
          <w:bCs/>
        </w:rPr>
        <w:t xml:space="preserve"> w </w:t>
      </w:r>
      <w:r w:rsidR="00572286" w:rsidRPr="0051723D">
        <w:rPr>
          <w:rStyle w:val="Brak"/>
          <w:rFonts w:ascii="Tahoma" w:hAnsi="Tahoma" w:cs="Tahoma"/>
          <w:b/>
          <w:bCs/>
        </w:rPr>
        <w:t>Ogłoszeniu</w:t>
      </w:r>
      <w:r w:rsidRPr="0051723D">
        <w:rPr>
          <w:rStyle w:val="Brak"/>
          <w:rFonts w:ascii="Tahoma" w:hAnsi="Tahoma" w:cs="Tahoma"/>
          <w:b/>
          <w:bCs/>
        </w:rPr>
        <w:t>.</w:t>
      </w:r>
    </w:p>
    <w:p w14:paraId="39B26C8A" w14:textId="77777777" w:rsidR="00BA0F7A" w:rsidRPr="0051723D"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CFAB4EA" w14:textId="77777777" w:rsidR="00BA0F7A" w:rsidRPr="0051723D"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7.3.</w:t>
      </w:r>
      <w:r w:rsidR="00BA0F7A" w:rsidRPr="0051723D">
        <w:rPr>
          <w:rStyle w:val="Brak"/>
          <w:rFonts w:ascii="Tahoma" w:hAnsi="Tahoma" w:cs="Tahoma"/>
        </w:rPr>
        <w:t xml:space="preserve"> Dokładny adres do korespondencji:</w:t>
      </w:r>
    </w:p>
    <w:p w14:paraId="08FB3321" w14:textId="77777777" w:rsidR="00BA0F7A" w:rsidRPr="0051723D" w:rsidRDefault="00BA0F7A"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27E51C5B" w14:textId="77777777" w:rsidR="00BA0F7A" w:rsidRPr="0051723D"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rPr>
        <w:t>Teatr Muzyczny ROMA w Warszawie, ul. Nowogrodzka 49, 00-695 Warszawa.</w:t>
      </w:r>
      <w:r w:rsidR="00BA0F7A" w:rsidRPr="0051723D">
        <w:rPr>
          <w:rStyle w:val="Brak"/>
          <w:rFonts w:ascii="Tahoma" w:hAnsi="Tahoma" w:cs="Tahoma"/>
          <w:b/>
          <w:bCs/>
        </w:rPr>
        <w:br/>
      </w:r>
    </w:p>
    <w:p w14:paraId="1B7D9EB6" w14:textId="77777777" w:rsidR="00BA0F7A" w:rsidRPr="0051723D" w:rsidRDefault="00BA58DA"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rPr>
        <w:t>Adres poczty elektronicznej</w:t>
      </w:r>
      <w:r w:rsidR="00702A32" w:rsidRPr="0051723D">
        <w:rPr>
          <w:rStyle w:val="Brak"/>
          <w:rFonts w:ascii="Tahoma" w:hAnsi="Tahoma" w:cs="Tahoma"/>
          <w:b/>
          <w:bCs/>
        </w:rPr>
        <w:t xml:space="preserve"> do korespondencji w sprawie Zamówienia: </w:t>
      </w:r>
      <w:r w:rsidR="00590A33" w:rsidRPr="0051723D">
        <w:rPr>
          <w:rStyle w:val="Brak"/>
          <w:rFonts w:ascii="Tahoma" w:hAnsi="Tahoma" w:cs="Tahoma"/>
          <w:b/>
          <w:bCs/>
        </w:rPr>
        <w:t>przetargi@teatrroma.pl</w:t>
      </w:r>
    </w:p>
    <w:p w14:paraId="3D3E62D1" w14:textId="77777777" w:rsidR="00702A32" w:rsidRPr="0051723D"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89C9C84" w14:textId="705D9A0A" w:rsidR="00855F6C" w:rsidRPr="0051723D"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rPr>
      </w:pPr>
      <w:r w:rsidRPr="0051723D">
        <w:rPr>
          <w:rStyle w:val="Brak"/>
          <w:rFonts w:ascii="Tahoma" w:hAnsi="Tahoma" w:cs="Tahoma"/>
        </w:rPr>
        <w:t xml:space="preserve">Sprawy merytoryczne: </w:t>
      </w:r>
      <w:r w:rsidR="0013251F">
        <w:rPr>
          <w:rFonts w:ascii="Tahoma" w:hAnsi="Tahoma" w:cs="Tahoma"/>
          <w:b/>
        </w:rPr>
        <w:t>Sebastian Tracz</w:t>
      </w:r>
      <w:r w:rsidR="00A05B08" w:rsidRPr="0051723D">
        <w:rPr>
          <w:rFonts w:ascii="Tahoma" w:hAnsi="Tahoma" w:cs="Tahoma"/>
          <w:b/>
        </w:rPr>
        <w:t xml:space="preserve">, tel. </w:t>
      </w:r>
      <w:r w:rsidR="0013251F">
        <w:rPr>
          <w:rFonts w:ascii="Tahoma" w:hAnsi="Tahoma" w:cs="Tahoma"/>
          <w:b/>
        </w:rPr>
        <w:t>600 999 655</w:t>
      </w:r>
      <w:r w:rsidR="00AC4912" w:rsidRPr="0051723D">
        <w:rPr>
          <w:rFonts w:ascii="Tahoma" w:hAnsi="Tahoma" w:cs="Tahoma"/>
          <w:b/>
        </w:rPr>
        <w:t>.</w:t>
      </w:r>
    </w:p>
    <w:p w14:paraId="48D5B17D" w14:textId="75D4AC6F" w:rsidR="00195B4B" w:rsidRPr="0051723D" w:rsidRDefault="00195B4B"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rPr>
      </w:pPr>
      <w:r w:rsidRPr="0051723D">
        <w:rPr>
          <w:rFonts w:ascii="Tahoma" w:hAnsi="Tahoma" w:cs="Tahoma"/>
          <w:bCs/>
        </w:rPr>
        <w:t>Sprawy formalne: Piotr Iwanowski, tel. 662 173 260.</w:t>
      </w:r>
    </w:p>
    <w:p w14:paraId="3B2D524A" w14:textId="77777777" w:rsidR="00624A37" w:rsidRPr="0051723D" w:rsidRDefault="00624A37" w:rsidP="00624A37">
      <w:pPr>
        <w:jc w:val="both"/>
        <w:rPr>
          <w:rStyle w:val="Brak"/>
          <w:rFonts w:ascii="Tahoma" w:hAnsi="Tahoma" w:cs="Tahoma"/>
          <w:bCs/>
          <w:sz w:val="24"/>
          <w:szCs w:val="24"/>
        </w:rPr>
      </w:pPr>
    </w:p>
    <w:p w14:paraId="54BAAEA8" w14:textId="77777777" w:rsidR="00624A37" w:rsidRPr="0051723D" w:rsidRDefault="00624A37" w:rsidP="00624A37">
      <w:pPr>
        <w:jc w:val="both"/>
        <w:rPr>
          <w:rStyle w:val="Brak"/>
          <w:rFonts w:ascii="Tahoma" w:hAnsi="Tahoma" w:cs="Tahoma"/>
          <w:bCs/>
          <w:sz w:val="24"/>
          <w:szCs w:val="24"/>
        </w:rPr>
      </w:pPr>
      <w:r w:rsidRPr="0051723D">
        <w:rPr>
          <w:rStyle w:val="Brak"/>
          <w:rFonts w:ascii="Tahoma" w:hAnsi="Tahoma" w:cs="Tahoma"/>
          <w:bCs/>
          <w:sz w:val="24"/>
          <w:szCs w:val="24"/>
        </w:rPr>
        <w:t xml:space="preserve">Kontakt telefoniczny dozwolony jest wyłącznie w sprawach organizacyjnych. Nie udziela się żadnych ustnych i telefonicznych informacji, wyjaśnień czy odpowiedzi na kierowane do Zamawiającego zapytania w sprawach wymagających procedowania zgodnie z ustaleniami </w:t>
      </w:r>
      <w:proofErr w:type="spellStart"/>
      <w:r w:rsidRPr="0051723D">
        <w:rPr>
          <w:rStyle w:val="Brak"/>
          <w:rFonts w:ascii="Tahoma" w:hAnsi="Tahoma" w:cs="Tahoma"/>
          <w:bCs/>
          <w:sz w:val="24"/>
          <w:szCs w:val="24"/>
        </w:rPr>
        <w:t>pzp</w:t>
      </w:r>
      <w:proofErr w:type="spellEnd"/>
      <w:r w:rsidRPr="0051723D">
        <w:rPr>
          <w:rStyle w:val="Brak"/>
          <w:rFonts w:ascii="Tahoma" w:hAnsi="Tahoma" w:cs="Tahoma"/>
          <w:bCs/>
          <w:sz w:val="24"/>
          <w:szCs w:val="24"/>
        </w:rPr>
        <w:t>.</w:t>
      </w:r>
    </w:p>
    <w:p w14:paraId="18CB51B4" w14:textId="77777777" w:rsidR="00624A37" w:rsidRPr="0051723D" w:rsidRDefault="00624A37"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B0A24BB" w14:textId="77777777" w:rsidR="00ED5F1D" w:rsidRPr="0051723D"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rPr>
        <w:t>Wymagania dotyczące wadium.</w:t>
      </w:r>
    </w:p>
    <w:p w14:paraId="5F2FF891"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b/>
          <w:bCs/>
        </w:rPr>
      </w:pPr>
    </w:p>
    <w:p w14:paraId="4E5FBC53"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Nie dotyczy. Zamawiający nie wymaga wniesienia wadium.</w:t>
      </w:r>
    </w:p>
    <w:p w14:paraId="49C89A56"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FD5BB72" w14:textId="77777777" w:rsidR="00ED5F1D" w:rsidRPr="0051723D"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rPr>
        <w:t>Termin związania ofertą.</w:t>
      </w:r>
    </w:p>
    <w:p w14:paraId="3584D4F7"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b/>
          <w:bCs/>
        </w:rPr>
      </w:pPr>
    </w:p>
    <w:p w14:paraId="43EAC552"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Wykonawcy będą</w:t>
      </w:r>
      <w:r w:rsidRPr="0051723D">
        <w:rPr>
          <w:rFonts w:ascii="Tahoma" w:hAnsi="Tahoma" w:cs="Tahoma"/>
        </w:rPr>
        <w:t xml:space="preserve"> </w:t>
      </w:r>
      <w:r w:rsidRPr="0051723D">
        <w:rPr>
          <w:rStyle w:val="Brak"/>
          <w:rFonts w:ascii="Tahoma" w:hAnsi="Tahoma" w:cs="Tahoma"/>
        </w:rPr>
        <w:t>związani ofertą</w:t>
      </w:r>
      <w:r w:rsidRPr="0051723D">
        <w:rPr>
          <w:rFonts w:ascii="Tahoma" w:hAnsi="Tahoma" w:cs="Tahoma"/>
        </w:rPr>
        <w:t xml:space="preserve"> </w:t>
      </w:r>
      <w:r w:rsidRPr="0051723D">
        <w:rPr>
          <w:rStyle w:val="Brak"/>
          <w:rFonts w:ascii="Tahoma" w:hAnsi="Tahoma" w:cs="Tahoma"/>
        </w:rPr>
        <w:t xml:space="preserve">przez </w:t>
      </w:r>
      <w:r w:rsidRPr="0051723D">
        <w:rPr>
          <w:rStyle w:val="Brak"/>
          <w:rFonts w:ascii="Tahoma" w:hAnsi="Tahoma" w:cs="Tahoma"/>
          <w:b/>
          <w:bCs/>
        </w:rPr>
        <w:t>okres 30 dni</w:t>
      </w:r>
      <w:r w:rsidRPr="0051723D">
        <w:rPr>
          <w:rStyle w:val="Brak"/>
          <w:rFonts w:ascii="Tahoma" w:hAnsi="Tahoma" w:cs="Tahoma"/>
        </w:rPr>
        <w:t>. Bieg terminu związania ofertą</w:t>
      </w:r>
      <w:r w:rsidRPr="0051723D">
        <w:rPr>
          <w:rFonts w:ascii="Tahoma" w:hAnsi="Tahoma" w:cs="Tahoma"/>
        </w:rPr>
        <w:t xml:space="preserve"> </w:t>
      </w:r>
      <w:r w:rsidRPr="0051723D">
        <w:rPr>
          <w:rStyle w:val="Brak"/>
          <w:rFonts w:ascii="Tahoma" w:hAnsi="Tahoma" w:cs="Tahoma"/>
        </w:rPr>
        <w:t>rozpoczyna się</w:t>
      </w:r>
      <w:r w:rsidRPr="0051723D">
        <w:rPr>
          <w:rFonts w:ascii="Tahoma" w:hAnsi="Tahoma" w:cs="Tahoma"/>
        </w:rPr>
        <w:t xml:space="preserve"> </w:t>
      </w:r>
      <w:r w:rsidRPr="0051723D">
        <w:rPr>
          <w:rStyle w:val="Brak"/>
          <w:rFonts w:ascii="Tahoma" w:hAnsi="Tahoma" w:cs="Tahoma"/>
        </w:rPr>
        <w:t>wraz z upływem terminu składania ofert.</w:t>
      </w:r>
    </w:p>
    <w:p w14:paraId="20A0C078"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520481BA" w14:textId="77777777" w:rsidR="00ED5F1D" w:rsidRPr="0051723D"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rPr>
        <w:t>Opis sposobu przygotowywania ofert.</w:t>
      </w:r>
    </w:p>
    <w:p w14:paraId="11F19703"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C3B0AC7"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10.1 Wykonawcy zobowiązani są</w:t>
      </w:r>
      <w:r w:rsidRPr="0051723D">
        <w:rPr>
          <w:rFonts w:ascii="Tahoma" w:hAnsi="Tahoma" w:cs="Tahoma"/>
        </w:rPr>
        <w:t xml:space="preserve"> </w:t>
      </w:r>
      <w:r w:rsidRPr="0051723D">
        <w:rPr>
          <w:rStyle w:val="Brak"/>
          <w:rFonts w:ascii="Tahoma" w:hAnsi="Tahoma" w:cs="Tahoma"/>
        </w:rPr>
        <w:t>zapoznać</w:t>
      </w:r>
      <w:r w:rsidRPr="0051723D">
        <w:rPr>
          <w:rFonts w:ascii="Tahoma" w:hAnsi="Tahoma" w:cs="Tahoma"/>
        </w:rPr>
        <w:t xml:space="preserve"> </w:t>
      </w:r>
      <w:r w:rsidRPr="0051723D">
        <w:rPr>
          <w:rStyle w:val="Brak"/>
          <w:rFonts w:ascii="Tahoma" w:hAnsi="Tahoma" w:cs="Tahoma"/>
        </w:rPr>
        <w:t>się</w:t>
      </w:r>
      <w:r w:rsidRPr="0051723D">
        <w:rPr>
          <w:rFonts w:ascii="Tahoma" w:hAnsi="Tahoma" w:cs="Tahoma"/>
        </w:rPr>
        <w:t xml:space="preserve"> </w:t>
      </w:r>
      <w:r w:rsidRPr="0051723D">
        <w:rPr>
          <w:rStyle w:val="Brak"/>
          <w:rFonts w:ascii="Tahoma" w:hAnsi="Tahoma" w:cs="Tahoma"/>
        </w:rPr>
        <w:t xml:space="preserve">dokładnie z informacjami zawartymi w </w:t>
      </w:r>
      <w:r w:rsidR="00572286" w:rsidRPr="0051723D">
        <w:rPr>
          <w:rStyle w:val="Brak"/>
          <w:rFonts w:ascii="Tahoma" w:hAnsi="Tahoma" w:cs="Tahoma"/>
        </w:rPr>
        <w:t>Ogłoszeniu</w:t>
      </w:r>
      <w:r w:rsidRPr="0051723D">
        <w:rPr>
          <w:rStyle w:val="Brak"/>
          <w:rFonts w:ascii="Tahoma" w:hAnsi="Tahoma" w:cs="Tahoma"/>
        </w:rPr>
        <w:t xml:space="preserve"> </w:t>
      </w:r>
      <w:r w:rsidR="00462A7E" w:rsidRPr="0051723D">
        <w:rPr>
          <w:rStyle w:val="Brak"/>
          <w:rFonts w:ascii="Tahoma" w:hAnsi="Tahoma" w:cs="Tahoma"/>
        </w:rPr>
        <w:t xml:space="preserve">oraz ogłoszeniu o zamówieniu </w:t>
      </w:r>
      <w:r w:rsidRPr="0051723D">
        <w:rPr>
          <w:rStyle w:val="Brak"/>
          <w:rFonts w:ascii="Tahoma" w:hAnsi="Tahoma" w:cs="Tahoma"/>
        </w:rPr>
        <w:t>i przygotować</w:t>
      </w:r>
      <w:r w:rsidRPr="0051723D">
        <w:rPr>
          <w:rFonts w:ascii="Tahoma" w:hAnsi="Tahoma" w:cs="Tahoma"/>
        </w:rPr>
        <w:t xml:space="preserve"> </w:t>
      </w:r>
      <w:r w:rsidRPr="0051723D">
        <w:rPr>
          <w:rStyle w:val="Brak"/>
          <w:rFonts w:ascii="Tahoma" w:hAnsi="Tahoma" w:cs="Tahoma"/>
        </w:rPr>
        <w:t>ofertę</w:t>
      </w:r>
      <w:r w:rsidRPr="0051723D">
        <w:rPr>
          <w:rFonts w:ascii="Tahoma" w:hAnsi="Tahoma" w:cs="Tahoma"/>
        </w:rPr>
        <w:t xml:space="preserve"> </w:t>
      </w:r>
      <w:r w:rsidRPr="0051723D">
        <w:rPr>
          <w:rStyle w:val="Brak"/>
          <w:rFonts w:ascii="Tahoma" w:hAnsi="Tahoma" w:cs="Tahoma"/>
        </w:rPr>
        <w:t xml:space="preserve">zgodnie z wymaganiami określonymi w </w:t>
      </w:r>
      <w:r w:rsidR="00462A7E" w:rsidRPr="0051723D">
        <w:rPr>
          <w:rStyle w:val="Brak"/>
          <w:rFonts w:ascii="Tahoma" w:hAnsi="Tahoma" w:cs="Tahoma"/>
        </w:rPr>
        <w:t>tych dokumentach.</w:t>
      </w:r>
    </w:p>
    <w:p w14:paraId="00197972"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6C54B558"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10.2 Wykonawcy ponoszą</w:t>
      </w:r>
      <w:r w:rsidRPr="0051723D">
        <w:rPr>
          <w:rFonts w:ascii="Tahoma" w:hAnsi="Tahoma" w:cs="Tahoma"/>
        </w:rPr>
        <w:t xml:space="preserve"> </w:t>
      </w:r>
      <w:r w:rsidRPr="0051723D">
        <w:rPr>
          <w:rStyle w:val="Brak"/>
          <w:rFonts w:ascii="Tahoma" w:hAnsi="Tahoma" w:cs="Tahoma"/>
        </w:rPr>
        <w:t>wszelkie koszty własne związane z przygotowaniem i złożeniem oferty, niezależnie od wyniku postępowania. Zamawiający w żadnym przypadku nie odpowiada za koszty poniesione przez Wykonawców w związku z przygotowaniem i złożeniem oferty. Wykonawcy zobowiązują</w:t>
      </w:r>
      <w:r w:rsidRPr="0051723D">
        <w:rPr>
          <w:rFonts w:ascii="Tahoma" w:hAnsi="Tahoma" w:cs="Tahoma"/>
        </w:rPr>
        <w:t xml:space="preserve"> </w:t>
      </w:r>
      <w:r w:rsidRPr="0051723D">
        <w:rPr>
          <w:rStyle w:val="Brak"/>
          <w:rFonts w:ascii="Tahoma" w:hAnsi="Tahoma" w:cs="Tahoma"/>
        </w:rPr>
        <w:t>się</w:t>
      </w:r>
      <w:r w:rsidRPr="0051723D">
        <w:rPr>
          <w:rFonts w:ascii="Tahoma" w:hAnsi="Tahoma" w:cs="Tahoma"/>
        </w:rPr>
        <w:t xml:space="preserve"> </w:t>
      </w:r>
      <w:r w:rsidRPr="0051723D">
        <w:rPr>
          <w:rStyle w:val="Brak"/>
          <w:rFonts w:ascii="Tahoma" w:hAnsi="Tahoma" w:cs="Tahoma"/>
        </w:rPr>
        <w:t>nie podnosić</w:t>
      </w:r>
      <w:r w:rsidRPr="0051723D">
        <w:rPr>
          <w:rFonts w:ascii="Tahoma" w:hAnsi="Tahoma" w:cs="Tahoma"/>
        </w:rPr>
        <w:t xml:space="preserve"> </w:t>
      </w:r>
      <w:r w:rsidRPr="0051723D">
        <w:rPr>
          <w:rStyle w:val="Brak"/>
          <w:rFonts w:ascii="Tahoma" w:hAnsi="Tahoma" w:cs="Tahoma"/>
        </w:rPr>
        <w:t>jakichkolwiek roszczeń</w:t>
      </w:r>
      <w:r w:rsidRPr="0051723D">
        <w:rPr>
          <w:rFonts w:ascii="Tahoma" w:hAnsi="Tahoma" w:cs="Tahoma"/>
        </w:rPr>
        <w:t xml:space="preserve"> </w:t>
      </w:r>
      <w:r w:rsidRPr="0051723D">
        <w:rPr>
          <w:rStyle w:val="Brak"/>
          <w:rFonts w:ascii="Tahoma" w:hAnsi="Tahoma" w:cs="Tahoma"/>
        </w:rPr>
        <w:t>z teg</w:t>
      </w:r>
      <w:r w:rsidR="00572286" w:rsidRPr="0051723D">
        <w:rPr>
          <w:rStyle w:val="Brak"/>
          <w:rFonts w:ascii="Tahoma" w:hAnsi="Tahoma" w:cs="Tahoma"/>
        </w:rPr>
        <w:t>o tytułu względem Zamawiającego</w:t>
      </w:r>
      <w:r w:rsidRPr="0051723D">
        <w:rPr>
          <w:rStyle w:val="Brak"/>
          <w:rFonts w:ascii="Tahoma" w:hAnsi="Tahoma" w:cs="Tahoma"/>
        </w:rPr>
        <w:t>. Zamawiający nie przewiduje zwrotu kosztów udziału w postępowaniu.</w:t>
      </w:r>
    </w:p>
    <w:p w14:paraId="08BDF440"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7A4FDF23"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 xml:space="preserve">10.3. </w:t>
      </w:r>
      <w:r w:rsidRPr="0051723D">
        <w:rPr>
          <w:rStyle w:val="Brak"/>
          <w:rFonts w:ascii="Tahoma" w:hAnsi="Tahoma" w:cs="Tahoma"/>
          <w:u w:val="single"/>
        </w:rPr>
        <w:t>Oferta powinna być sporządzona w języku polskim</w:t>
      </w:r>
      <w:r w:rsidR="00D037E9" w:rsidRPr="0051723D">
        <w:rPr>
          <w:rStyle w:val="Brak"/>
          <w:rFonts w:ascii="Tahoma" w:hAnsi="Tahoma" w:cs="Tahoma"/>
        </w:rPr>
        <w:t xml:space="preserve"> </w:t>
      </w:r>
      <w:r w:rsidRPr="0051723D">
        <w:rPr>
          <w:rStyle w:val="Brak"/>
          <w:rFonts w:ascii="Tahoma" w:hAnsi="Tahoma" w:cs="Tahoma"/>
        </w:rPr>
        <w:t>trwałą, czytelną</w:t>
      </w:r>
      <w:r w:rsidRPr="0051723D">
        <w:rPr>
          <w:rFonts w:ascii="Tahoma" w:hAnsi="Tahoma" w:cs="Tahoma"/>
        </w:rPr>
        <w:t xml:space="preserve"> </w:t>
      </w:r>
      <w:r w:rsidRPr="0051723D">
        <w:rPr>
          <w:rStyle w:val="Brak"/>
          <w:rFonts w:ascii="Tahoma" w:hAnsi="Tahoma" w:cs="Tahoma"/>
        </w:rPr>
        <w:t xml:space="preserve">techniką. </w:t>
      </w:r>
      <w:r w:rsidRPr="0051723D">
        <w:rPr>
          <w:rStyle w:val="Brak"/>
          <w:rFonts w:ascii="Tahoma" w:hAnsi="Tahoma" w:cs="Tahoma"/>
          <w:u w:val="single"/>
        </w:rPr>
        <w:t xml:space="preserve">W celu ułatwienia analizy oferty zaleca </w:t>
      </w:r>
      <w:r w:rsidR="00B15F68" w:rsidRPr="0051723D">
        <w:rPr>
          <w:rStyle w:val="Brak"/>
          <w:rFonts w:ascii="Tahoma" w:hAnsi="Tahoma" w:cs="Tahoma"/>
          <w:u w:val="single"/>
        </w:rPr>
        <w:t>się,</w:t>
      </w:r>
      <w:r w:rsidRPr="0051723D">
        <w:rPr>
          <w:rStyle w:val="Brak"/>
          <w:rFonts w:ascii="Tahoma" w:hAnsi="Tahoma" w:cs="Tahoma"/>
        </w:rPr>
        <w:t xml:space="preserve"> aby wszystkie kartki oferty były trwale spięte, ponumerowane, zaparafowane lub podpisane przez osobę</w:t>
      </w:r>
      <w:r w:rsidRPr="0051723D">
        <w:rPr>
          <w:rFonts w:ascii="Tahoma" w:hAnsi="Tahoma" w:cs="Tahoma"/>
        </w:rPr>
        <w:t xml:space="preserve"> </w:t>
      </w:r>
      <w:r w:rsidRPr="0051723D">
        <w:rPr>
          <w:rStyle w:val="Brak"/>
          <w:rFonts w:ascii="Tahoma" w:hAnsi="Tahoma" w:cs="Tahoma"/>
        </w:rPr>
        <w:t>(osoby) uprawnioną</w:t>
      </w:r>
      <w:r w:rsidRPr="0051723D">
        <w:rPr>
          <w:rFonts w:ascii="Tahoma" w:hAnsi="Tahoma" w:cs="Tahoma"/>
        </w:rPr>
        <w:t xml:space="preserve"> </w:t>
      </w:r>
      <w:r w:rsidRPr="0051723D">
        <w:rPr>
          <w:rStyle w:val="Brak"/>
          <w:rFonts w:ascii="Tahoma" w:hAnsi="Tahoma" w:cs="Tahoma"/>
        </w:rPr>
        <w:t>do występowania w imieniu Wykonawcy (dalej „Osoby Uprawnione”). Ewentualne poprawki w tekście oferty muszą</w:t>
      </w:r>
      <w:r w:rsidRPr="0051723D">
        <w:rPr>
          <w:rFonts w:ascii="Tahoma" w:hAnsi="Tahoma" w:cs="Tahoma"/>
        </w:rPr>
        <w:t xml:space="preserve"> </w:t>
      </w:r>
      <w:r w:rsidRPr="0051723D">
        <w:rPr>
          <w:rStyle w:val="Brak"/>
          <w:rFonts w:ascii="Tahoma" w:hAnsi="Tahoma" w:cs="Tahoma"/>
        </w:rPr>
        <w:t>być</w:t>
      </w:r>
      <w:r w:rsidRPr="0051723D">
        <w:rPr>
          <w:rFonts w:ascii="Tahoma" w:hAnsi="Tahoma" w:cs="Tahoma"/>
        </w:rPr>
        <w:t xml:space="preserve"> </w:t>
      </w:r>
      <w:r w:rsidRPr="0051723D">
        <w:rPr>
          <w:rStyle w:val="Brak"/>
          <w:rFonts w:ascii="Tahoma" w:hAnsi="Tahoma" w:cs="Tahoma"/>
        </w:rPr>
        <w:t xml:space="preserve">naniesione w czytelny sposób i parafowane przez Osoby </w:t>
      </w:r>
      <w:r w:rsidRPr="0051723D">
        <w:rPr>
          <w:rStyle w:val="Brak"/>
          <w:rFonts w:ascii="Tahoma" w:hAnsi="Tahoma" w:cs="Tahoma"/>
        </w:rPr>
        <w:lastRenderedPageBreak/>
        <w:t xml:space="preserve">Uprawnione. Dodatkowo, w przypadku oferty składanej przez </w:t>
      </w:r>
      <w:r w:rsidR="00462A7E" w:rsidRPr="0051723D">
        <w:rPr>
          <w:rStyle w:val="Brak"/>
          <w:rFonts w:ascii="Tahoma" w:hAnsi="Tahoma" w:cs="Tahoma"/>
        </w:rPr>
        <w:t>wykonawców wspólnie ubiegających się o udzielenie zamówienia</w:t>
      </w:r>
      <w:r w:rsidRPr="0051723D">
        <w:rPr>
          <w:rStyle w:val="Brak"/>
          <w:rFonts w:ascii="Tahoma" w:hAnsi="Tahoma" w:cs="Tahoma"/>
        </w:rPr>
        <w:t>, do oferty powinno zostać</w:t>
      </w:r>
      <w:r w:rsidRPr="0051723D">
        <w:rPr>
          <w:rFonts w:ascii="Tahoma" w:hAnsi="Tahoma" w:cs="Tahoma"/>
        </w:rPr>
        <w:t xml:space="preserve"> </w:t>
      </w:r>
      <w:r w:rsidRPr="0051723D">
        <w:rPr>
          <w:rStyle w:val="Brak"/>
          <w:rFonts w:ascii="Tahoma" w:hAnsi="Tahoma" w:cs="Tahoma"/>
        </w:rPr>
        <w:t>załączone pełnomocnictwo dla osoby uprawnionej do reprezentowania w trakcie postępowania (pełnomocnictwo może także obejmować</w:t>
      </w:r>
      <w:r w:rsidRPr="0051723D">
        <w:rPr>
          <w:rFonts w:ascii="Tahoma" w:hAnsi="Tahoma" w:cs="Tahoma"/>
        </w:rPr>
        <w:t xml:space="preserve"> </w:t>
      </w:r>
      <w:r w:rsidRPr="0051723D">
        <w:rPr>
          <w:rStyle w:val="Brak"/>
          <w:rFonts w:ascii="Tahoma" w:hAnsi="Tahoma" w:cs="Tahoma"/>
        </w:rPr>
        <w:t>uprawnienie do zawarcia umowy). Za podpisanie uznaje się</w:t>
      </w:r>
      <w:r w:rsidRPr="0051723D">
        <w:rPr>
          <w:rFonts w:ascii="Tahoma" w:hAnsi="Tahoma" w:cs="Tahoma"/>
        </w:rPr>
        <w:t xml:space="preserve"> </w:t>
      </w:r>
      <w:r w:rsidRPr="0051723D">
        <w:rPr>
          <w:rStyle w:val="Brak"/>
          <w:rFonts w:ascii="Tahoma" w:hAnsi="Tahoma" w:cs="Tahoma"/>
        </w:rPr>
        <w:t>czytelny własnoręczny podpis lub podpis z pieczątką, pozwalającą</w:t>
      </w:r>
      <w:r w:rsidRPr="0051723D">
        <w:rPr>
          <w:rFonts w:ascii="Tahoma" w:hAnsi="Tahoma" w:cs="Tahoma"/>
        </w:rPr>
        <w:t xml:space="preserve"> </w:t>
      </w:r>
      <w:r w:rsidRPr="0051723D">
        <w:rPr>
          <w:rStyle w:val="Brak"/>
          <w:rFonts w:ascii="Tahoma" w:hAnsi="Tahoma" w:cs="Tahoma"/>
        </w:rPr>
        <w:t xml:space="preserve">na zidentyfikowanie podpisu. </w:t>
      </w:r>
    </w:p>
    <w:p w14:paraId="65304224"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tabs>
          <w:tab w:val="left" w:pos="7245"/>
        </w:tabs>
        <w:ind w:left="360" w:hanging="360"/>
        <w:jc w:val="both"/>
        <w:rPr>
          <w:rStyle w:val="Brak"/>
          <w:rFonts w:ascii="Tahoma" w:hAnsi="Tahoma" w:cs="Tahoma"/>
        </w:rPr>
      </w:pPr>
      <w:r w:rsidRPr="0051723D">
        <w:rPr>
          <w:rStyle w:val="Brak"/>
          <w:rFonts w:ascii="Tahoma" w:hAnsi="Tahoma" w:cs="Tahoma"/>
        </w:rPr>
        <w:tab/>
      </w:r>
      <w:r w:rsidRPr="0051723D">
        <w:rPr>
          <w:rStyle w:val="Brak"/>
          <w:rFonts w:ascii="Tahoma" w:hAnsi="Tahoma" w:cs="Tahoma"/>
        </w:rPr>
        <w:tab/>
      </w:r>
    </w:p>
    <w:p w14:paraId="076645CF"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 xml:space="preserve">10.4. Dokumenty będące oświadczeniami woli lub </w:t>
      </w:r>
      <w:r w:rsidR="00B15F68" w:rsidRPr="0051723D">
        <w:rPr>
          <w:rStyle w:val="Brak"/>
          <w:rFonts w:ascii="Tahoma" w:hAnsi="Tahoma" w:cs="Tahoma"/>
        </w:rPr>
        <w:t>wiedzy,</w:t>
      </w:r>
      <w:r w:rsidRPr="0051723D">
        <w:rPr>
          <w:rStyle w:val="Brak"/>
          <w:rFonts w:ascii="Tahoma" w:hAnsi="Tahoma" w:cs="Tahoma"/>
        </w:rPr>
        <w:t xml:space="preserve"> które nie są</w:t>
      </w:r>
      <w:r w:rsidRPr="0051723D">
        <w:rPr>
          <w:rFonts w:ascii="Tahoma" w:hAnsi="Tahoma" w:cs="Tahoma"/>
        </w:rPr>
        <w:t xml:space="preserve"> </w:t>
      </w:r>
      <w:r w:rsidRPr="0051723D">
        <w:rPr>
          <w:rStyle w:val="Brak"/>
          <w:rFonts w:ascii="Tahoma" w:hAnsi="Tahoma" w:cs="Tahoma"/>
        </w:rPr>
        <w:t>składane w formie oryginału, należy potwierdzić</w:t>
      </w:r>
      <w:r w:rsidRPr="0051723D">
        <w:rPr>
          <w:rFonts w:ascii="Tahoma" w:hAnsi="Tahoma" w:cs="Tahoma"/>
        </w:rPr>
        <w:t xml:space="preserve"> </w:t>
      </w:r>
      <w:r w:rsidRPr="0051723D">
        <w:rPr>
          <w:rStyle w:val="Brak"/>
          <w:rFonts w:ascii="Tahoma" w:hAnsi="Tahoma" w:cs="Tahoma"/>
        </w:rPr>
        <w:t>za zgodność</w:t>
      </w:r>
      <w:r w:rsidRPr="0051723D">
        <w:rPr>
          <w:rFonts w:ascii="Tahoma" w:hAnsi="Tahoma" w:cs="Tahoma"/>
        </w:rPr>
        <w:t xml:space="preserve"> </w:t>
      </w:r>
      <w:r w:rsidRPr="0051723D">
        <w:rPr>
          <w:rStyle w:val="Brak"/>
          <w:rFonts w:ascii="Tahoma" w:hAnsi="Tahoma" w:cs="Tahoma"/>
        </w:rPr>
        <w:t>z oryginałem. Poświadczenia dokonuje Wykonawca lub uprawniony przedstawiciel Wykonawcy. Dokumenty takie powinny być</w:t>
      </w:r>
      <w:r w:rsidRPr="0051723D">
        <w:rPr>
          <w:rFonts w:ascii="Tahoma" w:hAnsi="Tahoma" w:cs="Tahoma"/>
        </w:rPr>
        <w:t xml:space="preserve"> </w:t>
      </w:r>
      <w:r w:rsidRPr="0051723D">
        <w:rPr>
          <w:rStyle w:val="Brak"/>
          <w:rFonts w:ascii="Tahoma" w:hAnsi="Tahoma" w:cs="Tahoma"/>
        </w:rPr>
        <w:t xml:space="preserve">potwierdzone </w:t>
      </w:r>
      <w:r w:rsidRPr="0051723D">
        <w:rPr>
          <w:rStyle w:val="Brak"/>
          <w:rFonts w:ascii="Tahoma" w:hAnsi="Tahoma" w:cs="Tahoma"/>
          <w:b/>
          <w:bCs/>
          <w:u w:val="single"/>
        </w:rPr>
        <w:t>na każdej stronie</w:t>
      </w:r>
      <w:r w:rsidRPr="0051723D">
        <w:rPr>
          <w:rStyle w:val="Brak"/>
          <w:rFonts w:ascii="Tahoma" w:hAnsi="Tahoma" w:cs="Tahoma"/>
        </w:rPr>
        <w:t xml:space="preserve">. </w:t>
      </w:r>
    </w:p>
    <w:p w14:paraId="7990CACC"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2C0E194"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10.5. Wykonawca powinien dołączyć</w:t>
      </w:r>
      <w:r w:rsidRPr="0051723D">
        <w:rPr>
          <w:rFonts w:ascii="Tahoma" w:hAnsi="Tahoma" w:cs="Tahoma"/>
        </w:rPr>
        <w:t xml:space="preserve"> </w:t>
      </w:r>
      <w:r w:rsidRPr="0051723D">
        <w:rPr>
          <w:rStyle w:val="Brak"/>
          <w:rFonts w:ascii="Tahoma" w:hAnsi="Tahoma" w:cs="Tahoma"/>
        </w:rPr>
        <w:t>pełnomocnictwo do podpisania oferty, o ile prawo do podpisania oferty nie wynika z innych dokumentów złożonych wraz z ofertą. Przyjmuje się, że pełnomocnictwo do podpisania oferty obejmuje pełnomocnictwo do poświadczenia za zgodność</w:t>
      </w:r>
      <w:r w:rsidRPr="0051723D">
        <w:rPr>
          <w:rFonts w:ascii="Tahoma" w:hAnsi="Tahoma" w:cs="Tahoma"/>
        </w:rPr>
        <w:t xml:space="preserve"> </w:t>
      </w:r>
      <w:r w:rsidRPr="0051723D">
        <w:rPr>
          <w:rStyle w:val="Brak"/>
          <w:rFonts w:ascii="Tahoma" w:hAnsi="Tahoma" w:cs="Tahoma"/>
        </w:rPr>
        <w:t>z oryginałem wszystkich kopii dokumentów składanych wraz z ofertą. Pełnomocnictwo powinno być</w:t>
      </w:r>
      <w:r w:rsidRPr="0051723D">
        <w:rPr>
          <w:rFonts w:ascii="Tahoma" w:hAnsi="Tahoma" w:cs="Tahoma"/>
        </w:rPr>
        <w:t xml:space="preserve"> </w:t>
      </w:r>
      <w:r w:rsidRPr="0051723D">
        <w:rPr>
          <w:rStyle w:val="Brak"/>
          <w:rFonts w:ascii="Tahoma" w:hAnsi="Tahoma" w:cs="Tahoma"/>
        </w:rPr>
        <w:t>złożone w oryginale lub kopii poświadczonej notarialnie bądź</w:t>
      </w:r>
      <w:r w:rsidRPr="0051723D">
        <w:rPr>
          <w:rFonts w:ascii="Tahoma" w:hAnsi="Tahoma" w:cs="Tahoma"/>
        </w:rPr>
        <w:t xml:space="preserve"> </w:t>
      </w:r>
      <w:r w:rsidR="00462A7E" w:rsidRPr="0051723D">
        <w:rPr>
          <w:rStyle w:val="Brak"/>
          <w:rFonts w:ascii="Tahoma" w:hAnsi="Tahoma" w:cs="Tahoma"/>
        </w:rPr>
        <w:t>poświadczonej przez osobę uprawnioną</w:t>
      </w:r>
      <w:r w:rsidRPr="0051723D">
        <w:rPr>
          <w:rStyle w:val="Brak"/>
          <w:rFonts w:ascii="Tahoma" w:hAnsi="Tahoma" w:cs="Tahoma"/>
        </w:rPr>
        <w:t xml:space="preserve">. </w:t>
      </w:r>
    </w:p>
    <w:p w14:paraId="7C9AD323"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A2E6E4"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10.6. Na ofertę</w:t>
      </w:r>
      <w:r w:rsidRPr="0051723D">
        <w:rPr>
          <w:rFonts w:ascii="Tahoma" w:hAnsi="Tahoma" w:cs="Tahoma"/>
        </w:rPr>
        <w:t xml:space="preserve"> </w:t>
      </w:r>
      <w:r w:rsidRPr="0051723D">
        <w:rPr>
          <w:rStyle w:val="Brak"/>
          <w:rFonts w:ascii="Tahoma" w:hAnsi="Tahoma" w:cs="Tahoma"/>
        </w:rPr>
        <w:t>składają</w:t>
      </w:r>
      <w:r w:rsidRPr="0051723D">
        <w:rPr>
          <w:rFonts w:ascii="Tahoma" w:hAnsi="Tahoma" w:cs="Tahoma"/>
        </w:rPr>
        <w:t xml:space="preserve"> </w:t>
      </w:r>
      <w:r w:rsidRPr="0051723D">
        <w:rPr>
          <w:rStyle w:val="Brak"/>
          <w:rFonts w:ascii="Tahoma" w:hAnsi="Tahoma" w:cs="Tahoma"/>
        </w:rPr>
        <w:t>się</w:t>
      </w:r>
      <w:r w:rsidRPr="0051723D">
        <w:rPr>
          <w:rFonts w:ascii="Tahoma" w:hAnsi="Tahoma" w:cs="Tahoma"/>
        </w:rPr>
        <w:t xml:space="preserve"> </w:t>
      </w:r>
      <w:r w:rsidRPr="0051723D">
        <w:rPr>
          <w:rStyle w:val="Brak"/>
          <w:rFonts w:ascii="Tahoma" w:hAnsi="Tahoma" w:cs="Tahoma"/>
        </w:rPr>
        <w:t>następujące dokumenty:</w:t>
      </w:r>
    </w:p>
    <w:p w14:paraId="3680985D"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E61F1F6"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 xml:space="preserve">10.6.1. </w:t>
      </w:r>
      <w:r w:rsidR="00365732" w:rsidRPr="0051723D">
        <w:rPr>
          <w:rStyle w:val="Brak"/>
          <w:rFonts w:ascii="Tahoma" w:hAnsi="Tahoma" w:cs="Tahoma"/>
        </w:rPr>
        <w:t>Formularz ofertowy (w</w:t>
      </w:r>
      <w:r w:rsidR="008F3850" w:rsidRPr="0051723D">
        <w:rPr>
          <w:rStyle w:val="Brak"/>
          <w:rFonts w:ascii="Tahoma" w:hAnsi="Tahoma" w:cs="Tahoma"/>
        </w:rPr>
        <w:t>zór stanowi Załącznik nr 1</w:t>
      </w:r>
      <w:r w:rsidR="00981957" w:rsidRPr="0051723D">
        <w:rPr>
          <w:rStyle w:val="Brak"/>
          <w:rFonts w:ascii="Tahoma" w:hAnsi="Tahoma" w:cs="Tahoma"/>
        </w:rPr>
        <w:t xml:space="preserve"> do </w:t>
      </w:r>
      <w:r w:rsidR="00572286" w:rsidRPr="0051723D">
        <w:rPr>
          <w:rStyle w:val="Brak"/>
          <w:rFonts w:ascii="Tahoma" w:hAnsi="Tahoma" w:cs="Tahoma"/>
        </w:rPr>
        <w:t>Ogłoszenia</w:t>
      </w:r>
      <w:r w:rsidR="00981957" w:rsidRPr="0051723D">
        <w:rPr>
          <w:rStyle w:val="Brak"/>
          <w:rFonts w:ascii="Tahoma" w:hAnsi="Tahoma" w:cs="Tahoma"/>
        </w:rPr>
        <w:t xml:space="preserve">) wraz z załącznikami. </w:t>
      </w:r>
    </w:p>
    <w:p w14:paraId="0E8C63D4"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ADE806D"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 xml:space="preserve">10.6.2. Formularz cenowy oferty przygotowany zgodnie ze wzorem podanym w Załączniku do </w:t>
      </w:r>
      <w:r w:rsidR="00572286" w:rsidRPr="0051723D">
        <w:rPr>
          <w:rStyle w:val="Brak"/>
          <w:rFonts w:ascii="Tahoma" w:hAnsi="Tahoma" w:cs="Tahoma"/>
        </w:rPr>
        <w:t>Ogłoszenia</w:t>
      </w:r>
      <w:r w:rsidRPr="0051723D">
        <w:rPr>
          <w:rStyle w:val="Brak"/>
          <w:rFonts w:ascii="Tahoma" w:hAnsi="Tahoma" w:cs="Tahoma"/>
        </w:rPr>
        <w:t xml:space="preserve">, z podaniem całkowitego wynagrodzenia Wykonawcy brutto (wraz z należnym podatkiem VAT) za wykonanie przedmiotu zamówienia na rzecz Zamawiającego w złotych polskich. </w:t>
      </w:r>
    </w:p>
    <w:p w14:paraId="04F1A939" w14:textId="77777777" w:rsidR="003476D3" w:rsidRPr="0051723D" w:rsidRDefault="003476D3"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 xml:space="preserve">Podanie ceny ofertowej bez wyróżnienia konkretnych </w:t>
      </w:r>
      <w:r w:rsidR="009336B9" w:rsidRPr="0051723D">
        <w:rPr>
          <w:rStyle w:val="Brak"/>
          <w:rFonts w:ascii="Tahoma" w:hAnsi="Tahoma" w:cs="Tahoma"/>
        </w:rPr>
        <w:t>elementów</w:t>
      </w:r>
      <w:r w:rsidRPr="0051723D">
        <w:rPr>
          <w:rStyle w:val="Brak"/>
          <w:rFonts w:ascii="Tahoma" w:hAnsi="Tahoma" w:cs="Tahoma"/>
        </w:rPr>
        <w:t xml:space="preserve"> zamówienia spowoduje odrzucenie oferty jako niezgodnej z treścią Ogłoszenia.</w:t>
      </w:r>
    </w:p>
    <w:p w14:paraId="45F59818"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9D8A6E2" w14:textId="77777777" w:rsidR="00ED5F1D" w:rsidRPr="0051723D"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10.6.3</w:t>
      </w:r>
      <w:r w:rsidR="00ED5F1D" w:rsidRPr="0051723D">
        <w:rPr>
          <w:rStyle w:val="Brak"/>
          <w:rFonts w:ascii="Tahoma" w:hAnsi="Tahoma" w:cs="Tahoma"/>
        </w:rPr>
        <w:t>. Oświadczenia</w:t>
      </w:r>
      <w:r w:rsidR="00572286" w:rsidRPr="0051723D">
        <w:rPr>
          <w:rStyle w:val="Brak"/>
          <w:rFonts w:ascii="Tahoma" w:hAnsi="Tahoma" w:cs="Tahoma"/>
        </w:rPr>
        <w:t xml:space="preserve"> i dokumenty</w:t>
      </w:r>
      <w:r w:rsidR="00ED5F1D" w:rsidRPr="0051723D">
        <w:rPr>
          <w:rStyle w:val="Brak"/>
          <w:rFonts w:ascii="Tahoma" w:hAnsi="Tahoma" w:cs="Tahoma"/>
        </w:rPr>
        <w:t xml:space="preserve"> potwierdzające, że Wykonawca spełnia warunki szczegółowe udziału w postępowaniu oraz nie podlega wykluczeniu z przedmiotowego postępowania, </w:t>
      </w:r>
      <w:r w:rsidRPr="0051723D">
        <w:rPr>
          <w:rStyle w:val="Brak"/>
          <w:rFonts w:ascii="Tahoma" w:hAnsi="Tahoma" w:cs="Tahoma"/>
        </w:rPr>
        <w:t>przygotowane zgodnie z punktem 5 i 6</w:t>
      </w:r>
      <w:r w:rsidR="00ED5F1D" w:rsidRPr="0051723D">
        <w:rPr>
          <w:rStyle w:val="Brak"/>
          <w:rFonts w:ascii="Tahoma" w:hAnsi="Tahoma" w:cs="Tahoma"/>
        </w:rPr>
        <w:t xml:space="preserve"> </w:t>
      </w:r>
      <w:r w:rsidR="00572286" w:rsidRPr="0051723D">
        <w:rPr>
          <w:rStyle w:val="Brak"/>
          <w:rFonts w:ascii="Tahoma" w:hAnsi="Tahoma" w:cs="Tahoma"/>
        </w:rPr>
        <w:t>Ogłoszenia</w:t>
      </w:r>
      <w:r w:rsidR="00ED5F1D" w:rsidRPr="0051723D">
        <w:rPr>
          <w:rStyle w:val="Brak"/>
          <w:rFonts w:ascii="Tahoma" w:hAnsi="Tahoma" w:cs="Tahoma"/>
        </w:rPr>
        <w:t xml:space="preserve">. </w:t>
      </w:r>
    </w:p>
    <w:p w14:paraId="078727F6" w14:textId="77777777" w:rsidR="00AD3066" w:rsidRPr="0051723D" w:rsidRDefault="00AD3066"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8ED167C" w14:textId="77777777" w:rsidR="00662C97" w:rsidRPr="0051723D" w:rsidRDefault="00662C97" w:rsidP="00662C97">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u w:val="single"/>
        </w:rPr>
      </w:pPr>
      <w:r w:rsidRPr="0051723D">
        <w:rPr>
          <w:rStyle w:val="Brak"/>
          <w:rFonts w:ascii="Tahoma" w:hAnsi="Tahoma" w:cs="Tahoma"/>
          <w:b/>
          <w:u w:val="single"/>
        </w:rPr>
        <w:t xml:space="preserve">10.6.4. Próbka podlegająca ocenie zgodnie z kryteriami oceny ofert. </w:t>
      </w:r>
    </w:p>
    <w:p w14:paraId="76A1C4D5" w14:textId="77777777" w:rsidR="00662C97" w:rsidRPr="0051723D" w:rsidRDefault="00662C97" w:rsidP="00662C97">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4BE5063" w14:textId="77777777" w:rsidR="00662C97" w:rsidRPr="0051723D" w:rsidRDefault="00662C97" w:rsidP="00662C97">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 xml:space="preserve">Próbka powinna być wykonana w </w:t>
      </w:r>
      <w:r w:rsidRPr="0051723D">
        <w:rPr>
          <w:rFonts w:ascii="Tahoma" w:hAnsi="Tahoma" w:cs="Tahoma"/>
        </w:rPr>
        <w:t>technologii graficznej 3D</w:t>
      </w:r>
      <w:r w:rsidRPr="0051723D">
        <w:rPr>
          <w:rStyle w:val="Brak"/>
          <w:rFonts w:ascii="Tahoma" w:hAnsi="Tahoma" w:cs="Tahoma"/>
        </w:rPr>
        <w:t xml:space="preserve"> w następujący sposób:</w:t>
      </w:r>
    </w:p>
    <w:p w14:paraId="12DE74A3" w14:textId="77777777" w:rsidR="00662C97" w:rsidRPr="0051723D" w:rsidRDefault="00662C97" w:rsidP="00662C97">
      <w:pPr>
        <w:pStyle w:val="Domylne"/>
        <w:jc w:val="both"/>
        <w:rPr>
          <w:rFonts w:ascii="Tahoma" w:hAnsi="Tahoma" w:cs="Tahoma"/>
          <w:sz w:val="24"/>
          <w:szCs w:val="24"/>
        </w:rPr>
      </w:pPr>
    </w:p>
    <w:p w14:paraId="341EA62E" w14:textId="4B8D9D75" w:rsidR="00662C97" w:rsidRPr="0051723D" w:rsidRDefault="00662C97" w:rsidP="00662C97">
      <w:pPr>
        <w:pStyle w:val="Domylne"/>
        <w:jc w:val="both"/>
        <w:rPr>
          <w:rFonts w:ascii="Tahoma" w:hAnsi="Tahoma" w:cs="Tahoma"/>
          <w:sz w:val="24"/>
          <w:szCs w:val="24"/>
        </w:rPr>
      </w:pPr>
      <w:r w:rsidRPr="0051723D">
        <w:rPr>
          <w:rFonts w:ascii="Tahoma" w:hAnsi="Tahoma" w:cs="Tahoma"/>
          <w:sz w:val="24"/>
          <w:szCs w:val="24"/>
        </w:rPr>
        <w:t>Film (próbka) merytorycznie opowiada o podróży naszych bohaterek do Szmaragdowego Miasta.</w:t>
      </w:r>
    </w:p>
    <w:p w14:paraId="16D9FFBD" w14:textId="77777777" w:rsidR="00662C97" w:rsidRPr="0051723D" w:rsidRDefault="00662C97" w:rsidP="00662C97">
      <w:pPr>
        <w:pStyle w:val="Domylne"/>
        <w:jc w:val="both"/>
        <w:rPr>
          <w:rFonts w:ascii="Tahoma" w:hAnsi="Tahoma" w:cs="Tahoma"/>
          <w:sz w:val="24"/>
          <w:szCs w:val="24"/>
        </w:rPr>
      </w:pPr>
      <w:r w:rsidRPr="0051723D">
        <w:rPr>
          <w:rFonts w:ascii="Tahoma" w:hAnsi="Tahoma" w:cs="Tahoma"/>
          <w:sz w:val="24"/>
          <w:szCs w:val="24"/>
        </w:rPr>
        <w:t xml:space="preserve">Zasadą tego próbki jest połączenie bardzo ściśle ruchu aktorów wraz z ruchem </w:t>
      </w:r>
      <w:proofErr w:type="spellStart"/>
      <w:r w:rsidRPr="0051723D">
        <w:rPr>
          <w:rFonts w:ascii="Tahoma" w:hAnsi="Tahoma" w:cs="Tahoma"/>
          <w:sz w:val="24"/>
          <w:szCs w:val="24"/>
        </w:rPr>
        <w:t>kontentu</w:t>
      </w:r>
      <w:proofErr w:type="spellEnd"/>
      <w:r w:rsidRPr="0051723D">
        <w:rPr>
          <w:rFonts w:ascii="Tahoma" w:hAnsi="Tahoma" w:cs="Tahoma"/>
          <w:sz w:val="24"/>
          <w:szCs w:val="24"/>
        </w:rPr>
        <w:t>.</w:t>
      </w:r>
    </w:p>
    <w:p w14:paraId="4434C502" w14:textId="77777777" w:rsidR="00662C97" w:rsidRPr="0051723D" w:rsidRDefault="00662C97" w:rsidP="00662C97">
      <w:pPr>
        <w:pStyle w:val="Domylne"/>
        <w:jc w:val="both"/>
        <w:rPr>
          <w:rFonts w:ascii="Tahoma" w:hAnsi="Tahoma" w:cs="Tahoma"/>
          <w:sz w:val="24"/>
          <w:szCs w:val="24"/>
        </w:rPr>
      </w:pPr>
      <w:r w:rsidRPr="0051723D">
        <w:rPr>
          <w:rFonts w:ascii="Tahoma" w:hAnsi="Tahoma" w:cs="Tahoma"/>
          <w:sz w:val="24"/>
          <w:szCs w:val="24"/>
        </w:rPr>
        <w:t xml:space="preserve">W założeniu próbki przyjmujemy, że początkowa pozycja aktorów poruszających się na scenie jest za tiulem transparentnym a przed ekranem horyzontowym (praktycznie początkowa pozycja aktorów jest na środku sceny). Daje to możliwość połączenia choreografii, </w:t>
      </w:r>
      <w:proofErr w:type="spellStart"/>
      <w:r w:rsidRPr="0051723D">
        <w:rPr>
          <w:rFonts w:ascii="Tahoma" w:hAnsi="Tahoma" w:cs="Tahoma"/>
          <w:sz w:val="24"/>
          <w:szCs w:val="24"/>
        </w:rPr>
        <w:t>kontentu</w:t>
      </w:r>
      <w:proofErr w:type="spellEnd"/>
      <w:r w:rsidRPr="0051723D">
        <w:rPr>
          <w:rFonts w:ascii="Tahoma" w:hAnsi="Tahoma" w:cs="Tahoma"/>
          <w:sz w:val="24"/>
          <w:szCs w:val="24"/>
        </w:rPr>
        <w:t xml:space="preserve"> wyświetlanego na tiulu oraz na ekranie horyzontowym oraz po podniesieniu tiulu na diafragmach 1,2 w spójną całość.</w:t>
      </w:r>
    </w:p>
    <w:p w14:paraId="147A176A" w14:textId="77777777" w:rsidR="00662C97" w:rsidRPr="0051723D" w:rsidRDefault="00662C97" w:rsidP="00662C97">
      <w:pPr>
        <w:pStyle w:val="Domylne"/>
        <w:jc w:val="both"/>
        <w:rPr>
          <w:rFonts w:ascii="Tahoma" w:hAnsi="Tahoma" w:cs="Tahoma"/>
          <w:b/>
          <w:bCs/>
          <w:sz w:val="24"/>
          <w:szCs w:val="24"/>
        </w:rPr>
      </w:pPr>
    </w:p>
    <w:p w14:paraId="3776C547" w14:textId="7B2D509A" w:rsidR="00662C97" w:rsidRPr="0051723D" w:rsidRDefault="00662C97" w:rsidP="00662C97">
      <w:pPr>
        <w:pStyle w:val="Domylne"/>
        <w:jc w:val="both"/>
        <w:rPr>
          <w:rFonts w:ascii="Tahoma" w:hAnsi="Tahoma" w:cs="Tahoma"/>
          <w:b/>
          <w:bCs/>
          <w:sz w:val="24"/>
          <w:szCs w:val="24"/>
        </w:rPr>
      </w:pPr>
      <w:r w:rsidRPr="0051723D">
        <w:rPr>
          <w:rFonts w:ascii="Tahoma" w:hAnsi="Tahoma" w:cs="Tahoma"/>
          <w:b/>
          <w:bCs/>
          <w:sz w:val="24"/>
          <w:szCs w:val="24"/>
        </w:rPr>
        <w:t>Opis charakterystyki próbki:</w:t>
      </w:r>
    </w:p>
    <w:p w14:paraId="627B0FAE" w14:textId="77777777" w:rsidR="00662C97" w:rsidRPr="0051723D" w:rsidRDefault="00662C97" w:rsidP="00662C97">
      <w:pPr>
        <w:pStyle w:val="Domylne"/>
        <w:jc w:val="both"/>
        <w:rPr>
          <w:rFonts w:ascii="Tahoma" w:hAnsi="Tahoma" w:cs="Tahoma"/>
          <w:color w:val="auto"/>
          <w:sz w:val="24"/>
          <w:szCs w:val="24"/>
        </w:rPr>
      </w:pPr>
      <w:r w:rsidRPr="0051723D">
        <w:rPr>
          <w:rFonts w:ascii="Tahoma" w:hAnsi="Tahoma" w:cs="Tahoma"/>
          <w:color w:val="auto"/>
          <w:sz w:val="24"/>
          <w:szCs w:val="24"/>
        </w:rPr>
        <w:lastRenderedPageBreak/>
        <w:t>Miasto jest pełne zielonych, lśniących budowli, które wydają się być wykute z ogromnych szmaragdów. Dominujące, strzeliste wieże i kopuły nadają miastu majestatycznego charakteru, a wszechobecne szmaragdowe odcienie tworzą aurę tajemniczości.</w:t>
      </w:r>
    </w:p>
    <w:p w14:paraId="26156CB7" w14:textId="77777777" w:rsidR="00662C97" w:rsidRPr="0051723D" w:rsidRDefault="00662C97" w:rsidP="00662C97">
      <w:pPr>
        <w:pStyle w:val="Domylne"/>
        <w:jc w:val="both"/>
        <w:rPr>
          <w:rFonts w:ascii="Tahoma" w:hAnsi="Tahoma" w:cs="Tahoma"/>
          <w:color w:val="auto"/>
          <w:sz w:val="24"/>
          <w:szCs w:val="24"/>
        </w:rPr>
      </w:pPr>
      <w:r w:rsidRPr="0051723D">
        <w:rPr>
          <w:rFonts w:ascii="Tahoma" w:hAnsi="Tahoma" w:cs="Tahoma"/>
          <w:color w:val="auto"/>
          <w:sz w:val="24"/>
          <w:szCs w:val="24"/>
        </w:rPr>
        <w:t>Fasady budynków zdobią misternie wykonane detale, często nawiązujące do motywów natury i magii. Wąskie uliczki wiją się niczym labirynt, prowadząc do ukrytych zakątków i placów, gdzie np. monumentalne fontanny tryskają szmaragdową wodą.</w:t>
      </w:r>
    </w:p>
    <w:p w14:paraId="1EF86E8A" w14:textId="77777777" w:rsidR="00662C97" w:rsidRPr="0051723D" w:rsidRDefault="00662C97" w:rsidP="00662C97">
      <w:pPr>
        <w:pStyle w:val="Domylne"/>
        <w:jc w:val="both"/>
        <w:rPr>
          <w:rFonts w:ascii="Tahoma" w:hAnsi="Tahoma" w:cs="Tahoma"/>
          <w:color w:val="auto"/>
          <w:sz w:val="24"/>
          <w:szCs w:val="24"/>
        </w:rPr>
      </w:pPr>
      <w:r w:rsidRPr="0051723D">
        <w:rPr>
          <w:rFonts w:ascii="Tahoma" w:hAnsi="Tahoma" w:cs="Tahoma"/>
          <w:color w:val="auto"/>
          <w:sz w:val="24"/>
          <w:szCs w:val="24"/>
        </w:rPr>
        <w:t>Całość dopełnia futurystyczny sznyt, który nadaje Szmaragdowemu Miastu niepowtarzalny, charakter. Wszystko to razem tworzy wizję miasta z pogranicza snu i rzeczywistości, gdzie magia jest na wyciągnięcie ręki.</w:t>
      </w:r>
    </w:p>
    <w:p w14:paraId="3BB5779B" w14:textId="77777777" w:rsidR="00662C97" w:rsidRPr="0051723D" w:rsidRDefault="00662C97" w:rsidP="00662C97">
      <w:pPr>
        <w:pStyle w:val="Domylne"/>
        <w:jc w:val="both"/>
        <w:rPr>
          <w:rFonts w:ascii="Tahoma" w:hAnsi="Tahoma" w:cs="Tahoma"/>
          <w:color w:val="auto"/>
          <w:sz w:val="24"/>
          <w:szCs w:val="24"/>
        </w:rPr>
      </w:pPr>
      <w:r w:rsidRPr="0051723D">
        <w:rPr>
          <w:rFonts w:ascii="Tahoma" w:hAnsi="Tahoma" w:cs="Tahoma"/>
          <w:color w:val="auto"/>
          <w:sz w:val="24"/>
          <w:szCs w:val="24"/>
        </w:rPr>
        <w:t>Aktorzy mijają olśniewające, zielone budowle, które błyszczą w słońcu. Przebiegają obok straganów, sklepów, muzeów i niesamowitej architektury użytkowej Szmaragdowego Miasta. Widzimy transparentne neony, kierunkowskazy, niesamowite witryny przepięknych sklepów, muzea, spektakularne budowle jak mosty, wieżowce by na końcu dotrzeć przed teatr. W scenie tej po podniesieniu tiulu będą miały duże znaczenie poruszające się diafragmy 1 i 2 które są złożone każda z osobnych 5 niezależnych ekranów, na których będzie możliwy różny kontent</w:t>
      </w:r>
    </w:p>
    <w:p w14:paraId="3BBA361F" w14:textId="77777777" w:rsidR="00662C97" w:rsidRPr="0051723D" w:rsidRDefault="00662C97" w:rsidP="00662C97">
      <w:pPr>
        <w:pStyle w:val="Domylne"/>
        <w:jc w:val="both"/>
        <w:rPr>
          <w:rFonts w:ascii="Tahoma" w:hAnsi="Tahoma" w:cs="Tahoma"/>
          <w:sz w:val="24"/>
          <w:szCs w:val="24"/>
        </w:rPr>
      </w:pPr>
      <w:r w:rsidRPr="0051723D">
        <w:rPr>
          <w:rFonts w:ascii="Tahoma" w:hAnsi="Tahoma" w:cs="Tahoma"/>
          <w:sz w:val="24"/>
          <w:szCs w:val="24"/>
        </w:rPr>
        <w:t xml:space="preserve">10 sekund aktorzy poruszają się w choreografii dość wolno w kierunku widza </w:t>
      </w:r>
    </w:p>
    <w:p w14:paraId="71BB21AB" w14:textId="77777777" w:rsidR="00662C97" w:rsidRPr="0051723D" w:rsidRDefault="00662C97" w:rsidP="00662C97">
      <w:pPr>
        <w:pStyle w:val="Domylne"/>
        <w:jc w:val="both"/>
        <w:rPr>
          <w:rFonts w:ascii="Tahoma" w:hAnsi="Tahoma" w:cs="Tahoma"/>
          <w:sz w:val="24"/>
          <w:szCs w:val="24"/>
        </w:rPr>
      </w:pPr>
      <w:r w:rsidRPr="0051723D">
        <w:rPr>
          <w:rFonts w:ascii="Tahoma" w:hAnsi="Tahoma" w:cs="Tahoma"/>
          <w:sz w:val="24"/>
          <w:szCs w:val="24"/>
        </w:rPr>
        <w:t xml:space="preserve">10 sekund aktorzy biegną w kierunku widza </w:t>
      </w:r>
    </w:p>
    <w:p w14:paraId="3307983B" w14:textId="77777777" w:rsidR="00662C97" w:rsidRPr="0051723D" w:rsidRDefault="00662C97" w:rsidP="00662C97">
      <w:pPr>
        <w:pStyle w:val="Domylne"/>
        <w:jc w:val="both"/>
        <w:rPr>
          <w:rFonts w:ascii="Tahoma" w:hAnsi="Tahoma" w:cs="Tahoma"/>
          <w:sz w:val="24"/>
          <w:szCs w:val="24"/>
        </w:rPr>
      </w:pPr>
      <w:r w:rsidRPr="0051723D">
        <w:rPr>
          <w:rFonts w:ascii="Tahoma" w:hAnsi="Tahoma" w:cs="Tahoma"/>
          <w:sz w:val="24"/>
          <w:szCs w:val="24"/>
        </w:rPr>
        <w:t xml:space="preserve">1 sekundę zdecydowanie się zatrzymują </w:t>
      </w:r>
    </w:p>
    <w:p w14:paraId="4567D3B1" w14:textId="77777777" w:rsidR="00662C97" w:rsidRPr="0051723D" w:rsidRDefault="00662C97" w:rsidP="00662C97">
      <w:pPr>
        <w:pStyle w:val="Domylne"/>
        <w:jc w:val="both"/>
        <w:rPr>
          <w:rFonts w:ascii="Tahoma" w:hAnsi="Tahoma" w:cs="Tahoma"/>
          <w:sz w:val="24"/>
          <w:szCs w:val="24"/>
        </w:rPr>
      </w:pPr>
      <w:r w:rsidRPr="0051723D">
        <w:rPr>
          <w:rFonts w:ascii="Tahoma" w:hAnsi="Tahoma" w:cs="Tahoma"/>
          <w:sz w:val="24"/>
          <w:szCs w:val="24"/>
        </w:rPr>
        <w:t xml:space="preserve">1 sekundę robią podskok </w:t>
      </w:r>
    </w:p>
    <w:p w14:paraId="3B311959" w14:textId="77777777" w:rsidR="00662C97" w:rsidRPr="0051723D" w:rsidRDefault="00662C97" w:rsidP="00662C97">
      <w:pPr>
        <w:pStyle w:val="Domylne"/>
        <w:jc w:val="both"/>
        <w:rPr>
          <w:rFonts w:ascii="Tahoma" w:hAnsi="Tahoma" w:cs="Tahoma"/>
          <w:sz w:val="24"/>
          <w:szCs w:val="24"/>
        </w:rPr>
      </w:pPr>
      <w:r w:rsidRPr="0051723D">
        <w:rPr>
          <w:rFonts w:ascii="Tahoma" w:hAnsi="Tahoma" w:cs="Tahoma"/>
          <w:sz w:val="24"/>
          <w:szCs w:val="24"/>
        </w:rPr>
        <w:t xml:space="preserve">8 sekund tańczą choreografię w kierunku w swoje prawo </w:t>
      </w:r>
    </w:p>
    <w:p w14:paraId="65A64252" w14:textId="77777777" w:rsidR="00662C97" w:rsidRPr="0051723D" w:rsidRDefault="00662C97" w:rsidP="00662C97">
      <w:pPr>
        <w:pStyle w:val="Domylne"/>
        <w:jc w:val="both"/>
        <w:rPr>
          <w:rFonts w:ascii="Tahoma" w:hAnsi="Tahoma" w:cs="Tahoma"/>
          <w:sz w:val="24"/>
          <w:szCs w:val="24"/>
        </w:rPr>
      </w:pPr>
      <w:r w:rsidRPr="0051723D">
        <w:rPr>
          <w:rFonts w:ascii="Tahoma" w:hAnsi="Tahoma" w:cs="Tahoma"/>
          <w:sz w:val="24"/>
          <w:szCs w:val="24"/>
        </w:rPr>
        <w:t>5 sekund obracają się w swoje lewo (tak jak by oglądali się wokoło)</w:t>
      </w:r>
    </w:p>
    <w:p w14:paraId="364B3F92" w14:textId="77777777" w:rsidR="00662C97" w:rsidRPr="0051723D" w:rsidRDefault="00662C97" w:rsidP="00662C97">
      <w:pPr>
        <w:pStyle w:val="Domylne"/>
        <w:jc w:val="both"/>
        <w:rPr>
          <w:rFonts w:ascii="Tahoma" w:hAnsi="Tahoma" w:cs="Tahoma"/>
          <w:sz w:val="24"/>
          <w:szCs w:val="24"/>
        </w:rPr>
      </w:pPr>
      <w:r w:rsidRPr="0051723D">
        <w:rPr>
          <w:rFonts w:ascii="Tahoma" w:hAnsi="Tahoma" w:cs="Tahoma"/>
          <w:sz w:val="24"/>
          <w:szCs w:val="24"/>
        </w:rPr>
        <w:t>5 sekund obracają się w swoje prawo (tak jak by oglądali się wokoło)</w:t>
      </w:r>
    </w:p>
    <w:p w14:paraId="7FD2A092" w14:textId="77777777" w:rsidR="00662C97" w:rsidRPr="0051723D" w:rsidRDefault="00662C97" w:rsidP="00662C97">
      <w:pPr>
        <w:pStyle w:val="Domylne"/>
        <w:jc w:val="both"/>
        <w:rPr>
          <w:rFonts w:ascii="Tahoma" w:hAnsi="Tahoma" w:cs="Tahoma"/>
          <w:sz w:val="24"/>
          <w:szCs w:val="24"/>
        </w:rPr>
      </w:pPr>
      <w:r w:rsidRPr="0051723D">
        <w:rPr>
          <w:rFonts w:ascii="Tahoma" w:hAnsi="Tahoma" w:cs="Tahoma"/>
          <w:sz w:val="24"/>
          <w:szCs w:val="24"/>
        </w:rPr>
        <w:t xml:space="preserve">5 sekund biegną do tyłu, czyli w kierunku ekranu horyzontowego </w:t>
      </w:r>
    </w:p>
    <w:p w14:paraId="4E670DC1" w14:textId="77777777" w:rsidR="00662C97" w:rsidRPr="0051723D" w:rsidRDefault="00662C97" w:rsidP="00662C97">
      <w:pPr>
        <w:pStyle w:val="Domylne"/>
        <w:jc w:val="both"/>
        <w:rPr>
          <w:rFonts w:ascii="Tahoma" w:hAnsi="Tahoma" w:cs="Tahoma"/>
          <w:sz w:val="24"/>
          <w:szCs w:val="24"/>
        </w:rPr>
      </w:pPr>
      <w:r w:rsidRPr="0051723D">
        <w:rPr>
          <w:rFonts w:ascii="Tahoma" w:hAnsi="Tahoma" w:cs="Tahoma"/>
          <w:sz w:val="24"/>
          <w:szCs w:val="24"/>
        </w:rPr>
        <w:t>5 sekund tańczą dobiegając do przodu sceny</w:t>
      </w:r>
    </w:p>
    <w:p w14:paraId="628783BF" w14:textId="77777777" w:rsidR="00662C97" w:rsidRPr="0051723D" w:rsidRDefault="00662C97" w:rsidP="00662C97">
      <w:pPr>
        <w:pStyle w:val="Domylne"/>
        <w:jc w:val="both"/>
        <w:rPr>
          <w:rFonts w:ascii="Tahoma" w:hAnsi="Tahoma" w:cs="Tahoma"/>
          <w:sz w:val="24"/>
          <w:szCs w:val="24"/>
        </w:rPr>
      </w:pPr>
      <w:r w:rsidRPr="0051723D">
        <w:rPr>
          <w:rFonts w:ascii="Tahoma" w:hAnsi="Tahoma" w:cs="Tahoma"/>
          <w:sz w:val="24"/>
          <w:szCs w:val="24"/>
        </w:rPr>
        <w:t xml:space="preserve">Oznacza to np. sytuację, w której aktorzy idą w swoje prawo a kontent na tiulu oraz ekranie horyzontowym przesuwa się z lewej do prawej itd. W tej sytuacji bardzo istotne jest połączenie </w:t>
      </w:r>
      <w:proofErr w:type="spellStart"/>
      <w:r w:rsidRPr="0051723D">
        <w:rPr>
          <w:rFonts w:ascii="Tahoma" w:hAnsi="Tahoma" w:cs="Tahoma"/>
          <w:sz w:val="24"/>
          <w:szCs w:val="24"/>
        </w:rPr>
        <w:t>kontentu</w:t>
      </w:r>
      <w:proofErr w:type="spellEnd"/>
      <w:r w:rsidRPr="0051723D">
        <w:rPr>
          <w:rFonts w:ascii="Tahoma" w:hAnsi="Tahoma" w:cs="Tahoma"/>
          <w:sz w:val="24"/>
          <w:szCs w:val="24"/>
        </w:rPr>
        <w:t xml:space="preserve"> z wszystkich ekranów jako całość. Taka zasada obowiązuje w całej sekwencji próbki .</w:t>
      </w:r>
    </w:p>
    <w:p w14:paraId="03D6200A" w14:textId="77777777" w:rsidR="00662C97" w:rsidRPr="0051723D" w:rsidRDefault="00662C97" w:rsidP="00662C97">
      <w:pPr>
        <w:pStyle w:val="Domylne"/>
        <w:jc w:val="both"/>
        <w:rPr>
          <w:rFonts w:ascii="Tahoma" w:hAnsi="Tahoma" w:cs="Tahoma"/>
          <w:sz w:val="24"/>
          <w:szCs w:val="24"/>
        </w:rPr>
      </w:pPr>
      <w:r w:rsidRPr="0051723D">
        <w:rPr>
          <w:rFonts w:ascii="Tahoma" w:hAnsi="Tahoma" w:cs="Tahoma"/>
          <w:sz w:val="24"/>
          <w:szCs w:val="24"/>
        </w:rPr>
        <w:t>Elementy jakie powinny być częścią prezentacji:</w:t>
      </w:r>
    </w:p>
    <w:p w14:paraId="4897D774" w14:textId="77777777" w:rsidR="00662C97" w:rsidRPr="0051723D" w:rsidRDefault="00662C97" w:rsidP="00662C97">
      <w:pPr>
        <w:pStyle w:val="Domylne"/>
        <w:jc w:val="both"/>
        <w:rPr>
          <w:rFonts w:ascii="Tahoma" w:hAnsi="Tahoma" w:cs="Tahoma"/>
          <w:sz w:val="24"/>
          <w:szCs w:val="24"/>
        </w:rPr>
      </w:pPr>
      <w:r w:rsidRPr="0051723D">
        <w:rPr>
          <w:rFonts w:ascii="Tahoma" w:hAnsi="Tahoma" w:cs="Tahoma"/>
          <w:sz w:val="24"/>
          <w:szCs w:val="24"/>
        </w:rPr>
        <w:t xml:space="preserve">- ogólny </w:t>
      </w:r>
      <w:proofErr w:type="spellStart"/>
      <w:r w:rsidRPr="0051723D">
        <w:rPr>
          <w:rFonts w:ascii="Tahoma" w:hAnsi="Tahoma" w:cs="Tahoma"/>
          <w:sz w:val="24"/>
          <w:szCs w:val="24"/>
        </w:rPr>
        <w:t>moodboard</w:t>
      </w:r>
      <w:proofErr w:type="spellEnd"/>
      <w:r w:rsidRPr="0051723D">
        <w:rPr>
          <w:rFonts w:ascii="Tahoma" w:hAnsi="Tahoma" w:cs="Tahoma"/>
          <w:sz w:val="24"/>
          <w:szCs w:val="24"/>
        </w:rPr>
        <w:t xml:space="preserve"> stylu,</w:t>
      </w:r>
    </w:p>
    <w:p w14:paraId="04316359" w14:textId="77777777" w:rsidR="00662C97" w:rsidRPr="0051723D" w:rsidRDefault="00662C97" w:rsidP="00662C97">
      <w:pPr>
        <w:pStyle w:val="Domylne"/>
        <w:jc w:val="both"/>
        <w:rPr>
          <w:rFonts w:ascii="Tahoma" w:hAnsi="Tahoma" w:cs="Tahoma"/>
          <w:sz w:val="24"/>
          <w:szCs w:val="24"/>
        </w:rPr>
      </w:pPr>
      <w:r w:rsidRPr="0051723D">
        <w:rPr>
          <w:rFonts w:ascii="Tahoma" w:hAnsi="Tahoma" w:cs="Tahoma"/>
          <w:sz w:val="24"/>
          <w:szCs w:val="24"/>
        </w:rPr>
        <w:t xml:space="preserve">- projekt 3D architektury świata Szmaragdowego Miasta </w:t>
      </w:r>
    </w:p>
    <w:p w14:paraId="75BCF784" w14:textId="77777777" w:rsidR="00662C97" w:rsidRPr="0051723D" w:rsidRDefault="00662C97" w:rsidP="00662C97">
      <w:pPr>
        <w:pStyle w:val="Domylne"/>
        <w:jc w:val="both"/>
        <w:rPr>
          <w:rFonts w:ascii="Tahoma" w:hAnsi="Tahoma" w:cs="Tahoma"/>
          <w:sz w:val="24"/>
          <w:szCs w:val="24"/>
        </w:rPr>
      </w:pPr>
      <w:r w:rsidRPr="0051723D">
        <w:rPr>
          <w:rFonts w:ascii="Tahoma" w:hAnsi="Tahoma" w:cs="Tahoma"/>
          <w:sz w:val="24"/>
          <w:szCs w:val="24"/>
        </w:rPr>
        <w:t xml:space="preserve">- projekt 3D kilku budynków Szmaragdowego miasta </w:t>
      </w:r>
    </w:p>
    <w:p w14:paraId="6D7066E8" w14:textId="77777777" w:rsidR="00662C97" w:rsidRPr="0051723D" w:rsidRDefault="00662C97" w:rsidP="00662C97">
      <w:pPr>
        <w:pStyle w:val="Domylne"/>
        <w:jc w:val="both"/>
        <w:rPr>
          <w:rFonts w:ascii="Tahoma" w:hAnsi="Tahoma" w:cs="Tahoma"/>
          <w:sz w:val="24"/>
          <w:szCs w:val="24"/>
        </w:rPr>
      </w:pPr>
      <w:r w:rsidRPr="0051723D">
        <w:rPr>
          <w:rFonts w:ascii="Tahoma" w:hAnsi="Tahoma" w:cs="Tahoma"/>
          <w:sz w:val="24"/>
          <w:szCs w:val="24"/>
        </w:rPr>
        <w:t xml:space="preserve">próbka animacji 3D podróży po Szmaragdowym Mieście </w:t>
      </w:r>
    </w:p>
    <w:p w14:paraId="0C28B81D" w14:textId="77777777" w:rsidR="00662C97" w:rsidRPr="0051723D" w:rsidRDefault="00662C97" w:rsidP="00662C97">
      <w:pPr>
        <w:pStyle w:val="Domylne"/>
        <w:jc w:val="both"/>
        <w:rPr>
          <w:rFonts w:ascii="Tahoma" w:hAnsi="Tahoma" w:cs="Tahoma"/>
          <w:sz w:val="24"/>
          <w:szCs w:val="24"/>
        </w:rPr>
      </w:pPr>
      <w:r w:rsidRPr="0051723D">
        <w:rPr>
          <w:rFonts w:ascii="Tahoma" w:hAnsi="Tahoma" w:cs="Tahoma"/>
          <w:sz w:val="24"/>
          <w:szCs w:val="24"/>
        </w:rPr>
        <w:t xml:space="preserve">Środowisko 3D - animacje powinny być wykonane z użyciem </w:t>
      </w:r>
      <w:proofErr w:type="spellStart"/>
      <w:r w:rsidRPr="0051723D">
        <w:rPr>
          <w:rFonts w:ascii="Tahoma" w:hAnsi="Tahoma" w:cs="Tahoma"/>
          <w:sz w:val="24"/>
          <w:szCs w:val="24"/>
        </w:rPr>
        <w:t>unreal</w:t>
      </w:r>
      <w:proofErr w:type="spellEnd"/>
      <w:r w:rsidRPr="0051723D">
        <w:rPr>
          <w:rFonts w:ascii="Tahoma" w:hAnsi="Tahoma" w:cs="Tahoma"/>
          <w:sz w:val="24"/>
          <w:szCs w:val="24"/>
        </w:rPr>
        <w:t xml:space="preserve"> </w:t>
      </w:r>
      <w:proofErr w:type="spellStart"/>
      <w:r w:rsidRPr="0051723D">
        <w:rPr>
          <w:rFonts w:ascii="Tahoma" w:hAnsi="Tahoma" w:cs="Tahoma"/>
          <w:sz w:val="24"/>
          <w:szCs w:val="24"/>
        </w:rPr>
        <w:t>engine</w:t>
      </w:r>
      <w:proofErr w:type="spellEnd"/>
      <w:r w:rsidRPr="0051723D">
        <w:rPr>
          <w:rFonts w:ascii="Tahoma" w:hAnsi="Tahoma" w:cs="Tahoma"/>
          <w:sz w:val="24"/>
          <w:szCs w:val="24"/>
        </w:rPr>
        <w:t xml:space="preserve"> 5 lub równoważnego silnika graficznego. Zastosowanie tej technologii ma pozwolić na skrócenie czasu wprowadzania ewentualnych poprawek po próbach w teatrze. Próbka powinna zostać dostarczona wraz z ofertą na nośniku pamięci w standardzie </w:t>
      </w:r>
      <w:proofErr w:type="spellStart"/>
      <w:r w:rsidRPr="0051723D">
        <w:rPr>
          <w:rFonts w:ascii="Tahoma" w:hAnsi="Tahoma" w:cs="Tahoma"/>
          <w:sz w:val="24"/>
          <w:szCs w:val="24"/>
        </w:rPr>
        <w:t>usb</w:t>
      </w:r>
      <w:proofErr w:type="spellEnd"/>
      <w:r w:rsidRPr="0051723D">
        <w:rPr>
          <w:rFonts w:ascii="Tahoma" w:hAnsi="Tahoma" w:cs="Tahoma"/>
          <w:sz w:val="24"/>
          <w:szCs w:val="24"/>
        </w:rPr>
        <w:t>, umożliwiającym odtworzenie próbki na komputerze.</w:t>
      </w:r>
    </w:p>
    <w:p w14:paraId="22ECCE55" w14:textId="77777777" w:rsidR="006C171D" w:rsidRPr="0051723D" w:rsidRDefault="006C17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6C643B9" w14:textId="77777777" w:rsidR="00F1466C" w:rsidRPr="0051723D" w:rsidRDefault="00F1466C" w:rsidP="00F1466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1723D">
        <w:rPr>
          <w:rFonts w:ascii="Tahoma" w:hAnsi="Tahoma" w:cs="Tahoma"/>
        </w:rPr>
        <w:t xml:space="preserve">10.6.5. Wykaz zamówień wraz z dowodami na potwierdzenie należytego ich wykonania – zgodnie z kryteriami oceny ofert opisanymi w pkt. 13 Ogłoszenia. </w:t>
      </w:r>
    </w:p>
    <w:p w14:paraId="407A16B7" w14:textId="77777777" w:rsidR="00F1466C" w:rsidRPr="0051723D" w:rsidRDefault="00F1466C"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1B44740"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 xml:space="preserve">10.7. </w:t>
      </w:r>
      <w:r w:rsidR="00886F65" w:rsidRPr="0051723D">
        <w:rPr>
          <w:rFonts w:ascii="Tahoma" w:hAnsi="Tahoma" w:cs="Tahoma"/>
        </w:rPr>
        <w:t>Każdy Wykonawca może przedstawić tylko jedną ofert</w:t>
      </w:r>
      <w:r w:rsidR="00664F3E" w:rsidRPr="0051723D">
        <w:rPr>
          <w:rFonts w:ascii="Tahoma" w:hAnsi="Tahoma" w:cs="Tahoma"/>
        </w:rPr>
        <w:t>ę</w:t>
      </w:r>
      <w:r w:rsidR="00D4703B" w:rsidRPr="0051723D">
        <w:rPr>
          <w:rFonts w:ascii="Tahoma" w:hAnsi="Tahoma" w:cs="Tahoma"/>
        </w:rPr>
        <w:t>.</w:t>
      </w:r>
    </w:p>
    <w:p w14:paraId="2C1E612E"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2F02A"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10.8. Ofertę</w:t>
      </w:r>
      <w:r w:rsidRPr="0051723D">
        <w:rPr>
          <w:rFonts w:ascii="Tahoma" w:hAnsi="Tahoma" w:cs="Tahoma"/>
        </w:rPr>
        <w:t xml:space="preserve"> </w:t>
      </w:r>
      <w:r w:rsidRPr="0051723D">
        <w:rPr>
          <w:rStyle w:val="Brak"/>
          <w:rFonts w:ascii="Tahoma" w:hAnsi="Tahoma" w:cs="Tahoma"/>
        </w:rPr>
        <w:t>wraz ze wszystkimi załącznikami należy umieścić</w:t>
      </w:r>
      <w:r w:rsidRPr="0051723D">
        <w:rPr>
          <w:rFonts w:ascii="Tahoma" w:hAnsi="Tahoma" w:cs="Tahoma"/>
        </w:rPr>
        <w:t xml:space="preserve"> </w:t>
      </w:r>
      <w:r w:rsidRPr="0051723D">
        <w:rPr>
          <w:rStyle w:val="Brak"/>
          <w:rFonts w:ascii="Tahoma" w:hAnsi="Tahoma" w:cs="Tahoma"/>
        </w:rPr>
        <w:t xml:space="preserve">w zamkniętym, nieprzezroczystym opakowaniu, np. kopercie. Zaleca </w:t>
      </w:r>
      <w:r w:rsidR="00B14C65" w:rsidRPr="0051723D">
        <w:rPr>
          <w:rStyle w:val="Brak"/>
          <w:rFonts w:ascii="Tahoma" w:hAnsi="Tahoma" w:cs="Tahoma"/>
        </w:rPr>
        <w:t>się,</w:t>
      </w:r>
      <w:r w:rsidRPr="0051723D">
        <w:rPr>
          <w:rFonts w:ascii="Tahoma" w:hAnsi="Tahoma" w:cs="Tahoma"/>
        </w:rPr>
        <w:t xml:space="preserve"> </w:t>
      </w:r>
      <w:r w:rsidRPr="0051723D">
        <w:rPr>
          <w:rStyle w:val="Brak"/>
          <w:rFonts w:ascii="Tahoma" w:hAnsi="Tahoma" w:cs="Tahoma"/>
        </w:rPr>
        <w:t>aby opakowanie było opisane według poniższego wzoru:</w:t>
      </w:r>
    </w:p>
    <w:p w14:paraId="4E44358D" w14:textId="77777777" w:rsidR="00ED5F1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6EB284" w14:textId="77777777" w:rsidR="003A2642" w:rsidRPr="0051723D" w:rsidRDefault="003A2642"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9C74834" w14:textId="77777777" w:rsidR="00572286" w:rsidRPr="0051723D" w:rsidRDefault="00ED5F1D" w:rsidP="00572286">
      <w:pPr>
        <w:pStyle w:val="TreA"/>
        <w:pBdr>
          <w:top w:val="none" w:sz="0" w:space="0" w:color="auto"/>
          <w:left w:val="none" w:sz="0" w:space="0" w:color="auto"/>
          <w:bottom w:val="none" w:sz="0" w:space="0" w:color="auto"/>
          <w:right w:val="none" w:sz="0" w:space="0" w:color="auto"/>
          <w:bar w:val="none" w:sz="0" w:color="auto"/>
        </w:pBdr>
        <w:ind w:left="360"/>
        <w:jc w:val="center"/>
        <w:rPr>
          <w:rStyle w:val="Brak"/>
          <w:rFonts w:ascii="Tahoma" w:hAnsi="Tahoma" w:cs="Tahoma"/>
          <w:b/>
          <w:bCs/>
        </w:rPr>
      </w:pPr>
      <w:r w:rsidRPr="0051723D">
        <w:rPr>
          <w:rStyle w:val="Brak"/>
          <w:rFonts w:ascii="Tahoma" w:hAnsi="Tahoma" w:cs="Tahoma"/>
          <w:b/>
          <w:bCs/>
        </w:rPr>
        <w:lastRenderedPageBreak/>
        <w:t xml:space="preserve">Zamówienie </w:t>
      </w:r>
      <w:r w:rsidR="00572286" w:rsidRPr="0051723D">
        <w:rPr>
          <w:rStyle w:val="Brak"/>
          <w:rFonts w:ascii="Tahoma" w:hAnsi="Tahoma" w:cs="Tahoma"/>
          <w:b/>
          <w:bCs/>
        </w:rPr>
        <w:t>Kulturalne:</w:t>
      </w:r>
    </w:p>
    <w:p w14:paraId="5D29AE88" w14:textId="77777777" w:rsidR="00572286" w:rsidRPr="0051723D"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r w:rsidRPr="0051723D">
        <w:rPr>
          <w:rStyle w:val="Brak"/>
          <w:rFonts w:ascii="Tahoma" w:hAnsi="Tahoma" w:cs="Tahoma"/>
          <w:b/>
        </w:rPr>
        <w:tab/>
      </w:r>
    </w:p>
    <w:p w14:paraId="231987BA" w14:textId="0BCAB22D" w:rsidR="009F02E9" w:rsidRPr="0051723D" w:rsidRDefault="00602545" w:rsidP="009F02E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0"/>
          <w:szCs w:val="20"/>
        </w:rPr>
      </w:pPr>
      <w:r w:rsidRPr="0051723D">
        <w:rPr>
          <w:rFonts w:ascii="Tahoma" w:hAnsi="Tahoma" w:cs="Tahoma"/>
          <w:b/>
          <w:bCs/>
          <w:caps/>
          <w:sz w:val="20"/>
          <w:szCs w:val="20"/>
        </w:rPr>
        <w:t xml:space="preserve">POSTĘPOWANIE NR </w:t>
      </w:r>
      <w:r w:rsidR="001C664F" w:rsidRPr="0051723D">
        <w:rPr>
          <w:rFonts w:ascii="Tahoma" w:hAnsi="Tahoma" w:cs="Tahoma"/>
          <w:b/>
          <w:bCs/>
          <w:caps/>
          <w:sz w:val="20"/>
          <w:szCs w:val="20"/>
        </w:rPr>
        <w:t>52/K/2024</w:t>
      </w:r>
    </w:p>
    <w:p w14:paraId="2578A8C3" w14:textId="77777777" w:rsidR="009F02E9" w:rsidRPr="0051723D"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p>
    <w:p w14:paraId="142DCBF0" w14:textId="77777777" w:rsidR="001C664F" w:rsidRPr="0051723D" w:rsidRDefault="001C664F" w:rsidP="001C664F">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51723D">
        <w:rPr>
          <w:rFonts w:ascii="Tahoma" w:hAnsi="Tahoma" w:cs="Tahoma"/>
          <w:b/>
          <w:bCs/>
          <w:caps/>
          <w:sz w:val="32"/>
          <w:szCs w:val="32"/>
        </w:rPr>
        <w:t>Wykonanie materiałów wizualnych i efektów specjalnych do spektaklu „Wicked”.</w:t>
      </w:r>
    </w:p>
    <w:p w14:paraId="0E80A6AA" w14:textId="77777777" w:rsidR="00673C6F" w:rsidRPr="0051723D" w:rsidRDefault="00673C6F" w:rsidP="00CE2FD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8867ED4" w14:textId="4D60C6E3"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rPr>
      </w:pPr>
      <w:r w:rsidRPr="0051723D">
        <w:rPr>
          <w:rStyle w:val="Brak"/>
          <w:rFonts w:ascii="Tahoma" w:hAnsi="Tahoma" w:cs="Tahoma"/>
          <w:b/>
          <w:bCs/>
        </w:rPr>
        <w:t xml:space="preserve">- nie otwierać </w:t>
      </w:r>
      <w:r w:rsidR="00234468" w:rsidRPr="0051723D">
        <w:rPr>
          <w:rStyle w:val="Brak"/>
          <w:rFonts w:ascii="Tahoma" w:hAnsi="Tahoma" w:cs="Tahoma"/>
          <w:b/>
          <w:bCs/>
        </w:rPr>
        <w:t xml:space="preserve">przed dniem </w:t>
      </w:r>
      <w:r w:rsidR="00FF2F25">
        <w:rPr>
          <w:rStyle w:val="Brak"/>
          <w:rFonts w:ascii="Tahoma" w:hAnsi="Tahoma" w:cs="Tahoma"/>
          <w:b/>
          <w:bCs/>
        </w:rPr>
        <w:t>1</w:t>
      </w:r>
      <w:r w:rsidR="005E3EA3">
        <w:rPr>
          <w:rStyle w:val="Brak"/>
          <w:rFonts w:ascii="Tahoma" w:hAnsi="Tahoma" w:cs="Tahoma"/>
          <w:b/>
          <w:bCs/>
        </w:rPr>
        <w:t>2</w:t>
      </w:r>
      <w:r w:rsidR="00BC4710" w:rsidRPr="0051723D">
        <w:rPr>
          <w:rStyle w:val="Brak"/>
          <w:rFonts w:ascii="Tahoma" w:hAnsi="Tahoma" w:cs="Tahoma"/>
          <w:b/>
          <w:bCs/>
        </w:rPr>
        <w:t>.</w:t>
      </w:r>
      <w:r w:rsidR="00AC4912" w:rsidRPr="0051723D">
        <w:rPr>
          <w:rStyle w:val="Brak"/>
          <w:rFonts w:ascii="Tahoma" w:hAnsi="Tahoma" w:cs="Tahoma"/>
          <w:b/>
          <w:bCs/>
        </w:rPr>
        <w:t>1</w:t>
      </w:r>
      <w:r w:rsidR="00120265" w:rsidRPr="0051723D">
        <w:rPr>
          <w:rStyle w:val="Brak"/>
          <w:rFonts w:ascii="Tahoma" w:hAnsi="Tahoma" w:cs="Tahoma"/>
          <w:b/>
          <w:bCs/>
        </w:rPr>
        <w:t>2</w:t>
      </w:r>
      <w:r w:rsidR="00BC4710" w:rsidRPr="0051723D">
        <w:rPr>
          <w:rStyle w:val="Brak"/>
          <w:rFonts w:ascii="Tahoma" w:hAnsi="Tahoma" w:cs="Tahoma"/>
          <w:b/>
          <w:bCs/>
        </w:rPr>
        <w:t>.202</w:t>
      </w:r>
      <w:r w:rsidR="00226172" w:rsidRPr="0051723D">
        <w:rPr>
          <w:rStyle w:val="Brak"/>
          <w:rFonts w:ascii="Tahoma" w:hAnsi="Tahoma" w:cs="Tahoma"/>
          <w:b/>
          <w:bCs/>
        </w:rPr>
        <w:t>4</w:t>
      </w:r>
      <w:r w:rsidR="00975050" w:rsidRPr="0051723D">
        <w:rPr>
          <w:rStyle w:val="Brak"/>
          <w:rFonts w:ascii="Tahoma" w:hAnsi="Tahoma" w:cs="Tahoma"/>
          <w:b/>
          <w:bCs/>
        </w:rPr>
        <w:t xml:space="preserve"> roku, do godz. </w:t>
      </w:r>
      <w:r w:rsidR="00702A32" w:rsidRPr="0051723D">
        <w:rPr>
          <w:rStyle w:val="Brak"/>
          <w:rFonts w:ascii="Tahoma" w:hAnsi="Tahoma" w:cs="Tahoma"/>
          <w:b/>
          <w:bCs/>
        </w:rPr>
        <w:t>1</w:t>
      </w:r>
      <w:r w:rsidR="003A2642">
        <w:rPr>
          <w:rStyle w:val="Brak"/>
          <w:rFonts w:ascii="Tahoma" w:hAnsi="Tahoma" w:cs="Tahoma"/>
          <w:b/>
          <w:bCs/>
        </w:rPr>
        <w:t>3</w:t>
      </w:r>
      <w:r w:rsidR="0074757A" w:rsidRPr="0051723D">
        <w:rPr>
          <w:rStyle w:val="Brak"/>
          <w:rFonts w:ascii="Tahoma" w:hAnsi="Tahoma" w:cs="Tahoma"/>
          <w:b/>
          <w:bCs/>
        </w:rPr>
        <w:t>:</w:t>
      </w:r>
      <w:r w:rsidR="00BB362C" w:rsidRPr="0051723D">
        <w:rPr>
          <w:rStyle w:val="Brak"/>
          <w:rFonts w:ascii="Tahoma" w:hAnsi="Tahoma" w:cs="Tahoma"/>
          <w:b/>
          <w:bCs/>
        </w:rPr>
        <w:t>1</w:t>
      </w:r>
      <w:r w:rsidR="00702A32" w:rsidRPr="0051723D">
        <w:rPr>
          <w:rStyle w:val="Brak"/>
          <w:rFonts w:ascii="Tahoma" w:hAnsi="Tahoma" w:cs="Tahoma"/>
          <w:b/>
          <w:bCs/>
        </w:rPr>
        <w:t>5</w:t>
      </w:r>
      <w:r w:rsidRPr="0051723D">
        <w:rPr>
          <w:rStyle w:val="Brak"/>
          <w:rFonts w:ascii="Tahoma" w:hAnsi="Tahoma" w:cs="Tahoma"/>
          <w:b/>
          <w:bCs/>
        </w:rPr>
        <w:t>”.</w:t>
      </w:r>
    </w:p>
    <w:p w14:paraId="5ABC7843"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B5E75E3"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Opakowanie (kopertę) należy opatrzyć</w:t>
      </w:r>
      <w:r w:rsidRPr="0051723D">
        <w:rPr>
          <w:rFonts w:ascii="Tahoma" w:hAnsi="Tahoma" w:cs="Tahoma"/>
        </w:rPr>
        <w:t xml:space="preserve"> </w:t>
      </w:r>
      <w:r w:rsidRPr="0051723D">
        <w:rPr>
          <w:rStyle w:val="Brak"/>
          <w:rFonts w:ascii="Tahoma" w:hAnsi="Tahoma" w:cs="Tahoma"/>
        </w:rPr>
        <w:t>dokładną</w:t>
      </w:r>
      <w:r w:rsidRPr="0051723D">
        <w:rPr>
          <w:rFonts w:ascii="Tahoma" w:hAnsi="Tahoma" w:cs="Tahoma"/>
        </w:rPr>
        <w:t xml:space="preserve"> </w:t>
      </w:r>
      <w:r w:rsidRPr="0051723D">
        <w:rPr>
          <w:rStyle w:val="Brak"/>
          <w:rFonts w:ascii="Tahoma" w:hAnsi="Tahoma" w:cs="Tahoma"/>
        </w:rPr>
        <w:t>nazwą</w:t>
      </w:r>
      <w:r w:rsidRPr="0051723D">
        <w:rPr>
          <w:rFonts w:ascii="Tahoma" w:hAnsi="Tahoma" w:cs="Tahoma"/>
        </w:rPr>
        <w:t xml:space="preserve"> </w:t>
      </w:r>
      <w:r w:rsidRPr="0051723D">
        <w:rPr>
          <w:rStyle w:val="Brak"/>
          <w:rFonts w:ascii="Tahoma" w:hAnsi="Tahoma" w:cs="Tahoma"/>
        </w:rPr>
        <w:t>i adresem Wykonawcy, aby umożliwić</w:t>
      </w:r>
      <w:r w:rsidRPr="0051723D">
        <w:rPr>
          <w:rFonts w:ascii="Tahoma" w:hAnsi="Tahoma" w:cs="Tahoma"/>
        </w:rPr>
        <w:t xml:space="preserve"> </w:t>
      </w:r>
      <w:r w:rsidRPr="0051723D">
        <w:rPr>
          <w:rStyle w:val="Brak"/>
          <w:rFonts w:ascii="Tahoma" w:hAnsi="Tahoma" w:cs="Tahoma"/>
        </w:rPr>
        <w:t>zwrot oferty w przypadku dostarczenia jej Zamawiającemu po terminie.</w:t>
      </w:r>
    </w:p>
    <w:p w14:paraId="41DD4D3F"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1E9442C"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 xml:space="preserve">Zamawiający nie ponosi odpowiedzialności za zdarzenia wynikające z nienależytego oznakowania koperty/opakowania lub braku którejkolwiek z wymaganych informacji. </w:t>
      </w:r>
    </w:p>
    <w:p w14:paraId="4CE94777" w14:textId="77777777" w:rsidR="00ED5F1D" w:rsidRPr="0051723D"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lang w:val="pl-PL"/>
        </w:rPr>
      </w:pPr>
    </w:p>
    <w:p w14:paraId="2C678742" w14:textId="77777777" w:rsidR="00ED5F1D" w:rsidRPr="0051723D"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10.9. Wykonawca może wprowadzić zmiany w złożonej ofercie lub ją wycofać, pod warunkiem, że uczyni to przed upływem terminu składania ofert. Zarówno zmiana jak i wycofanie oferty wymagają zachowania formy pisemnej.</w:t>
      </w:r>
    </w:p>
    <w:p w14:paraId="1ABCBF74"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rPr>
          <w:rFonts w:ascii="Tahoma" w:hAnsi="Tahoma" w:cs="Tahoma"/>
        </w:rPr>
      </w:pPr>
    </w:p>
    <w:p w14:paraId="56097BC3" w14:textId="77777777" w:rsidR="00ED5F1D" w:rsidRPr="0051723D"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 xml:space="preserve">10.10 Do oświadczeń Wykonawcy dotyczących zmiany lub wycofania oferty stosuje się odpowiednio punkt 11.9. </w:t>
      </w:r>
      <w:r w:rsidR="00572286" w:rsidRPr="0051723D">
        <w:rPr>
          <w:rStyle w:val="Brak"/>
          <w:rFonts w:ascii="Tahoma" w:hAnsi="Tahoma" w:cs="Tahoma"/>
          <w:b w:val="0"/>
          <w:bCs w:val="0"/>
          <w:sz w:val="24"/>
          <w:szCs w:val="24"/>
          <w:lang w:val="pl-PL"/>
        </w:rPr>
        <w:t>Ogłoszenia</w:t>
      </w:r>
      <w:r w:rsidRPr="0051723D">
        <w:rPr>
          <w:rStyle w:val="Brak"/>
          <w:rFonts w:ascii="Tahoma" w:hAnsi="Tahoma" w:cs="Tahoma"/>
          <w:b w:val="0"/>
          <w:bCs w:val="0"/>
          <w:sz w:val="24"/>
          <w:szCs w:val="24"/>
          <w:lang w:val="pl-PL"/>
        </w:rPr>
        <w:t>. Na kopercie zewnętrznej należy dodatkowo umieścić zastrzeżenie „ZMIANA OFERTY” lub „WYCOFANIE OFERTY”.</w:t>
      </w:r>
    </w:p>
    <w:p w14:paraId="44DDD1A3"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CC04657" w14:textId="77777777" w:rsidR="00ED5F1D" w:rsidRPr="0051723D" w:rsidRDefault="00ED5F1D" w:rsidP="0023446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rPr>
        <w:t>Termin i miejsce składania oraz otwarcia ofert.</w:t>
      </w:r>
    </w:p>
    <w:p w14:paraId="47572F34"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sz w:val="23"/>
          <w:szCs w:val="23"/>
        </w:rPr>
      </w:pPr>
    </w:p>
    <w:p w14:paraId="76BAAF2F" w14:textId="6C481351" w:rsidR="00ED5F1D" w:rsidRPr="0051723D"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11</w:t>
      </w:r>
      <w:r w:rsidR="00ED5F1D" w:rsidRPr="0051723D">
        <w:rPr>
          <w:rStyle w:val="Brak"/>
          <w:rFonts w:ascii="Tahoma" w:hAnsi="Tahoma" w:cs="Tahoma"/>
        </w:rPr>
        <w:t xml:space="preserve">.1. Termin </w:t>
      </w:r>
      <w:r w:rsidR="00702A32" w:rsidRPr="0051723D">
        <w:rPr>
          <w:rStyle w:val="Brak"/>
          <w:rFonts w:ascii="Tahoma" w:hAnsi="Tahoma" w:cs="Tahoma"/>
        </w:rPr>
        <w:t>składania</w:t>
      </w:r>
      <w:r w:rsidR="00ED5F1D" w:rsidRPr="0051723D">
        <w:rPr>
          <w:rStyle w:val="Brak"/>
          <w:rFonts w:ascii="Tahoma" w:hAnsi="Tahoma" w:cs="Tahoma"/>
        </w:rPr>
        <w:t xml:space="preserve"> ofert upływa </w:t>
      </w:r>
      <w:r w:rsidR="00FF2F25">
        <w:rPr>
          <w:rStyle w:val="Brak"/>
          <w:rFonts w:ascii="Tahoma" w:hAnsi="Tahoma" w:cs="Tahoma"/>
          <w:b/>
          <w:bCs/>
        </w:rPr>
        <w:t>1</w:t>
      </w:r>
      <w:r w:rsidR="005E3EA3">
        <w:rPr>
          <w:rStyle w:val="Brak"/>
          <w:rFonts w:ascii="Tahoma" w:hAnsi="Tahoma" w:cs="Tahoma"/>
          <w:b/>
          <w:bCs/>
        </w:rPr>
        <w:t>2</w:t>
      </w:r>
      <w:r w:rsidR="00BC4710" w:rsidRPr="0051723D">
        <w:rPr>
          <w:rStyle w:val="Brak"/>
          <w:rFonts w:ascii="Tahoma" w:hAnsi="Tahoma" w:cs="Tahoma"/>
          <w:b/>
          <w:bCs/>
        </w:rPr>
        <w:t>.</w:t>
      </w:r>
      <w:r w:rsidR="00120265" w:rsidRPr="0051723D">
        <w:rPr>
          <w:rStyle w:val="Brak"/>
          <w:rFonts w:ascii="Tahoma" w:hAnsi="Tahoma" w:cs="Tahoma"/>
          <w:b/>
          <w:bCs/>
        </w:rPr>
        <w:t>12</w:t>
      </w:r>
      <w:r w:rsidR="00226172" w:rsidRPr="0051723D">
        <w:rPr>
          <w:rStyle w:val="Brak"/>
          <w:rFonts w:ascii="Tahoma" w:hAnsi="Tahoma" w:cs="Tahoma"/>
          <w:b/>
          <w:bCs/>
        </w:rPr>
        <w:t>.</w:t>
      </w:r>
      <w:r w:rsidR="00BC4710" w:rsidRPr="0051723D">
        <w:rPr>
          <w:rStyle w:val="Brak"/>
          <w:rFonts w:ascii="Tahoma" w:hAnsi="Tahoma" w:cs="Tahoma"/>
          <w:b/>
          <w:bCs/>
        </w:rPr>
        <w:t>202</w:t>
      </w:r>
      <w:r w:rsidR="00226172" w:rsidRPr="0051723D">
        <w:rPr>
          <w:rStyle w:val="Brak"/>
          <w:rFonts w:ascii="Tahoma" w:hAnsi="Tahoma" w:cs="Tahoma"/>
          <w:b/>
          <w:bCs/>
        </w:rPr>
        <w:t>4</w:t>
      </w:r>
      <w:r w:rsidR="002A1BE9" w:rsidRPr="0051723D">
        <w:rPr>
          <w:rStyle w:val="Brak"/>
          <w:rFonts w:ascii="Tahoma" w:hAnsi="Tahoma" w:cs="Tahoma"/>
          <w:b/>
          <w:bCs/>
        </w:rPr>
        <w:t xml:space="preserve"> </w:t>
      </w:r>
      <w:r w:rsidR="00975050" w:rsidRPr="0051723D">
        <w:rPr>
          <w:rFonts w:ascii="Tahoma" w:hAnsi="Tahoma" w:cs="Tahoma"/>
          <w:b/>
          <w:bCs/>
        </w:rPr>
        <w:t xml:space="preserve">r. o godz. </w:t>
      </w:r>
      <w:r w:rsidR="00702A32" w:rsidRPr="0051723D">
        <w:rPr>
          <w:rFonts w:ascii="Tahoma" w:hAnsi="Tahoma" w:cs="Tahoma"/>
          <w:b/>
          <w:bCs/>
        </w:rPr>
        <w:t>1</w:t>
      </w:r>
      <w:r w:rsidR="003A2642">
        <w:rPr>
          <w:rFonts w:ascii="Tahoma" w:hAnsi="Tahoma" w:cs="Tahoma"/>
          <w:b/>
          <w:bCs/>
        </w:rPr>
        <w:t>3</w:t>
      </w:r>
      <w:r w:rsidR="00702A32" w:rsidRPr="0051723D">
        <w:rPr>
          <w:rFonts w:ascii="Tahoma" w:hAnsi="Tahoma" w:cs="Tahoma"/>
          <w:b/>
          <w:bCs/>
        </w:rPr>
        <w:t>:0</w:t>
      </w:r>
      <w:r w:rsidR="00ED5F1D" w:rsidRPr="0051723D">
        <w:rPr>
          <w:rFonts w:ascii="Tahoma" w:hAnsi="Tahoma" w:cs="Tahoma"/>
          <w:b/>
          <w:bCs/>
        </w:rPr>
        <w:t>0</w:t>
      </w:r>
      <w:r w:rsidR="00ED5F1D" w:rsidRPr="0051723D">
        <w:rPr>
          <w:rStyle w:val="Brak"/>
          <w:rFonts w:ascii="Tahoma" w:hAnsi="Tahoma" w:cs="Tahoma"/>
        </w:rPr>
        <w:t>. Oferty złożone po tym terminie zostaną</w:t>
      </w:r>
      <w:r w:rsidR="00ED5F1D" w:rsidRPr="0051723D">
        <w:rPr>
          <w:rFonts w:ascii="Tahoma" w:hAnsi="Tahoma" w:cs="Tahoma"/>
        </w:rPr>
        <w:t xml:space="preserve"> </w:t>
      </w:r>
      <w:r w:rsidR="00ED5F1D" w:rsidRPr="0051723D">
        <w:rPr>
          <w:rStyle w:val="Brak"/>
          <w:rFonts w:ascii="Tahoma" w:hAnsi="Tahoma" w:cs="Tahoma"/>
        </w:rPr>
        <w:t>zwrócone Wykonawcy, który złożył</w:t>
      </w:r>
      <w:r w:rsidR="00ED5F1D" w:rsidRPr="0051723D">
        <w:rPr>
          <w:rFonts w:ascii="Tahoma" w:hAnsi="Tahoma" w:cs="Tahoma"/>
        </w:rPr>
        <w:t xml:space="preserve"> </w:t>
      </w:r>
      <w:r w:rsidR="00ED5F1D" w:rsidRPr="0051723D">
        <w:rPr>
          <w:rStyle w:val="Brak"/>
          <w:rFonts w:ascii="Tahoma" w:hAnsi="Tahoma" w:cs="Tahoma"/>
        </w:rPr>
        <w:t>ofertę. Decydujące znaczenie dla oceny zachowania powyższego terminu ma data i godzina wpływu oferty do Zamawiającego, a nie data jej wysłania przesyłką, w szczególności pocztową</w:t>
      </w:r>
      <w:r w:rsidR="00ED5F1D" w:rsidRPr="0051723D">
        <w:rPr>
          <w:rFonts w:ascii="Tahoma" w:hAnsi="Tahoma" w:cs="Tahoma"/>
        </w:rPr>
        <w:t xml:space="preserve"> </w:t>
      </w:r>
      <w:r w:rsidR="00ED5F1D" w:rsidRPr="0051723D">
        <w:rPr>
          <w:rStyle w:val="Brak"/>
          <w:rFonts w:ascii="Tahoma" w:hAnsi="Tahoma" w:cs="Tahoma"/>
        </w:rPr>
        <w:t>czy kurierską.</w:t>
      </w:r>
    </w:p>
    <w:p w14:paraId="72DFA159"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083DB62B" w14:textId="77777777" w:rsidR="00ED5F1D" w:rsidRPr="0051723D"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11</w:t>
      </w:r>
      <w:r w:rsidR="00ED5F1D" w:rsidRPr="0051723D">
        <w:rPr>
          <w:rStyle w:val="Brak"/>
          <w:rFonts w:ascii="Tahoma" w:hAnsi="Tahoma" w:cs="Tahoma"/>
        </w:rPr>
        <w:t xml:space="preserve">.2. </w:t>
      </w:r>
      <w:r w:rsidR="00A40AD3" w:rsidRPr="0051723D">
        <w:rPr>
          <w:rFonts w:ascii="Tahoma" w:hAnsi="Tahoma" w:cs="Tahoma"/>
        </w:rPr>
        <w:t>Oferty należy dostarczyć do sekretariatu Zamawiającego (pok. 10, parter) i zaadresować zgodnie z powyższym wzorem. Wejście do sekretariatu znajduje się od ul. Św. Barbary 12.</w:t>
      </w:r>
    </w:p>
    <w:p w14:paraId="42823336"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17F3832C" w14:textId="11FD6384" w:rsidR="00ED5F1D" w:rsidRPr="0051723D"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11</w:t>
      </w:r>
      <w:r w:rsidR="00ED5F1D" w:rsidRPr="0051723D">
        <w:rPr>
          <w:rStyle w:val="Brak"/>
          <w:rFonts w:ascii="Tahoma" w:hAnsi="Tahoma" w:cs="Tahoma"/>
        </w:rPr>
        <w:t xml:space="preserve">.3. </w:t>
      </w:r>
      <w:r w:rsidR="006A4BF3" w:rsidRPr="0051723D">
        <w:rPr>
          <w:rStyle w:val="Brak"/>
          <w:rFonts w:ascii="Tahoma" w:hAnsi="Tahoma" w:cs="Tahoma"/>
        </w:rPr>
        <w:t>O</w:t>
      </w:r>
      <w:r w:rsidR="00ED5F1D" w:rsidRPr="0051723D">
        <w:rPr>
          <w:rStyle w:val="Brak"/>
          <w:rFonts w:ascii="Tahoma" w:hAnsi="Tahoma" w:cs="Tahoma"/>
        </w:rPr>
        <w:t xml:space="preserve">twarcie ofert nastąpi w dniu </w:t>
      </w:r>
      <w:r w:rsidR="00FF2F25">
        <w:rPr>
          <w:rStyle w:val="Brak"/>
          <w:rFonts w:ascii="Tahoma" w:hAnsi="Tahoma" w:cs="Tahoma"/>
          <w:b/>
          <w:bCs/>
        </w:rPr>
        <w:t>1</w:t>
      </w:r>
      <w:r w:rsidR="001E50C6">
        <w:rPr>
          <w:rStyle w:val="Brak"/>
          <w:rFonts w:ascii="Tahoma" w:hAnsi="Tahoma" w:cs="Tahoma"/>
          <w:b/>
          <w:bCs/>
        </w:rPr>
        <w:t>2</w:t>
      </w:r>
      <w:r w:rsidR="00BC4710" w:rsidRPr="0051723D">
        <w:rPr>
          <w:rStyle w:val="Brak"/>
          <w:rFonts w:ascii="Tahoma" w:hAnsi="Tahoma" w:cs="Tahoma"/>
          <w:b/>
          <w:bCs/>
        </w:rPr>
        <w:t>.</w:t>
      </w:r>
      <w:r w:rsidR="00120265" w:rsidRPr="0051723D">
        <w:rPr>
          <w:rStyle w:val="Brak"/>
          <w:rFonts w:ascii="Tahoma" w:hAnsi="Tahoma" w:cs="Tahoma"/>
          <w:b/>
          <w:bCs/>
        </w:rPr>
        <w:t>12</w:t>
      </w:r>
      <w:r w:rsidR="00BC4710" w:rsidRPr="0051723D">
        <w:rPr>
          <w:rStyle w:val="Brak"/>
          <w:rFonts w:ascii="Tahoma" w:hAnsi="Tahoma" w:cs="Tahoma"/>
          <w:b/>
          <w:bCs/>
        </w:rPr>
        <w:t>.202</w:t>
      </w:r>
      <w:r w:rsidR="00226172" w:rsidRPr="0051723D">
        <w:rPr>
          <w:rStyle w:val="Brak"/>
          <w:rFonts w:ascii="Tahoma" w:hAnsi="Tahoma" w:cs="Tahoma"/>
          <w:b/>
          <w:bCs/>
        </w:rPr>
        <w:t>4</w:t>
      </w:r>
      <w:r w:rsidR="002A1BE9" w:rsidRPr="0051723D">
        <w:rPr>
          <w:rStyle w:val="Brak"/>
          <w:rFonts w:ascii="Tahoma" w:hAnsi="Tahoma" w:cs="Tahoma"/>
          <w:b/>
          <w:bCs/>
        </w:rPr>
        <w:t xml:space="preserve"> </w:t>
      </w:r>
      <w:r w:rsidR="00572286" w:rsidRPr="0051723D">
        <w:rPr>
          <w:rFonts w:ascii="Tahoma" w:hAnsi="Tahoma" w:cs="Tahoma"/>
          <w:b/>
          <w:bCs/>
        </w:rPr>
        <w:t xml:space="preserve">r. o godz. </w:t>
      </w:r>
      <w:r w:rsidR="00702A32" w:rsidRPr="0051723D">
        <w:rPr>
          <w:rStyle w:val="Brak"/>
          <w:rFonts w:ascii="Tahoma" w:hAnsi="Tahoma" w:cs="Tahoma"/>
          <w:b/>
          <w:bCs/>
        </w:rPr>
        <w:t>1</w:t>
      </w:r>
      <w:r w:rsidR="003A2642">
        <w:rPr>
          <w:rStyle w:val="Brak"/>
          <w:rFonts w:ascii="Tahoma" w:hAnsi="Tahoma" w:cs="Tahoma"/>
          <w:b/>
          <w:bCs/>
        </w:rPr>
        <w:t>3</w:t>
      </w:r>
      <w:r w:rsidR="00ED5F1D" w:rsidRPr="0051723D">
        <w:rPr>
          <w:rStyle w:val="Brak"/>
          <w:rFonts w:ascii="Tahoma" w:hAnsi="Tahoma" w:cs="Tahoma"/>
          <w:b/>
          <w:bCs/>
        </w:rPr>
        <w:t>:</w:t>
      </w:r>
      <w:r w:rsidR="00CF11FB" w:rsidRPr="0051723D">
        <w:rPr>
          <w:rStyle w:val="Brak"/>
          <w:rFonts w:ascii="Tahoma" w:hAnsi="Tahoma" w:cs="Tahoma"/>
          <w:b/>
          <w:bCs/>
        </w:rPr>
        <w:t>15</w:t>
      </w:r>
      <w:r w:rsidR="00ED5F1D" w:rsidRPr="0051723D">
        <w:rPr>
          <w:rStyle w:val="Brak"/>
          <w:rFonts w:ascii="Tahoma" w:hAnsi="Tahoma" w:cs="Tahoma"/>
          <w:b/>
          <w:bCs/>
        </w:rPr>
        <w:t xml:space="preserve"> </w:t>
      </w:r>
      <w:r w:rsidR="00A40AD3" w:rsidRPr="0051723D">
        <w:rPr>
          <w:rFonts w:ascii="Tahoma" w:hAnsi="Tahoma" w:cs="Tahoma"/>
        </w:rPr>
        <w:t xml:space="preserve">w siedzibie Zamawiającego ul. Nowogrodzka 49, </w:t>
      </w:r>
      <w:r w:rsidR="00A40AD3" w:rsidRPr="0051723D">
        <w:rPr>
          <w:rFonts w:ascii="Tahoma" w:hAnsi="Tahoma" w:cs="Tahoma"/>
          <w:bCs/>
        </w:rPr>
        <w:t>00-695 Warszawa, wejście od ul. Św. Barbary 12.</w:t>
      </w:r>
    </w:p>
    <w:p w14:paraId="73FBFFAE"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58CA81B" w14:textId="77777777" w:rsidR="00AE72A1" w:rsidRPr="0051723D"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1723D">
        <w:rPr>
          <w:rFonts w:ascii="Tahoma" w:hAnsi="Tahoma" w:cs="Tahoma"/>
        </w:rPr>
        <w:t xml:space="preserve">11.4. Otwarcie ofert jest niepubliczne. </w:t>
      </w:r>
    </w:p>
    <w:p w14:paraId="2019CAE2" w14:textId="77777777" w:rsidR="00AE72A1" w:rsidRPr="0051723D"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88906FD" w14:textId="77777777" w:rsidR="00AE72A1" w:rsidRPr="0051723D"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 xml:space="preserve">11.5. Niezwłocznie po otwarciu ofert, Zamawiający zamieści na stronie internetowej informacje dotyczące: </w:t>
      </w:r>
    </w:p>
    <w:p w14:paraId="5BDDC4F1" w14:textId="77777777" w:rsidR="00AE72A1" w:rsidRPr="0051723D"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51723D">
        <w:rPr>
          <w:rStyle w:val="Brak"/>
          <w:rFonts w:ascii="Tahoma" w:hAnsi="Tahoma" w:cs="Tahoma"/>
        </w:rPr>
        <w:t xml:space="preserve">1) kwoty, jaką zamierza przeznaczyć na sfinansowanie zamówienia; </w:t>
      </w:r>
    </w:p>
    <w:p w14:paraId="65D931C2" w14:textId="77777777" w:rsidR="00AE72A1" w:rsidRPr="0051723D"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51723D">
        <w:rPr>
          <w:rStyle w:val="Brak"/>
          <w:rFonts w:ascii="Tahoma" w:hAnsi="Tahoma" w:cs="Tahoma"/>
        </w:rPr>
        <w:t xml:space="preserve">2) firm oraz adresów wykonawców, którzy złożyli oferty w terminie; </w:t>
      </w:r>
    </w:p>
    <w:p w14:paraId="5856C202" w14:textId="77777777" w:rsidR="00AE72A1" w:rsidRPr="0051723D"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51723D">
        <w:rPr>
          <w:rStyle w:val="Brak"/>
          <w:rFonts w:ascii="Tahoma" w:hAnsi="Tahoma" w:cs="Tahoma"/>
        </w:rPr>
        <w:t>3) ceny ofertowej oraz innych parametrów podlegających ocenie.</w:t>
      </w:r>
    </w:p>
    <w:p w14:paraId="135D9B19"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sz w:val="19"/>
          <w:szCs w:val="19"/>
        </w:rPr>
      </w:pPr>
    </w:p>
    <w:p w14:paraId="0913D5CB" w14:textId="77777777" w:rsidR="00ED5F1D" w:rsidRPr="0051723D" w:rsidRDefault="00ED5F1D" w:rsidP="00314A5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rPr>
        <w:t>Opis sposobu obliczenia ceny.</w:t>
      </w:r>
    </w:p>
    <w:p w14:paraId="58FD79B4"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3"/>
          <w:szCs w:val="23"/>
        </w:rPr>
      </w:pPr>
    </w:p>
    <w:p w14:paraId="0F32C7A2" w14:textId="77777777" w:rsidR="00AE72A1" w:rsidRPr="0051723D"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lastRenderedPageBreak/>
        <w:t>12.1. Przez cenę</w:t>
      </w:r>
      <w:r w:rsidRPr="0051723D">
        <w:rPr>
          <w:rStyle w:val="Brak"/>
        </w:rPr>
        <w:t xml:space="preserve"> </w:t>
      </w:r>
      <w:r w:rsidRPr="0051723D">
        <w:rPr>
          <w:rStyle w:val="Brak"/>
          <w:rFonts w:ascii="Tahoma" w:hAnsi="Tahoma" w:cs="Tahoma"/>
        </w:rPr>
        <w:t>należy rozumieć</w:t>
      </w:r>
      <w:r w:rsidRPr="0051723D">
        <w:rPr>
          <w:rStyle w:val="Brak"/>
        </w:rPr>
        <w:t xml:space="preserve"> </w:t>
      </w:r>
      <w:r w:rsidRPr="0051723D">
        <w:rPr>
          <w:rStyle w:val="Brak"/>
          <w:rFonts w:ascii="Tahoma" w:hAnsi="Tahoma" w:cs="Tahoma"/>
        </w:rPr>
        <w:t>cenę w rozumieniu art. 3 ust. 1 pkt 1 i ust. 2 ustawy z dnia 9 maja 2014 r. o informowaniu o cenach towarów i usług (</w:t>
      </w:r>
      <w:proofErr w:type="spellStart"/>
      <w:r w:rsidRPr="0051723D">
        <w:rPr>
          <w:rStyle w:val="Brak"/>
          <w:rFonts w:ascii="Tahoma" w:hAnsi="Tahoma" w:cs="Tahoma"/>
        </w:rPr>
        <w:t>t.j</w:t>
      </w:r>
      <w:proofErr w:type="spellEnd"/>
      <w:r w:rsidRPr="0051723D">
        <w:rPr>
          <w:rStyle w:val="Brak"/>
          <w:rFonts w:ascii="Tahoma" w:hAnsi="Tahoma" w:cs="Tahoma"/>
        </w:rPr>
        <w:t>. Dz. U. z 2023 r. poz. 168).</w:t>
      </w:r>
    </w:p>
    <w:p w14:paraId="2A215224"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B590312" w14:textId="77777777" w:rsidR="00ED5F1D" w:rsidRPr="0051723D"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12</w:t>
      </w:r>
      <w:r w:rsidR="00ED5F1D" w:rsidRPr="0051723D">
        <w:rPr>
          <w:rStyle w:val="Brak"/>
          <w:rFonts w:ascii="Tahoma" w:hAnsi="Tahoma" w:cs="Tahoma"/>
        </w:rPr>
        <w:t>.2. Wykonawca może podać</w:t>
      </w:r>
      <w:r w:rsidR="00ED5F1D" w:rsidRPr="0051723D">
        <w:rPr>
          <w:rFonts w:ascii="Tahoma" w:hAnsi="Tahoma" w:cs="Tahoma"/>
        </w:rPr>
        <w:t xml:space="preserve"> </w:t>
      </w:r>
      <w:r w:rsidR="00ED5F1D" w:rsidRPr="0051723D">
        <w:rPr>
          <w:rStyle w:val="Brak"/>
          <w:rFonts w:ascii="Tahoma" w:hAnsi="Tahoma" w:cs="Tahoma"/>
        </w:rPr>
        <w:t>tylko jedną</w:t>
      </w:r>
      <w:r w:rsidR="00ED5F1D" w:rsidRPr="0051723D">
        <w:rPr>
          <w:rFonts w:ascii="Tahoma" w:hAnsi="Tahoma" w:cs="Tahoma"/>
        </w:rPr>
        <w:t xml:space="preserve"> </w:t>
      </w:r>
      <w:r w:rsidR="00ED5F1D" w:rsidRPr="0051723D">
        <w:rPr>
          <w:rStyle w:val="Brak"/>
          <w:rFonts w:ascii="Tahoma" w:hAnsi="Tahoma" w:cs="Tahoma"/>
        </w:rPr>
        <w:t>cenę</w:t>
      </w:r>
      <w:r w:rsidR="00ED5F1D" w:rsidRPr="0051723D">
        <w:rPr>
          <w:rFonts w:ascii="Tahoma" w:hAnsi="Tahoma" w:cs="Tahoma"/>
        </w:rPr>
        <w:t xml:space="preserve"> </w:t>
      </w:r>
      <w:r w:rsidR="00ED5F1D" w:rsidRPr="0051723D">
        <w:rPr>
          <w:rStyle w:val="Brak"/>
          <w:rFonts w:ascii="Tahoma" w:hAnsi="Tahoma" w:cs="Tahoma"/>
        </w:rPr>
        <w:t>(bez proponowania rozwiązań</w:t>
      </w:r>
      <w:r w:rsidR="00ED5F1D" w:rsidRPr="0051723D">
        <w:rPr>
          <w:rFonts w:ascii="Tahoma" w:hAnsi="Tahoma" w:cs="Tahoma"/>
        </w:rPr>
        <w:t xml:space="preserve"> </w:t>
      </w:r>
      <w:r w:rsidR="00ED5F1D" w:rsidRPr="0051723D">
        <w:rPr>
          <w:rStyle w:val="Brak"/>
          <w:rFonts w:ascii="Tahoma" w:hAnsi="Tahoma" w:cs="Tahoma"/>
        </w:rPr>
        <w:t>wariantowych)</w:t>
      </w:r>
      <w:r w:rsidR="003013FA" w:rsidRPr="0051723D">
        <w:rPr>
          <w:rStyle w:val="Brak"/>
          <w:rFonts w:ascii="Tahoma" w:hAnsi="Tahoma" w:cs="Tahoma"/>
        </w:rPr>
        <w:t xml:space="preserve"> odnośnie każdej z części zamówienia.</w:t>
      </w:r>
    </w:p>
    <w:p w14:paraId="00D7BB22"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F32C8E9" w14:textId="77777777" w:rsidR="00AE72A1" w:rsidRPr="0051723D"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12.3. Cena wskazana w ofercie powinna być</w:t>
      </w:r>
      <w:r w:rsidRPr="0051723D">
        <w:rPr>
          <w:rStyle w:val="Brak"/>
        </w:rPr>
        <w:t xml:space="preserve"> </w:t>
      </w:r>
      <w:r w:rsidRPr="0051723D">
        <w:rPr>
          <w:rStyle w:val="Brak"/>
          <w:rFonts w:ascii="Tahoma" w:hAnsi="Tahoma" w:cs="Tahoma"/>
        </w:rPr>
        <w:t>podana w polskich złotych, cyframi, z dokładnością</w:t>
      </w:r>
      <w:r w:rsidRPr="0051723D">
        <w:rPr>
          <w:rStyle w:val="Brak"/>
        </w:rPr>
        <w:t xml:space="preserve"> </w:t>
      </w:r>
      <w:r w:rsidRPr="0051723D">
        <w:rPr>
          <w:rStyle w:val="Brak"/>
          <w:rFonts w:ascii="Tahoma" w:hAnsi="Tahoma" w:cs="Tahoma"/>
        </w:rPr>
        <w:t>do dwóch miejsc po przecinku w rozumieniu ustawy z dnia 5 lipca 2001r. o cenach (</w:t>
      </w:r>
      <w:proofErr w:type="spellStart"/>
      <w:r w:rsidRPr="0051723D">
        <w:rPr>
          <w:rStyle w:val="Brak"/>
          <w:rFonts w:ascii="Tahoma" w:hAnsi="Tahoma" w:cs="Tahoma"/>
        </w:rPr>
        <w:t>t.j</w:t>
      </w:r>
      <w:proofErr w:type="spellEnd"/>
      <w:r w:rsidRPr="0051723D">
        <w:rPr>
          <w:rStyle w:val="Brak"/>
          <w:rFonts w:ascii="Tahoma" w:hAnsi="Tahoma" w:cs="Tahoma"/>
        </w:rPr>
        <w:t>. Dz. U. z 2013 r. poz. 385) oraz ustawy z dnia 7 lipca 1994 r. o denominacji złotego (Dz.U. z 1994 r. Nr 84, poz. 386, z 1995 r. Nr 16, poz. 79).</w:t>
      </w:r>
    </w:p>
    <w:p w14:paraId="0A529061" w14:textId="77777777" w:rsidR="00ED5F1D" w:rsidRPr="0051723D"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799050" w14:textId="3F614661" w:rsidR="00ED5F1D" w:rsidRPr="0051723D" w:rsidRDefault="00314A51"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1723D">
        <w:rPr>
          <w:rStyle w:val="Brak"/>
          <w:rFonts w:ascii="Tahoma" w:hAnsi="Tahoma" w:cs="Tahoma"/>
        </w:rPr>
        <w:t>12</w:t>
      </w:r>
      <w:r w:rsidR="00ED5F1D" w:rsidRPr="0051723D">
        <w:rPr>
          <w:rStyle w:val="Brak"/>
          <w:rFonts w:ascii="Tahoma" w:hAnsi="Tahoma" w:cs="Tahoma"/>
        </w:rPr>
        <w:t xml:space="preserve">.4. </w:t>
      </w:r>
      <w:r w:rsidR="00F25036" w:rsidRPr="0051723D">
        <w:rPr>
          <w:rStyle w:val="Brak"/>
          <w:rFonts w:ascii="Tahoma" w:hAnsi="Tahoma" w:cs="Tahoma"/>
        </w:rPr>
        <w:t xml:space="preserve">Cena </w:t>
      </w:r>
      <w:r w:rsidR="00ED5F1D" w:rsidRPr="0051723D">
        <w:rPr>
          <w:rStyle w:val="Brak"/>
          <w:rFonts w:ascii="Tahoma" w:hAnsi="Tahoma" w:cs="Tahoma"/>
        </w:rPr>
        <w:t>zawier</w:t>
      </w:r>
      <w:r w:rsidR="00F25036" w:rsidRPr="0051723D">
        <w:rPr>
          <w:rStyle w:val="Brak"/>
          <w:rFonts w:ascii="Tahoma" w:hAnsi="Tahoma" w:cs="Tahoma"/>
        </w:rPr>
        <w:t>a</w:t>
      </w:r>
      <w:r w:rsidR="00ED5F1D" w:rsidRPr="0051723D">
        <w:rPr>
          <w:rStyle w:val="Brak"/>
          <w:rFonts w:ascii="Tahoma" w:hAnsi="Tahoma" w:cs="Tahoma"/>
        </w:rPr>
        <w:t xml:space="preserve"> wszelkie koszty związane z wykonaniem przedmiotu zamówienia określone w </w:t>
      </w:r>
      <w:r w:rsidR="00747CCF" w:rsidRPr="0051723D">
        <w:rPr>
          <w:rStyle w:val="Brak"/>
          <w:rFonts w:ascii="Tahoma" w:hAnsi="Tahoma" w:cs="Tahoma"/>
        </w:rPr>
        <w:t>Ogłoszeniu</w:t>
      </w:r>
      <w:r w:rsidR="00ED5F1D" w:rsidRPr="0051723D">
        <w:rPr>
          <w:rStyle w:val="Brak"/>
          <w:rFonts w:ascii="Tahoma" w:hAnsi="Tahoma" w:cs="Tahoma"/>
        </w:rPr>
        <w:t xml:space="preserve">, a w szczególności w opisie przedmiotu zamówienia oraz wzorze umowy. </w:t>
      </w:r>
    </w:p>
    <w:p w14:paraId="7EA213F1" w14:textId="77777777" w:rsidR="00285434" w:rsidRPr="0051723D" w:rsidRDefault="00285434"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AE3FE50" w14:textId="77777777" w:rsidR="00ED5F1D" w:rsidRPr="0051723D"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12</w:t>
      </w:r>
      <w:r w:rsidR="00ED5F1D" w:rsidRPr="0051723D">
        <w:rPr>
          <w:rStyle w:val="Brak"/>
          <w:rFonts w:ascii="Tahoma" w:hAnsi="Tahoma" w:cs="Tahoma"/>
        </w:rPr>
        <w:t>.5. Cena ofertowa będzie stała w czasie objętym umową.</w:t>
      </w:r>
    </w:p>
    <w:p w14:paraId="079FFCFC" w14:textId="77777777" w:rsidR="00700275" w:rsidRPr="0051723D"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FB912AF" w14:textId="2D819EB4" w:rsidR="00700275" w:rsidRPr="0051723D"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12.6.</w:t>
      </w:r>
      <w:r w:rsidR="009B535C" w:rsidRPr="0051723D">
        <w:rPr>
          <w:rStyle w:val="Brak"/>
          <w:rFonts w:ascii="Tahoma" w:hAnsi="Tahoma" w:cs="Tahoma"/>
        </w:rPr>
        <w:t xml:space="preserve"> Jeżeli została złożona oferta, której wybór prowadziłby do powstania u zamawiającego obowiązku podatkowego zgodnie z ustawą z dnia 11 marca 2004 r. o podatku od towarów i usług (</w:t>
      </w:r>
      <w:proofErr w:type="spellStart"/>
      <w:r w:rsidR="00AC4912" w:rsidRPr="0051723D">
        <w:rPr>
          <w:rFonts w:ascii="Tahoma" w:hAnsi="Tahoma" w:cs="Tahoma"/>
        </w:rPr>
        <w:t>t.j</w:t>
      </w:r>
      <w:proofErr w:type="spellEnd"/>
      <w:r w:rsidR="00AC4912" w:rsidRPr="0051723D">
        <w:rPr>
          <w:rFonts w:ascii="Tahoma" w:hAnsi="Tahoma" w:cs="Tahoma"/>
        </w:rPr>
        <w:t>. Dz. U. z 2024 r. poz. 361, 852, 1473</w:t>
      </w:r>
      <w:r w:rsidR="009B535C" w:rsidRPr="0051723D">
        <w:rPr>
          <w:rStyle w:val="Brak"/>
          <w:rFonts w:ascii="Tahoma" w:hAnsi="Tahoma" w:cs="Tahoma"/>
        </w:rPr>
        <w:t xml:space="preserve">), dla celów </w:t>
      </w:r>
      <w:r w:rsidR="00AE72A1" w:rsidRPr="0051723D">
        <w:rPr>
          <w:rStyle w:val="Brak"/>
          <w:rFonts w:ascii="Tahoma" w:hAnsi="Tahoma" w:cs="Tahoma"/>
        </w:rPr>
        <w:t>oceny ofert w</w:t>
      </w:r>
      <w:r w:rsidR="009B535C" w:rsidRPr="0051723D">
        <w:rPr>
          <w:rStyle w:val="Brak"/>
          <w:rFonts w:ascii="Tahoma" w:hAnsi="Tahoma" w:cs="Tahoma"/>
        </w:rPr>
        <w:t xml:space="preserve"> kryterium </w:t>
      </w:r>
      <w:r w:rsidR="00AE72A1" w:rsidRPr="0051723D">
        <w:rPr>
          <w:rStyle w:val="Brak"/>
          <w:rFonts w:ascii="Tahoma" w:hAnsi="Tahoma" w:cs="Tahoma"/>
        </w:rPr>
        <w:t>„C</w:t>
      </w:r>
      <w:r w:rsidR="009B535C" w:rsidRPr="0051723D">
        <w:rPr>
          <w:rStyle w:val="Brak"/>
          <w:rFonts w:ascii="Tahoma" w:hAnsi="Tahoma" w:cs="Tahoma"/>
        </w:rPr>
        <w:t>en</w:t>
      </w:r>
      <w:r w:rsidR="00AE72A1" w:rsidRPr="0051723D">
        <w:rPr>
          <w:rStyle w:val="Brak"/>
          <w:rFonts w:ascii="Tahoma" w:hAnsi="Tahoma" w:cs="Tahoma"/>
        </w:rPr>
        <w:t>a”</w:t>
      </w:r>
      <w:r w:rsidR="009B535C" w:rsidRPr="0051723D">
        <w:rPr>
          <w:rStyle w:val="Brak"/>
          <w:rFonts w:ascii="Tahoma" w:hAnsi="Tahoma" w:cs="Tahoma"/>
        </w:rPr>
        <w:t xml:space="preserve"> </w:t>
      </w:r>
      <w:r w:rsidR="00AE72A1" w:rsidRPr="0051723D">
        <w:rPr>
          <w:rStyle w:val="Brak"/>
          <w:rFonts w:ascii="Tahoma" w:hAnsi="Tahoma" w:cs="Tahoma"/>
        </w:rPr>
        <w:t>Z</w:t>
      </w:r>
      <w:r w:rsidR="009B535C" w:rsidRPr="0051723D">
        <w:rPr>
          <w:rStyle w:val="Brak"/>
          <w:rFonts w:ascii="Tahoma" w:hAnsi="Tahoma" w:cs="Tahoma"/>
        </w:rPr>
        <w:t>amawiający dolicz</w:t>
      </w:r>
      <w:r w:rsidR="00AE72A1" w:rsidRPr="0051723D">
        <w:rPr>
          <w:rStyle w:val="Brak"/>
          <w:rFonts w:ascii="Tahoma" w:hAnsi="Tahoma" w:cs="Tahoma"/>
        </w:rPr>
        <w:t>y</w:t>
      </w:r>
      <w:r w:rsidR="009B535C" w:rsidRPr="0051723D">
        <w:rPr>
          <w:rStyle w:val="Brak"/>
          <w:rFonts w:ascii="Tahoma" w:hAnsi="Tahoma" w:cs="Tahoma"/>
        </w:rPr>
        <w:t xml:space="preserve"> do przedstawionej w tej ofercie ceny kwotę podatku od towarów i usług, którą miałby obowiązek rozliczyć.</w:t>
      </w:r>
      <w:r w:rsidR="003C4085" w:rsidRPr="0051723D">
        <w:rPr>
          <w:rStyle w:val="Brak"/>
          <w:rFonts w:ascii="Tahoma" w:hAnsi="Tahoma" w:cs="Tahoma"/>
        </w:rPr>
        <w:t xml:space="preserve"> Rozwiązanie to stosuje się również w przypadku wykonawców zwolnionych podmiotowo</w:t>
      </w:r>
      <w:r w:rsidR="00395D45" w:rsidRPr="0051723D">
        <w:rPr>
          <w:rStyle w:val="Brak"/>
          <w:rFonts w:ascii="Tahoma" w:hAnsi="Tahoma" w:cs="Tahoma"/>
        </w:rPr>
        <w:t xml:space="preserve"> lub przedmiotowo</w:t>
      </w:r>
      <w:r w:rsidR="003C4085" w:rsidRPr="0051723D">
        <w:rPr>
          <w:rStyle w:val="Brak"/>
          <w:rFonts w:ascii="Tahoma" w:hAnsi="Tahoma" w:cs="Tahoma"/>
        </w:rPr>
        <w:t xml:space="preserve"> z płatności podatku </w:t>
      </w:r>
      <w:r w:rsidR="00395D45" w:rsidRPr="0051723D">
        <w:rPr>
          <w:rStyle w:val="Brak"/>
          <w:rFonts w:ascii="Tahoma" w:hAnsi="Tahoma" w:cs="Tahoma"/>
        </w:rPr>
        <w:t>od towarów i usług.</w:t>
      </w:r>
    </w:p>
    <w:p w14:paraId="1A0E93D3" w14:textId="77777777" w:rsidR="00AE72A1" w:rsidRPr="0051723D" w:rsidRDefault="00AE72A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3C49CDBC" w14:textId="77777777" w:rsidR="00AE72A1" w:rsidRPr="0051723D"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 xml:space="preserve">12.7. </w:t>
      </w:r>
      <w:r w:rsidRPr="0051723D">
        <w:rPr>
          <w:rFonts w:ascii="Tahoma" w:eastAsia="Times New Roman" w:hAnsi="Tahoma" w:cs="Tahoma"/>
        </w:rPr>
        <w:t>W przypadku rozbieżności pomiędzy ceną podaną cyframi i słownie, jako wartość właściwa zostanie przyjęta cena podana cyframi.</w:t>
      </w:r>
    </w:p>
    <w:p w14:paraId="76667518" w14:textId="77777777" w:rsidR="00314A51" w:rsidRPr="0051723D" w:rsidRDefault="00314A51"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3A704B7" w14:textId="77777777" w:rsidR="009F71FF" w:rsidRPr="0051723D" w:rsidRDefault="009F71FF" w:rsidP="009F71FF">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14:paraId="496CC901" w14:textId="77777777" w:rsidR="009F71FF" w:rsidRPr="0051723D" w:rsidRDefault="009F71FF" w:rsidP="009F71FF">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6D68141C" w14:textId="77777777" w:rsidR="00C77B61" w:rsidRPr="0051723D"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13.1. Zamawiający udzieli przedmiotowego zamówienia Wykonawcy niepodlegającemu wykluczeniu, którego oferta nie będzie podlegać</w:t>
      </w:r>
      <w:r w:rsidRPr="0051723D">
        <w:rPr>
          <w:rFonts w:ascii="Tahoma" w:hAnsi="Tahoma" w:cs="Tahoma"/>
        </w:rPr>
        <w:t xml:space="preserve"> </w:t>
      </w:r>
      <w:r w:rsidRPr="0051723D">
        <w:rPr>
          <w:rStyle w:val="Brak"/>
          <w:rFonts w:ascii="Tahoma" w:hAnsi="Tahoma" w:cs="Tahoma"/>
        </w:rPr>
        <w:t>odrzuceniu, spełniającemu wymagania określone w specyfikacji istotnych warunków zamówienia, który zaoferuje najkorzystniejszą</w:t>
      </w:r>
      <w:r w:rsidRPr="0051723D">
        <w:rPr>
          <w:rFonts w:ascii="Tahoma" w:hAnsi="Tahoma" w:cs="Tahoma"/>
        </w:rPr>
        <w:t xml:space="preserve"> </w:t>
      </w:r>
      <w:r w:rsidRPr="0051723D">
        <w:rPr>
          <w:rStyle w:val="Brak"/>
          <w:rFonts w:ascii="Tahoma" w:hAnsi="Tahoma" w:cs="Tahoma"/>
        </w:rPr>
        <w:t>ofertę</w:t>
      </w:r>
      <w:r w:rsidRPr="0051723D">
        <w:rPr>
          <w:rFonts w:ascii="Tahoma" w:hAnsi="Tahoma" w:cs="Tahoma"/>
        </w:rPr>
        <w:t xml:space="preserve"> </w:t>
      </w:r>
      <w:r w:rsidRPr="0051723D">
        <w:rPr>
          <w:rStyle w:val="Brak"/>
          <w:rFonts w:ascii="Tahoma" w:hAnsi="Tahoma" w:cs="Tahoma"/>
        </w:rPr>
        <w:t>(uzyska największą</w:t>
      </w:r>
      <w:r w:rsidRPr="0051723D">
        <w:rPr>
          <w:rFonts w:ascii="Tahoma" w:hAnsi="Tahoma" w:cs="Tahoma"/>
        </w:rPr>
        <w:t xml:space="preserve"> </w:t>
      </w:r>
      <w:r w:rsidRPr="0051723D">
        <w:rPr>
          <w:rStyle w:val="Brak"/>
          <w:rFonts w:ascii="Tahoma" w:hAnsi="Tahoma" w:cs="Tahoma"/>
        </w:rPr>
        <w:t>liczbę</w:t>
      </w:r>
      <w:r w:rsidRPr="0051723D">
        <w:rPr>
          <w:rFonts w:ascii="Tahoma" w:hAnsi="Tahoma" w:cs="Tahoma"/>
        </w:rPr>
        <w:t xml:space="preserve"> </w:t>
      </w:r>
      <w:r w:rsidRPr="0051723D">
        <w:rPr>
          <w:rStyle w:val="Brak"/>
          <w:rFonts w:ascii="Tahoma" w:hAnsi="Tahoma" w:cs="Tahoma"/>
        </w:rPr>
        <w:t>punktów po zsumowaniu wszystkich kryteriów oceny ofert).</w:t>
      </w:r>
    </w:p>
    <w:p w14:paraId="4CD873D3" w14:textId="77777777" w:rsidR="00C77B61" w:rsidRPr="0051723D"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6E05705" w14:textId="77777777" w:rsidR="00C77B61" w:rsidRPr="0051723D"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13.2. Kryteria oceny ofert.</w:t>
      </w:r>
    </w:p>
    <w:p w14:paraId="10AFEF85" w14:textId="77777777" w:rsidR="00F1466C" w:rsidRPr="0051723D" w:rsidRDefault="00F1466C" w:rsidP="00F1466C">
      <w:pPr>
        <w:rPr>
          <w:rFonts w:ascii="Tahoma" w:hAnsi="Tahoma" w:cs="Tahoma"/>
          <w:sz w:val="24"/>
          <w:szCs w:val="24"/>
        </w:rPr>
      </w:pPr>
    </w:p>
    <w:p w14:paraId="488484C0" w14:textId="77777777" w:rsidR="00F1466C" w:rsidRPr="0051723D" w:rsidRDefault="00F1466C" w:rsidP="00F1466C">
      <w:pPr>
        <w:jc w:val="both"/>
        <w:rPr>
          <w:rStyle w:val="Brak"/>
          <w:rFonts w:ascii="Tahoma" w:eastAsia="Times" w:hAnsi="Tahoma" w:cs="Tahoma"/>
          <w:sz w:val="24"/>
          <w:szCs w:val="24"/>
        </w:rPr>
      </w:pPr>
      <w:r w:rsidRPr="0051723D">
        <w:rPr>
          <w:rFonts w:ascii="Tahoma" w:hAnsi="Tahoma" w:cs="Tahoma"/>
          <w:sz w:val="24"/>
          <w:szCs w:val="24"/>
        </w:rPr>
        <w:t>a. Cena – 20% (maksymalnie 20 punktów),</w:t>
      </w:r>
    </w:p>
    <w:p w14:paraId="1EE5A5E0" w14:textId="77777777" w:rsidR="00F1466C" w:rsidRPr="0051723D" w:rsidRDefault="00F1466C" w:rsidP="00F1466C">
      <w:pPr>
        <w:jc w:val="both"/>
        <w:rPr>
          <w:rFonts w:ascii="Tahoma" w:hAnsi="Tahoma" w:cs="Tahoma"/>
          <w:sz w:val="24"/>
          <w:szCs w:val="24"/>
        </w:rPr>
      </w:pPr>
      <w:r w:rsidRPr="0051723D">
        <w:rPr>
          <w:rFonts w:ascii="Tahoma" w:hAnsi="Tahoma" w:cs="Tahoma"/>
          <w:sz w:val="24"/>
          <w:szCs w:val="24"/>
        </w:rPr>
        <w:t>b. Walory artystyczne, oryginalność, kreatywność – 30% (maksymalnie 30 punktów),</w:t>
      </w:r>
    </w:p>
    <w:p w14:paraId="6B1939F8" w14:textId="77777777" w:rsidR="00F1466C" w:rsidRPr="0051723D" w:rsidRDefault="00F1466C" w:rsidP="00F1466C">
      <w:pPr>
        <w:jc w:val="both"/>
        <w:rPr>
          <w:rFonts w:ascii="Tahoma" w:hAnsi="Tahoma" w:cs="Tahoma"/>
          <w:sz w:val="24"/>
          <w:szCs w:val="24"/>
        </w:rPr>
      </w:pPr>
      <w:r w:rsidRPr="0051723D">
        <w:rPr>
          <w:rFonts w:ascii="Tahoma" w:hAnsi="Tahoma" w:cs="Tahoma"/>
          <w:sz w:val="24"/>
          <w:szCs w:val="24"/>
        </w:rPr>
        <w:t>c. Walory merytoryczne – 30% (maksymalnie 30 punktów),</w:t>
      </w:r>
    </w:p>
    <w:p w14:paraId="41D1D6C1" w14:textId="77777777" w:rsidR="00F1466C" w:rsidRPr="0051723D" w:rsidRDefault="00F1466C" w:rsidP="00F1466C">
      <w:pPr>
        <w:jc w:val="both"/>
        <w:rPr>
          <w:rFonts w:ascii="Tahoma" w:hAnsi="Tahoma" w:cs="Tahoma"/>
          <w:sz w:val="24"/>
          <w:szCs w:val="24"/>
        </w:rPr>
      </w:pPr>
      <w:r w:rsidRPr="0051723D">
        <w:rPr>
          <w:rFonts w:ascii="Tahoma" w:hAnsi="Tahoma" w:cs="Tahoma"/>
          <w:sz w:val="24"/>
          <w:szCs w:val="24"/>
        </w:rPr>
        <w:t>d. Doświadczenie – 20% (maksymalnie 20 punktów).</w:t>
      </w:r>
    </w:p>
    <w:p w14:paraId="2A28871A" w14:textId="77777777" w:rsidR="00F1466C" w:rsidRPr="0051723D" w:rsidRDefault="00F1466C" w:rsidP="00F1466C">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rPr>
      </w:pPr>
    </w:p>
    <w:p w14:paraId="6FD3B3E1" w14:textId="77777777" w:rsidR="00F1466C" w:rsidRPr="0051723D" w:rsidRDefault="00F1466C" w:rsidP="00F1466C">
      <w:pPr>
        <w:pStyle w:val="TreA"/>
        <w:pBdr>
          <w:top w:val="none" w:sz="0" w:space="0" w:color="auto"/>
          <w:left w:val="none" w:sz="0" w:space="0" w:color="auto"/>
          <w:bottom w:val="none" w:sz="0" w:space="0" w:color="auto"/>
          <w:right w:val="none" w:sz="0" w:space="0" w:color="auto"/>
          <w:bar w:val="none" w:sz="0" w:color="auto"/>
        </w:pBdr>
        <w:suppressAutoHyphens w:val="0"/>
        <w:jc w:val="both"/>
        <w:outlineLvl w:val="0"/>
        <w:rPr>
          <w:rStyle w:val="Brak"/>
          <w:rFonts w:ascii="Tahoma" w:hAnsi="Tahoma" w:cs="Tahoma"/>
          <w:b/>
          <w:bCs/>
        </w:rPr>
      </w:pPr>
      <w:r w:rsidRPr="0051723D">
        <w:rPr>
          <w:rStyle w:val="Brak"/>
          <w:rFonts w:ascii="Tahoma" w:hAnsi="Tahoma" w:cs="Tahoma"/>
          <w:b/>
          <w:bCs/>
        </w:rPr>
        <w:t>Ad. a. Cena –</w:t>
      </w:r>
      <w:r w:rsidRPr="0051723D">
        <w:rPr>
          <w:rFonts w:ascii="Tahoma" w:hAnsi="Tahoma" w:cs="Tahoma"/>
          <w:b/>
          <w:bCs/>
        </w:rPr>
        <w:t xml:space="preserve"> </w:t>
      </w:r>
      <w:r w:rsidRPr="0051723D">
        <w:rPr>
          <w:rStyle w:val="Brak"/>
          <w:rFonts w:ascii="Tahoma" w:hAnsi="Tahoma" w:cs="Tahoma"/>
          <w:b/>
          <w:bCs/>
        </w:rPr>
        <w:t>20% - maksymalnie 20 pkt.</w:t>
      </w:r>
    </w:p>
    <w:p w14:paraId="27A8AADD" w14:textId="77777777" w:rsidR="00F1466C" w:rsidRPr="0051723D" w:rsidRDefault="00F1466C" w:rsidP="00F1466C">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CAF97F6" w14:textId="77777777" w:rsidR="00F1466C" w:rsidRPr="0051723D" w:rsidRDefault="00F1466C" w:rsidP="00F1466C">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1723D">
        <w:rPr>
          <w:rStyle w:val="Brak"/>
          <w:rFonts w:ascii="Tahoma" w:hAnsi="Tahoma" w:cs="Tahoma"/>
        </w:rPr>
        <w:lastRenderedPageBreak/>
        <w:t>Zamawiający przyzna punkty ocenianym ofertom zgodnie z poniższym wzorem:</w:t>
      </w:r>
    </w:p>
    <w:p w14:paraId="47656A45" w14:textId="77777777" w:rsidR="00F1466C" w:rsidRPr="0051723D" w:rsidRDefault="00F1466C" w:rsidP="00F1466C">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p>
    <w:p w14:paraId="18AAB1DC" w14:textId="77777777" w:rsidR="00F1466C" w:rsidRPr="0051723D" w:rsidRDefault="00F1466C" w:rsidP="00F1466C">
      <w:pPr>
        <w:pStyle w:val="TreA"/>
        <w:pBdr>
          <w:top w:val="none" w:sz="0" w:space="0" w:color="auto"/>
          <w:left w:val="none" w:sz="0" w:space="0" w:color="auto"/>
          <w:bottom w:val="none" w:sz="0" w:space="0" w:color="auto"/>
          <w:right w:val="none" w:sz="0" w:space="0" w:color="auto"/>
          <w:bar w:val="none" w:sz="0" w:color="auto"/>
        </w:pBdr>
        <w:suppressAutoHyphens w:val="0"/>
        <w:jc w:val="both"/>
        <w:outlineLvl w:val="0"/>
        <w:rPr>
          <w:rStyle w:val="Brak"/>
          <w:rFonts w:ascii="Tahoma" w:hAnsi="Tahoma" w:cs="Tahoma"/>
          <w:u w:val="single"/>
        </w:rPr>
      </w:pPr>
      <w:r w:rsidRPr="0051723D">
        <w:rPr>
          <w:rStyle w:val="Brak"/>
          <w:rFonts w:ascii="Tahoma" w:hAnsi="Tahoma" w:cs="Tahoma"/>
          <w:u w:val="single"/>
        </w:rPr>
        <w:t>Oferta najkorzystniejsza cenowo</w:t>
      </w:r>
    </w:p>
    <w:p w14:paraId="677601C3" w14:textId="77777777" w:rsidR="00F1466C" w:rsidRPr="0051723D" w:rsidRDefault="00F1466C" w:rsidP="00F1466C">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1723D">
        <w:rPr>
          <w:rStyle w:val="Brak"/>
          <w:rFonts w:ascii="Tahoma" w:hAnsi="Tahoma" w:cs="Tahoma"/>
        </w:rPr>
        <w:t xml:space="preserve">Cena oferty analizowanej </w:t>
      </w:r>
      <w:r w:rsidRPr="0051723D">
        <w:rPr>
          <w:rStyle w:val="Brak"/>
          <w:rFonts w:ascii="Tahoma" w:hAnsi="Tahoma" w:cs="Tahoma"/>
        </w:rPr>
        <w:tab/>
      </w:r>
      <w:r w:rsidRPr="0051723D">
        <w:rPr>
          <w:rStyle w:val="Brak"/>
          <w:rFonts w:ascii="Tahoma" w:hAnsi="Tahoma" w:cs="Tahoma"/>
        </w:rPr>
        <w:tab/>
      </w:r>
      <w:r w:rsidRPr="0051723D">
        <w:rPr>
          <w:rStyle w:val="Brak"/>
          <w:rFonts w:ascii="Tahoma" w:hAnsi="Tahoma" w:cs="Tahoma"/>
        </w:rPr>
        <w:tab/>
      </w:r>
      <w:r w:rsidRPr="0051723D">
        <w:rPr>
          <w:rStyle w:val="Brak"/>
          <w:rFonts w:ascii="Tahoma" w:hAnsi="Tahoma" w:cs="Tahoma"/>
        </w:rPr>
        <w:tab/>
      </w:r>
      <w:r w:rsidRPr="0051723D">
        <w:rPr>
          <w:rStyle w:val="Brak"/>
          <w:rFonts w:ascii="Tahoma" w:hAnsi="Tahoma" w:cs="Tahoma"/>
        </w:rPr>
        <w:tab/>
      </w:r>
      <w:r w:rsidRPr="0051723D">
        <w:rPr>
          <w:rStyle w:val="Brak"/>
          <w:rFonts w:ascii="Tahoma" w:hAnsi="Tahoma" w:cs="Tahoma"/>
        </w:rPr>
        <w:tab/>
      </w:r>
      <w:r w:rsidRPr="0051723D">
        <w:rPr>
          <w:rStyle w:val="Brak"/>
          <w:rFonts w:ascii="Tahoma" w:hAnsi="Tahoma" w:cs="Tahoma"/>
        </w:rPr>
        <w:tab/>
      </w:r>
      <w:r w:rsidRPr="0051723D">
        <w:rPr>
          <w:rStyle w:val="Brak"/>
          <w:rFonts w:ascii="Tahoma" w:hAnsi="Tahoma" w:cs="Tahoma"/>
        </w:rPr>
        <w:tab/>
      </w:r>
      <w:r w:rsidRPr="0051723D">
        <w:rPr>
          <w:rStyle w:val="Brak"/>
          <w:rFonts w:ascii="Tahoma" w:hAnsi="Tahoma" w:cs="Tahoma"/>
          <w:sz w:val="40"/>
          <w:szCs w:val="40"/>
        </w:rPr>
        <w:t>X 20 pkt.</w:t>
      </w:r>
    </w:p>
    <w:p w14:paraId="352E8290" w14:textId="77777777" w:rsidR="00F1466C" w:rsidRPr="0051723D" w:rsidRDefault="00F1466C" w:rsidP="00F1466C">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453974B" w14:textId="77777777" w:rsidR="00F1466C" w:rsidRPr="0051723D" w:rsidRDefault="00F1466C" w:rsidP="00F1466C">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5DFEEF1" w14:textId="4748BC64" w:rsidR="00F1466C" w:rsidRPr="0051723D" w:rsidRDefault="00F1466C" w:rsidP="00F1466C">
      <w:pPr>
        <w:jc w:val="both"/>
        <w:rPr>
          <w:rFonts w:ascii="Tahoma" w:hAnsi="Tahoma" w:cs="Tahoma"/>
          <w:b/>
          <w:sz w:val="24"/>
          <w:szCs w:val="24"/>
        </w:rPr>
      </w:pPr>
      <w:r w:rsidRPr="0051723D">
        <w:rPr>
          <w:rFonts w:ascii="Tahoma" w:hAnsi="Tahoma" w:cs="Tahoma"/>
          <w:b/>
          <w:sz w:val="24"/>
          <w:szCs w:val="24"/>
        </w:rPr>
        <w:t xml:space="preserve">Ad. </w:t>
      </w:r>
      <w:r w:rsidR="00FA67EE" w:rsidRPr="0051723D">
        <w:rPr>
          <w:rFonts w:ascii="Tahoma" w:hAnsi="Tahoma" w:cs="Tahoma"/>
          <w:b/>
          <w:sz w:val="24"/>
          <w:szCs w:val="24"/>
        </w:rPr>
        <w:t xml:space="preserve">b. </w:t>
      </w:r>
      <w:r w:rsidRPr="0051723D">
        <w:rPr>
          <w:rFonts w:ascii="Tahoma" w:hAnsi="Tahoma" w:cs="Tahoma"/>
          <w:b/>
          <w:sz w:val="24"/>
          <w:szCs w:val="24"/>
        </w:rPr>
        <w:t>Walory artystyczne, oryginalność, kreatywność – 30% - maksymalnie 30 pkt.</w:t>
      </w:r>
    </w:p>
    <w:p w14:paraId="6DAD5088" w14:textId="77777777" w:rsidR="00F1466C" w:rsidRPr="0051723D" w:rsidRDefault="00F1466C" w:rsidP="00F1466C">
      <w:pPr>
        <w:jc w:val="both"/>
        <w:rPr>
          <w:rFonts w:ascii="Tahoma" w:hAnsi="Tahoma" w:cs="Tahoma"/>
          <w:sz w:val="24"/>
          <w:szCs w:val="24"/>
        </w:rPr>
      </w:pPr>
    </w:p>
    <w:p w14:paraId="1ADE4D19" w14:textId="7872F852" w:rsidR="00F1466C" w:rsidRPr="0051723D" w:rsidRDefault="00F1466C" w:rsidP="00F1466C">
      <w:pPr>
        <w:jc w:val="both"/>
        <w:rPr>
          <w:rFonts w:ascii="Tahoma" w:hAnsi="Tahoma" w:cs="Tahoma"/>
          <w:sz w:val="24"/>
          <w:szCs w:val="24"/>
        </w:rPr>
      </w:pPr>
      <w:r w:rsidRPr="0051723D">
        <w:rPr>
          <w:rFonts w:ascii="Tahoma" w:hAnsi="Tahoma" w:cs="Tahoma"/>
          <w:sz w:val="24"/>
          <w:szCs w:val="24"/>
        </w:rPr>
        <w:t>Wykonawca powinien załączyć próbkę zgodnie z opisem. Ocenie będą podlegały:</w:t>
      </w:r>
    </w:p>
    <w:p w14:paraId="5D407EBD" w14:textId="77777777" w:rsidR="00F1466C" w:rsidRPr="0051723D" w:rsidRDefault="00F1466C" w:rsidP="00FA67EE">
      <w:pPr>
        <w:jc w:val="both"/>
        <w:rPr>
          <w:rFonts w:ascii="Tahoma" w:hAnsi="Tahoma" w:cs="Tahoma"/>
          <w:sz w:val="24"/>
          <w:szCs w:val="24"/>
        </w:rPr>
      </w:pPr>
    </w:p>
    <w:p w14:paraId="0E4AFD84" w14:textId="2225AF07" w:rsidR="00F1466C" w:rsidRPr="0051723D" w:rsidRDefault="00F1466C" w:rsidP="00FA67EE">
      <w:pPr>
        <w:jc w:val="both"/>
        <w:rPr>
          <w:rFonts w:ascii="Tahoma" w:hAnsi="Tahoma" w:cs="Tahoma"/>
          <w:sz w:val="24"/>
          <w:szCs w:val="24"/>
        </w:rPr>
      </w:pPr>
      <w:r w:rsidRPr="0051723D">
        <w:rPr>
          <w:rFonts w:ascii="Tahoma" w:hAnsi="Tahoma" w:cs="Tahoma"/>
          <w:sz w:val="24"/>
          <w:szCs w:val="24"/>
        </w:rPr>
        <w:t xml:space="preserve">I. rozplanowanie akcji na ekranie LED polegające na uzyskaniu efektu przestrzenności obrazów, wydobycia perspektywy (głębi obrazu), kompozycji oraz walorów plastycznych - (od 1 do 10 punktów). W tym </w:t>
      </w:r>
      <w:proofErr w:type="spellStart"/>
      <w:r w:rsidRPr="0051723D">
        <w:rPr>
          <w:rFonts w:ascii="Tahoma" w:hAnsi="Tahoma" w:cs="Tahoma"/>
          <w:sz w:val="24"/>
          <w:szCs w:val="24"/>
        </w:rPr>
        <w:t>podkryterium</w:t>
      </w:r>
      <w:proofErr w:type="spellEnd"/>
      <w:r w:rsidRPr="0051723D">
        <w:rPr>
          <w:rFonts w:ascii="Tahoma" w:hAnsi="Tahoma" w:cs="Tahoma"/>
          <w:sz w:val="24"/>
          <w:szCs w:val="24"/>
        </w:rPr>
        <w:t xml:space="preserve"> ocenie będzie podlegał </w:t>
      </w:r>
      <w:proofErr w:type="spellStart"/>
      <w:r w:rsidRPr="0051723D">
        <w:rPr>
          <w:rFonts w:ascii="Tahoma" w:hAnsi="Tahoma" w:cs="Tahoma"/>
          <w:sz w:val="24"/>
          <w:szCs w:val="24"/>
        </w:rPr>
        <w:t>moodboard</w:t>
      </w:r>
      <w:proofErr w:type="spellEnd"/>
      <w:r w:rsidRPr="0051723D">
        <w:rPr>
          <w:rFonts w:ascii="Tahoma" w:hAnsi="Tahoma" w:cs="Tahoma"/>
          <w:sz w:val="24"/>
          <w:szCs w:val="24"/>
        </w:rPr>
        <w:t xml:space="preserve"> stylu</w:t>
      </w:r>
      <w:r w:rsidR="00FA67EE" w:rsidRPr="0051723D">
        <w:rPr>
          <w:rFonts w:ascii="Tahoma" w:hAnsi="Tahoma" w:cs="Tahoma"/>
          <w:sz w:val="24"/>
          <w:szCs w:val="24"/>
        </w:rPr>
        <w:t>;</w:t>
      </w:r>
    </w:p>
    <w:p w14:paraId="6DEC7729" w14:textId="77777777" w:rsidR="00F1466C" w:rsidRPr="0051723D" w:rsidRDefault="00F1466C" w:rsidP="00FA67EE">
      <w:pPr>
        <w:jc w:val="both"/>
        <w:rPr>
          <w:rFonts w:ascii="Tahoma" w:hAnsi="Tahoma" w:cs="Tahoma"/>
          <w:sz w:val="24"/>
          <w:szCs w:val="24"/>
        </w:rPr>
      </w:pPr>
    </w:p>
    <w:p w14:paraId="23A4414E" w14:textId="2DB468B6" w:rsidR="00F1466C" w:rsidRPr="0051723D" w:rsidRDefault="00F1466C" w:rsidP="00FA67EE">
      <w:pPr>
        <w:jc w:val="both"/>
        <w:rPr>
          <w:rFonts w:ascii="Tahoma" w:hAnsi="Tahoma" w:cs="Tahoma"/>
          <w:sz w:val="24"/>
          <w:szCs w:val="24"/>
        </w:rPr>
      </w:pPr>
      <w:r w:rsidRPr="0051723D">
        <w:rPr>
          <w:rFonts w:ascii="Tahoma" w:hAnsi="Tahoma" w:cs="Tahoma"/>
          <w:sz w:val="24"/>
          <w:szCs w:val="24"/>
        </w:rPr>
        <w:t>II. estetyka – rozumiana jako doboru kolorystyki, faktury i sposobu malowania obrazu za pomocą użytej techniki 3D, doboru maniery plastycznej, zastosowania stylistyki nawiązującej do świata futurystycznego (wizji przyszłości) - (od 1 do 10 punktów)</w:t>
      </w:r>
      <w:r w:rsidR="00FA67EE" w:rsidRPr="0051723D">
        <w:rPr>
          <w:rFonts w:ascii="Tahoma" w:hAnsi="Tahoma" w:cs="Tahoma"/>
          <w:sz w:val="24"/>
          <w:szCs w:val="24"/>
        </w:rPr>
        <w:t>;</w:t>
      </w:r>
    </w:p>
    <w:p w14:paraId="6F6A05E7" w14:textId="77777777" w:rsidR="00F1466C" w:rsidRPr="0051723D" w:rsidRDefault="00F1466C" w:rsidP="00FA67EE">
      <w:pPr>
        <w:jc w:val="both"/>
        <w:rPr>
          <w:rFonts w:ascii="Tahoma" w:hAnsi="Tahoma" w:cs="Tahoma"/>
          <w:sz w:val="24"/>
          <w:szCs w:val="24"/>
        </w:rPr>
      </w:pPr>
    </w:p>
    <w:p w14:paraId="51717471" w14:textId="77777777" w:rsidR="00F1466C" w:rsidRPr="0051723D" w:rsidRDefault="00F1466C" w:rsidP="00FA67EE">
      <w:pPr>
        <w:pStyle w:val="Domylne"/>
        <w:jc w:val="both"/>
        <w:rPr>
          <w:rFonts w:ascii="Tahoma" w:hAnsi="Tahoma" w:cs="Tahoma"/>
          <w:sz w:val="24"/>
          <w:szCs w:val="24"/>
        </w:rPr>
      </w:pPr>
      <w:r w:rsidRPr="0051723D">
        <w:rPr>
          <w:rFonts w:ascii="Tahoma" w:hAnsi="Tahoma" w:cs="Tahoma"/>
          <w:sz w:val="24"/>
          <w:szCs w:val="24"/>
        </w:rPr>
        <w:t xml:space="preserve">III. oryginalność – czy materiał posiada walor unikalności, wyróżnia się plastyką obrazu, niepowtarzalnym charakterem i dynamiką przedstawionych sekwencji scen oraz plastykę tworzenia i ukazywania się architektury Szmaragdowego Miasta czy ma znamiona wzbogacenia, i pogłębienia i uwypuklenia choreograficznego poruszania się aktorów na scenie, czy zawiera elementy przykuwające uwagę, niekonwencjonalne rozwiązania, czy pozostaje w odpowiednich relacjach z akcją </w:t>
      </w:r>
      <w:proofErr w:type="spellStart"/>
      <w:r w:rsidRPr="0051723D">
        <w:rPr>
          <w:rFonts w:ascii="Tahoma" w:hAnsi="Tahoma" w:cs="Tahoma"/>
          <w:sz w:val="24"/>
          <w:szCs w:val="24"/>
        </w:rPr>
        <w:t>żywoplanową</w:t>
      </w:r>
      <w:proofErr w:type="spellEnd"/>
      <w:r w:rsidRPr="0051723D">
        <w:rPr>
          <w:rFonts w:ascii="Tahoma" w:hAnsi="Tahoma" w:cs="Tahoma"/>
          <w:sz w:val="24"/>
          <w:szCs w:val="24"/>
        </w:rPr>
        <w:t xml:space="preserve"> ściśle połączona z planowaną choreografia wykonywaną docelowo na scenie - (od 1 do 10 punktów).</w:t>
      </w:r>
    </w:p>
    <w:p w14:paraId="181FFB70" w14:textId="77777777" w:rsidR="00FA67EE" w:rsidRPr="0051723D" w:rsidRDefault="00FA67EE" w:rsidP="00FA67EE">
      <w:pPr>
        <w:pStyle w:val="Domylne"/>
        <w:jc w:val="both"/>
        <w:rPr>
          <w:rFonts w:ascii="Tahoma" w:hAnsi="Tahoma" w:cs="Tahoma"/>
          <w:sz w:val="24"/>
          <w:szCs w:val="24"/>
        </w:rPr>
      </w:pPr>
    </w:p>
    <w:p w14:paraId="088CE0E8" w14:textId="77777777" w:rsidR="00F1466C" w:rsidRPr="0051723D" w:rsidRDefault="00F1466C" w:rsidP="00FA67EE">
      <w:pPr>
        <w:jc w:val="both"/>
        <w:rPr>
          <w:rFonts w:ascii="Tahoma" w:hAnsi="Tahoma" w:cs="Tahoma"/>
          <w:sz w:val="24"/>
          <w:szCs w:val="24"/>
        </w:rPr>
      </w:pPr>
      <w:r w:rsidRPr="0051723D">
        <w:rPr>
          <w:rFonts w:ascii="Tahoma" w:hAnsi="Tahoma" w:cs="Tahoma"/>
          <w:sz w:val="24"/>
          <w:szCs w:val="24"/>
        </w:rPr>
        <w:t>Oferta, która proponuje rozwiązania uwzględniające wszystkie powyższe wymagania w najwyższym stopniu otrzymać może maksymalną ilość 30 punktów, po maksymalnie 10 punktów za ocenę spełnienia każdego z wymagań wymienionych w pkt I – III powyżej.</w:t>
      </w:r>
    </w:p>
    <w:p w14:paraId="1F9CCD32" w14:textId="77777777" w:rsidR="00F1466C" w:rsidRPr="0051723D" w:rsidRDefault="00F1466C" w:rsidP="00FA67EE">
      <w:pPr>
        <w:jc w:val="both"/>
        <w:rPr>
          <w:rFonts w:ascii="Tahoma" w:hAnsi="Tahoma" w:cs="Tahoma"/>
          <w:sz w:val="24"/>
          <w:szCs w:val="24"/>
        </w:rPr>
      </w:pPr>
      <w:r w:rsidRPr="0051723D">
        <w:rPr>
          <w:rFonts w:ascii="Tahoma" w:hAnsi="Tahoma" w:cs="Tahoma"/>
          <w:sz w:val="24"/>
          <w:szCs w:val="24"/>
        </w:rPr>
        <w:t xml:space="preserve">Oferta, która w pełni uwzględnia każde z wymienionych wymagań otrzyma 10 pkt w każdym </w:t>
      </w:r>
      <w:proofErr w:type="spellStart"/>
      <w:r w:rsidRPr="0051723D">
        <w:rPr>
          <w:rFonts w:ascii="Tahoma" w:hAnsi="Tahoma" w:cs="Tahoma"/>
          <w:sz w:val="24"/>
          <w:szCs w:val="24"/>
        </w:rPr>
        <w:t>podkryteriów</w:t>
      </w:r>
      <w:proofErr w:type="spellEnd"/>
      <w:r w:rsidRPr="0051723D">
        <w:rPr>
          <w:rFonts w:ascii="Tahoma" w:hAnsi="Tahoma" w:cs="Tahoma"/>
          <w:sz w:val="24"/>
          <w:szCs w:val="24"/>
        </w:rPr>
        <w:t xml:space="preserve">. Oferta, która częściowo uwzględnia każde w wymienionych wymagań otrzyma od 1 do 9 punktów w każdym </w:t>
      </w:r>
      <w:proofErr w:type="spellStart"/>
      <w:r w:rsidRPr="0051723D">
        <w:rPr>
          <w:rFonts w:ascii="Tahoma" w:hAnsi="Tahoma" w:cs="Tahoma"/>
          <w:sz w:val="24"/>
          <w:szCs w:val="24"/>
        </w:rPr>
        <w:t>podkryteriów</w:t>
      </w:r>
      <w:proofErr w:type="spellEnd"/>
      <w:r w:rsidRPr="0051723D">
        <w:rPr>
          <w:rFonts w:ascii="Tahoma" w:hAnsi="Tahoma" w:cs="Tahoma"/>
          <w:sz w:val="24"/>
          <w:szCs w:val="24"/>
        </w:rPr>
        <w:t>. Oferta nie odpowiadająca powyższym wymaganiom otrzyma 0 punktów.</w:t>
      </w:r>
      <w:r w:rsidRPr="0051723D">
        <w:rPr>
          <w:rFonts w:ascii="Tahoma" w:hAnsi="Tahoma" w:cs="Tahoma"/>
          <w:sz w:val="24"/>
          <w:szCs w:val="24"/>
        </w:rPr>
        <w:cr/>
      </w:r>
    </w:p>
    <w:p w14:paraId="5D78B162" w14:textId="77777777" w:rsidR="00F1466C" w:rsidRPr="0051723D" w:rsidRDefault="00F1466C" w:rsidP="00FA67EE">
      <w:pPr>
        <w:jc w:val="both"/>
        <w:rPr>
          <w:rFonts w:ascii="Tahoma" w:hAnsi="Tahoma" w:cs="Tahoma"/>
          <w:sz w:val="24"/>
          <w:szCs w:val="24"/>
        </w:rPr>
      </w:pPr>
      <w:r w:rsidRPr="0051723D">
        <w:rPr>
          <w:rFonts w:ascii="Tahoma" w:hAnsi="Tahoma" w:cs="Tahoma"/>
          <w:sz w:val="24"/>
          <w:szCs w:val="24"/>
        </w:rPr>
        <w:t xml:space="preserve">Ocena ofert w kryterium walorów artystycznych, oryginalności, kreatywności zostanie dokonana przez członków komisji przetargowej. Każdy z członków komisji indywidualnie oceni oferty w każdym z wymagań i przyzna odpowiednią liczbę punktów za każdy materiał odrębnie. Następnie punkty przyznane za spełnienie wymagań każdego </w:t>
      </w:r>
      <w:proofErr w:type="spellStart"/>
      <w:r w:rsidRPr="0051723D">
        <w:rPr>
          <w:rFonts w:ascii="Tahoma" w:hAnsi="Tahoma" w:cs="Tahoma"/>
          <w:sz w:val="24"/>
          <w:szCs w:val="24"/>
        </w:rPr>
        <w:t>podkryterium</w:t>
      </w:r>
      <w:proofErr w:type="spellEnd"/>
      <w:r w:rsidRPr="0051723D">
        <w:rPr>
          <w:rFonts w:ascii="Tahoma" w:hAnsi="Tahoma" w:cs="Tahoma"/>
          <w:sz w:val="24"/>
          <w:szCs w:val="24"/>
        </w:rPr>
        <w:t xml:space="preserve"> zostaną zsumowane i stanowić będą wynik oceny w kryterium przez danego członka komisji. Materiał każdego Wykonawcy zostanie oceniony oddzielnie. Punkty przyznane przez członków komisji zostaną zsumowane, a następnie podzielone przez liczbę członków komisji – wynik stanowić będzie ocenę oferty w kryterium walorów artystycznych, oryginalności, kreatywności (średnia arytmetyczna).</w:t>
      </w:r>
    </w:p>
    <w:p w14:paraId="7A39DB9B" w14:textId="77777777" w:rsidR="00F1466C" w:rsidRPr="0051723D" w:rsidRDefault="00F1466C" w:rsidP="00FA67EE">
      <w:pPr>
        <w:jc w:val="both"/>
        <w:rPr>
          <w:rFonts w:ascii="Tahoma" w:hAnsi="Tahoma" w:cs="Tahoma"/>
          <w:b/>
          <w:sz w:val="24"/>
          <w:szCs w:val="24"/>
        </w:rPr>
      </w:pPr>
    </w:p>
    <w:p w14:paraId="18AAD5CD" w14:textId="77777777" w:rsidR="00F1466C" w:rsidRPr="0051723D" w:rsidRDefault="00F1466C" w:rsidP="00FA67EE">
      <w:pPr>
        <w:jc w:val="both"/>
        <w:rPr>
          <w:rFonts w:ascii="Tahoma" w:hAnsi="Tahoma" w:cs="Tahoma"/>
          <w:b/>
          <w:sz w:val="24"/>
          <w:szCs w:val="24"/>
        </w:rPr>
      </w:pPr>
      <w:r w:rsidRPr="0051723D">
        <w:rPr>
          <w:rFonts w:ascii="Tahoma" w:hAnsi="Tahoma" w:cs="Tahoma"/>
          <w:b/>
          <w:sz w:val="24"/>
          <w:szCs w:val="24"/>
        </w:rPr>
        <w:t xml:space="preserve">Ad. c. Walory merytoryczne – 30% - maksymalnie 30 pkt. </w:t>
      </w:r>
    </w:p>
    <w:p w14:paraId="2A201EF6" w14:textId="77777777" w:rsidR="00FA67EE" w:rsidRPr="0051723D" w:rsidRDefault="00FA67EE" w:rsidP="00FA67EE">
      <w:pPr>
        <w:jc w:val="both"/>
        <w:rPr>
          <w:rFonts w:ascii="Tahoma" w:hAnsi="Tahoma" w:cs="Tahoma"/>
          <w:b/>
          <w:sz w:val="24"/>
          <w:szCs w:val="24"/>
        </w:rPr>
      </w:pPr>
    </w:p>
    <w:p w14:paraId="6CD8E320" w14:textId="77777777" w:rsidR="00F1466C" w:rsidRPr="0051723D" w:rsidRDefault="00F1466C" w:rsidP="00FA67EE">
      <w:pPr>
        <w:jc w:val="both"/>
        <w:rPr>
          <w:rFonts w:ascii="Tahoma" w:hAnsi="Tahoma" w:cs="Tahoma"/>
          <w:sz w:val="24"/>
          <w:szCs w:val="24"/>
        </w:rPr>
      </w:pPr>
      <w:r w:rsidRPr="0051723D">
        <w:rPr>
          <w:rFonts w:ascii="Tahoma" w:hAnsi="Tahoma" w:cs="Tahoma"/>
          <w:sz w:val="24"/>
          <w:szCs w:val="24"/>
        </w:rPr>
        <w:t>Wykonawca powinien załączyć próbkę zgodnie z opisem. Ocenie będą podlegały:</w:t>
      </w:r>
    </w:p>
    <w:p w14:paraId="083E90D8" w14:textId="77777777" w:rsidR="00FA67EE" w:rsidRPr="0051723D" w:rsidRDefault="00FA67EE" w:rsidP="00FA67EE">
      <w:pPr>
        <w:jc w:val="both"/>
        <w:rPr>
          <w:rFonts w:ascii="Tahoma" w:hAnsi="Tahoma" w:cs="Tahoma"/>
          <w:sz w:val="24"/>
          <w:szCs w:val="24"/>
        </w:rPr>
      </w:pPr>
    </w:p>
    <w:p w14:paraId="578E31AB" w14:textId="44ECCDEE" w:rsidR="00F1466C" w:rsidRPr="0051723D" w:rsidRDefault="00F1466C" w:rsidP="00FA67EE">
      <w:pPr>
        <w:jc w:val="both"/>
        <w:rPr>
          <w:rFonts w:ascii="Tahoma" w:hAnsi="Tahoma" w:cs="Tahoma"/>
          <w:sz w:val="24"/>
          <w:szCs w:val="24"/>
        </w:rPr>
      </w:pPr>
      <w:r w:rsidRPr="0051723D">
        <w:rPr>
          <w:rFonts w:ascii="Tahoma" w:hAnsi="Tahoma" w:cs="Tahoma"/>
          <w:sz w:val="24"/>
          <w:szCs w:val="24"/>
        </w:rPr>
        <w:lastRenderedPageBreak/>
        <w:t>I - spójność materiału ze scenariuszem i opisem próbki oraz muzyką, odzwierciedleniem tempa i miejsca akcji - (od 1 do 15 punktów)</w:t>
      </w:r>
      <w:r w:rsidR="00FA67EE" w:rsidRPr="0051723D">
        <w:rPr>
          <w:rFonts w:ascii="Tahoma" w:hAnsi="Tahoma" w:cs="Tahoma"/>
          <w:sz w:val="24"/>
          <w:szCs w:val="24"/>
        </w:rPr>
        <w:t>;</w:t>
      </w:r>
    </w:p>
    <w:p w14:paraId="14487CA1" w14:textId="77777777" w:rsidR="00FA67EE" w:rsidRPr="0051723D" w:rsidRDefault="00FA67EE" w:rsidP="00FA67EE">
      <w:pPr>
        <w:jc w:val="both"/>
        <w:rPr>
          <w:rFonts w:ascii="Tahoma" w:hAnsi="Tahoma" w:cs="Tahoma"/>
          <w:sz w:val="24"/>
          <w:szCs w:val="24"/>
        </w:rPr>
      </w:pPr>
    </w:p>
    <w:p w14:paraId="05144E75" w14:textId="77777777" w:rsidR="00F1466C" w:rsidRPr="0051723D" w:rsidRDefault="00F1466C" w:rsidP="00FA67EE">
      <w:pPr>
        <w:jc w:val="both"/>
        <w:rPr>
          <w:rFonts w:ascii="Tahoma" w:hAnsi="Tahoma" w:cs="Tahoma"/>
          <w:sz w:val="24"/>
          <w:szCs w:val="24"/>
        </w:rPr>
      </w:pPr>
      <w:r w:rsidRPr="0051723D">
        <w:rPr>
          <w:rFonts w:ascii="Tahoma" w:hAnsi="Tahoma" w:cs="Tahoma"/>
          <w:sz w:val="24"/>
          <w:szCs w:val="24"/>
        </w:rPr>
        <w:t>II - spójność materiału z opisem próbki utrzymaną w stylistyce świata WICKED - (od 1 do 15 punktów).</w:t>
      </w:r>
    </w:p>
    <w:p w14:paraId="7712901A" w14:textId="77777777" w:rsidR="00F1466C" w:rsidRPr="0051723D" w:rsidRDefault="00F1466C" w:rsidP="00FA67EE">
      <w:pPr>
        <w:jc w:val="both"/>
        <w:rPr>
          <w:rFonts w:ascii="Tahoma" w:hAnsi="Tahoma" w:cs="Tahoma"/>
          <w:sz w:val="24"/>
          <w:szCs w:val="24"/>
        </w:rPr>
      </w:pPr>
    </w:p>
    <w:p w14:paraId="1E2F3F17" w14:textId="77777777" w:rsidR="00F1466C" w:rsidRPr="0051723D" w:rsidRDefault="00F1466C" w:rsidP="00FA67EE">
      <w:pPr>
        <w:jc w:val="both"/>
        <w:rPr>
          <w:rFonts w:ascii="Tahoma" w:hAnsi="Tahoma" w:cs="Tahoma"/>
          <w:sz w:val="24"/>
          <w:szCs w:val="24"/>
        </w:rPr>
      </w:pPr>
      <w:r w:rsidRPr="0051723D">
        <w:rPr>
          <w:rFonts w:ascii="Tahoma" w:hAnsi="Tahoma" w:cs="Tahoma"/>
          <w:sz w:val="24"/>
          <w:szCs w:val="24"/>
        </w:rPr>
        <w:t>Walory merytoryczne rozumiane jako zgodność i spójność kategorii zapewniającej wewnętrzną jednolitość linii przekazu, zwiększającą zrozumiałość i siłę oddziaływania.</w:t>
      </w:r>
    </w:p>
    <w:p w14:paraId="159422C2" w14:textId="77777777" w:rsidR="00F1466C" w:rsidRPr="0051723D" w:rsidRDefault="00F1466C" w:rsidP="00FA67EE">
      <w:pPr>
        <w:jc w:val="both"/>
        <w:rPr>
          <w:rFonts w:ascii="Tahoma" w:hAnsi="Tahoma" w:cs="Tahoma"/>
          <w:sz w:val="24"/>
          <w:szCs w:val="24"/>
        </w:rPr>
      </w:pPr>
    </w:p>
    <w:p w14:paraId="6F06384D" w14:textId="77777777" w:rsidR="00F1466C" w:rsidRPr="0051723D" w:rsidRDefault="00F1466C" w:rsidP="00FA67EE">
      <w:pPr>
        <w:jc w:val="both"/>
        <w:rPr>
          <w:rFonts w:ascii="Tahoma" w:hAnsi="Tahoma" w:cs="Tahoma"/>
          <w:sz w:val="24"/>
          <w:szCs w:val="24"/>
        </w:rPr>
      </w:pPr>
      <w:r w:rsidRPr="0051723D">
        <w:rPr>
          <w:rFonts w:ascii="Tahoma" w:hAnsi="Tahoma" w:cs="Tahoma"/>
          <w:sz w:val="24"/>
          <w:szCs w:val="24"/>
        </w:rPr>
        <w:t>Oferta, która proponuje rozwiązania uwzględniające wszystkie powyższe wymagania w najwyższym stopniu otrzymać może maksymalną ilość 30 punktów, po maksymalnie 15 punktów za ocenę spełnienia każdego z wymagań wymienionych w pkt I - II (powyżej).</w:t>
      </w:r>
    </w:p>
    <w:p w14:paraId="5CAADB48" w14:textId="77777777" w:rsidR="00F1466C" w:rsidRPr="0051723D" w:rsidRDefault="00F1466C" w:rsidP="00FA67EE">
      <w:pPr>
        <w:jc w:val="both"/>
        <w:rPr>
          <w:rFonts w:ascii="Tahoma" w:hAnsi="Tahoma" w:cs="Tahoma"/>
          <w:sz w:val="24"/>
          <w:szCs w:val="24"/>
        </w:rPr>
      </w:pPr>
      <w:r w:rsidRPr="0051723D">
        <w:rPr>
          <w:rFonts w:ascii="Tahoma" w:hAnsi="Tahoma" w:cs="Tahoma"/>
          <w:sz w:val="24"/>
          <w:szCs w:val="24"/>
        </w:rPr>
        <w:t xml:space="preserve">Oferta, która uwzględnia w pełni każde z wymienionych wymagań otrzyma 15 pkt w każdym z </w:t>
      </w:r>
      <w:proofErr w:type="spellStart"/>
      <w:r w:rsidRPr="0051723D">
        <w:rPr>
          <w:rFonts w:ascii="Tahoma" w:hAnsi="Tahoma" w:cs="Tahoma"/>
          <w:sz w:val="24"/>
          <w:szCs w:val="24"/>
        </w:rPr>
        <w:t>podkryteriów</w:t>
      </w:r>
      <w:proofErr w:type="spellEnd"/>
      <w:r w:rsidRPr="0051723D">
        <w:rPr>
          <w:rFonts w:ascii="Tahoma" w:hAnsi="Tahoma" w:cs="Tahoma"/>
          <w:sz w:val="24"/>
          <w:szCs w:val="24"/>
        </w:rPr>
        <w:t>.</w:t>
      </w:r>
    </w:p>
    <w:p w14:paraId="21AB35FF" w14:textId="77777777" w:rsidR="00F1466C" w:rsidRPr="0051723D" w:rsidRDefault="00F1466C" w:rsidP="00FA67EE">
      <w:pPr>
        <w:jc w:val="both"/>
        <w:rPr>
          <w:rFonts w:ascii="Tahoma" w:hAnsi="Tahoma" w:cs="Tahoma"/>
          <w:sz w:val="24"/>
          <w:szCs w:val="24"/>
        </w:rPr>
      </w:pPr>
      <w:r w:rsidRPr="0051723D">
        <w:rPr>
          <w:rFonts w:ascii="Tahoma" w:hAnsi="Tahoma" w:cs="Tahoma"/>
          <w:sz w:val="24"/>
          <w:szCs w:val="24"/>
        </w:rPr>
        <w:t xml:space="preserve">Oferta, która uwzględnia jedynie częściowo każde w wymienionych wymagań otrzyma od 1 do 14 punktów w każdym z </w:t>
      </w:r>
      <w:proofErr w:type="spellStart"/>
      <w:r w:rsidRPr="0051723D">
        <w:rPr>
          <w:rFonts w:ascii="Tahoma" w:hAnsi="Tahoma" w:cs="Tahoma"/>
          <w:sz w:val="24"/>
          <w:szCs w:val="24"/>
        </w:rPr>
        <w:t>podkryteriów</w:t>
      </w:r>
      <w:proofErr w:type="spellEnd"/>
      <w:r w:rsidRPr="0051723D">
        <w:rPr>
          <w:rFonts w:ascii="Tahoma" w:hAnsi="Tahoma" w:cs="Tahoma"/>
          <w:sz w:val="24"/>
          <w:szCs w:val="24"/>
        </w:rPr>
        <w:t xml:space="preserve"> w zależności od stopnia jego spełnienia. Oferta nie odpowiadająca powyższym wymaganiom otrzyma 0 punktów.</w:t>
      </w:r>
      <w:r w:rsidRPr="0051723D">
        <w:rPr>
          <w:rFonts w:ascii="Tahoma" w:hAnsi="Tahoma" w:cs="Tahoma"/>
          <w:sz w:val="24"/>
          <w:szCs w:val="24"/>
        </w:rPr>
        <w:cr/>
        <w:t xml:space="preserve">Ocena ofert w kryterium walorów merytorycznych zostanie dokonana przez członków komisji przetargowej. Każdy z członków komisji indywidualnie oceni oferty w każdym z wymagań i przyzna odpowiednią liczbę punktów za każdy materiał odrębnie. Następnie punkty przyznane za spełnienie wymagań każdego </w:t>
      </w:r>
      <w:proofErr w:type="spellStart"/>
      <w:r w:rsidRPr="0051723D">
        <w:rPr>
          <w:rFonts w:ascii="Tahoma" w:hAnsi="Tahoma" w:cs="Tahoma"/>
          <w:sz w:val="24"/>
          <w:szCs w:val="24"/>
        </w:rPr>
        <w:t>podkryterium</w:t>
      </w:r>
      <w:proofErr w:type="spellEnd"/>
      <w:r w:rsidRPr="0051723D">
        <w:rPr>
          <w:rFonts w:ascii="Tahoma" w:hAnsi="Tahoma" w:cs="Tahoma"/>
          <w:sz w:val="24"/>
          <w:szCs w:val="24"/>
        </w:rPr>
        <w:t xml:space="preserve"> zostaną zsumowane i stanowić będą wynik oceny w kryterium przez danego członka komisji. Materiał każdego Wykonawcy zostanie oceniony oddzielnie. Punkty przyznane przez członków komisji zostaną zsumowane, a następnie podzielone przez liczbę członków komisji – wynik stanowić będzie ocenę oferty w kryterium walorów artystycznych, oryginalności, kreatywności (średnia arytmetyczna).</w:t>
      </w:r>
    </w:p>
    <w:p w14:paraId="40432D23" w14:textId="77777777" w:rsidR="00F1466C" w:rsidRPr="0051723D" w:rsidRDefault="00F1466C" w:rsidP="00FA67EE">
      <w:pPr>
        <w:jc w:val="both"/>
        <w:rPr>
          <w:rFonts w:ascii="Tahoma" w:hAnsi="Tahoma" w:cs="Tahoma"/>
          <w:sz w:val="24"/>
          <w:szCs w:val="24"/>
        </w:rPr>
      </w:pPr>
    </w:p>
    <w:p w14:paraId="6C2765B6" w14:textId="77777777" w:rsidR="00F1466C" w:rsidRPr="0051723D" w:rsidRDefault="00F1466C" w:rsidP="00FA67EE">
      <w:pPr>
        <w:jc w:val="both"/>
        <w:rPr>
          <w:rFonts w:ascii="Tahoma" w:hAnsi="Tahoma" w:cs="Tahoma"/>
          <w:b/>
          <w:sz w:val="24"/>
          <w:szCs w:val="24"/>
        </w:rPr>
      </w:pPr>
      <w:r w:rsidRPr="0051723D">
        <w:rPr>
          <w:rFonts w:ascii="Tahoma" w:hAnsi="Tahoma" w:cs="Tahoma"/>
          <w:b/>
          <w:sz w:val="24"/>
          <w:szCs w:val="24"/>
        </w:rPr>
        <w:t>Ad. d. Doświadczenie – 20% - maksymalnie 20 pkt.</w:t>
      </w:r>
    </w:p>
    <w:p w14:paraId="3E75FAB1" w14:textId="77777777" w:rsidR="00F1466C" w:rsidRPr="0051723D" w:rsidRDefault="00F1466C" w:rsidP="00FA67EE">
      <w:pPr>
        <w:ind w:left="360"/>
        <w:jc w:val="both"/>
        <w:rPr>
          <w:rFonts w:ascii="Tahoma" w:hAnsi="Tahoma" w:cs="Tahoma"/>
          <w:sz w:val="24"/>
          <w:szCs w:val="24"/>
        </w:rPr>
      </w:pPr>
    </w:p>
    <w:p w14:paraId="4F1F30A4" w14:textId="77777777" w:rsidR="00F1466C" w:rsidRPr="0051723D" w:rsidRDefault="00F1466C" w:rsidP="00FA67EE">
      <w:pPr>
        <w:jc w:val="both"/>
        <w:rPr>
          <w:rFonts w:ascii="Tahoma" w:hAnsi="Tahoma" w:cs="Tahoma"/>
          <w:sz w:val="24"/>
          <w:szCs w:val="24"/>
        </w:rPr>
      </w:pPr>
      <w:r w:rsidRPr="0051723D">
        <w:rPr>
          <w:rFonts w:ascii="Tahoma" w:hAnsi="Tahoma" w:cs="Tahoma"/>
          <w:sz w:val="24"/>
          <w:szCs w:val="24"/>
        </w:rPr>
        <w:t xml:space="preserve">Ocenie punktowej podlegać będzie wiedza i doświadczenie Wykonawcy w realizacji zamówień </w:t>
      </w:r>
      <w:r w:rsidRPr="0051723D">
        <w:rPr>
          <w:rStyle w:val="Brak"/>
          <w:rFonts w:ascii="Tahoma" w:eastAsia="Times" w:hAnsi="Tahoma" w:cs="Tahoma"/>
          <w:sz w:val="24"/>
          <w:szCs w:val="24"/>
        </w:rPr>
        <w:t xml:space="preserve">w ciągu ostatnich trzech lat </w:t>
      </w:r>
      <w:r w:rsidRPr="0051723D">
        <w:rPr>
          <w:rFonts w:ascii="Tahoma" w:hAnsi="Tahoma" w:cs="Tahoma"/>
          <w:sz w:val="24"/>
          <w:szCs w:val="24"/>
        </w:rPr>
        <w:t xml:space="preserve">obejmujących reprodukcję, produkcję i </w:t>
      </w:r>
      <w:proofErr w:type="spellStart"/>
      <w:r w:rsidRPr="0051723D">
        <w:rPr>
          <w:rFonts w:ascii="Tahoma" w:hAnsi="Tahoma" w:cs="Tahoma"/>
          <w:sz w:val="24"/>
          <w:szCs w:val="24"/>
        </w:rPr>
        <w:t>postprodukcję</w:t>
      </w:r>
      <w:proofErr w:type="spellEnd"/>
      <w:r w:rsidRPr="0051723D">
        <w:rPr>
          <w:rFonts w:ascii="Tahoma" w:hAnsi="Tahoma" w:cs="Tahoma"/>
          <w:sz w:val="24"/>
          <w:szCs w:val="24"/>
        </w:rPr>
        <w:t xml:space="preserve"> filmów i oprawy graficznej w jakości HD w technologii 3D  lub 2D oraz w technologii </w:t>
      </w:r>
      <w:proofErr w:type="spellStart"/>
      <w:r w:rsidRPr="0051723D">
        <w:rPr>
          <w:rFonts w:ascii="Tahoma" w:hAnsi="Tahoma" w:cs="Tahoma"/>
          <w:sz w:val="24"/>
          <w:szCs w:val="24"/>
        </w:rPr>
        <w:t>unreal</w:t>
      </w:r>
      <w:proofErr w:type="spellEnd"/>
      <w:r w:rsidRPr="0051723D">
        <w:rPr>
          <w:rFonts w:ascii="Tahoma" w:hAnsi="Tahoma" w:cs="Tahoma"/>
          <w:sz w:val="24"/>
          <w:szCs w:val="24"/>
        </w:rPr>
        <w:t xml:space="preserve"> </w:t>
      </w:r>
      <w:proofErr w:type="spellStart"/>
      <w:r w:rsidRPr="0051723D">
        <w:rPr>
          <w:rFonts w:ascii="Tahoma" w:hAnsi="Tahoma" w:cs="Tahoma"/>
          <w:sz w:val="24"/>
          <w:szCs w:val="24"/>
        </w:rPr>
        <w:t>engine</w:t>
      </w:r>
      <w:proofErr w:type="spellEnd"/>
      <w:r w:rsidRPr="0051723D">
        <w:rPr>
          <w:rFonts w:ascii="Tahoma" w:hAnsi="Tahoma" w:cs="Tahoma"/>
          <w:sz w:val="24"/>
          <w:szCs w:val="24"/>
        </w:rPr>
        <w:t xml:space="preserve"> 5 lub równoważnej, w których to animacja ta była związana ze scenariuszem, stanowiła część scenografii i nie miała charakteru ikonografii lub pokazu zdjęć fotograficznych o wartości co najmniej 450 000 netto (dla każdego zamówienia), przy czym Zamawiający przyzna:</w:t>
      </w:r>
    </w:p>
    <w:p w14:paraId="7A99E355" w14:textId="77777777" w:rsidR="00F1466C" w:rsidRPr="0051723D" w:rsidRDefault="00F1466C" w:rsidP="00FA67EE">
      <w:pPr>
        <w:jc w:val="both"/>
        <w:rPr>
          <w:rFonts w:ascii="Tahoma" w:hAnsi="Tahoma" w:cs="Tahoma"/>
          <w:sz w:val="24"/>
          <w:szCs w:val="24"/>
        </w:rPr>
      </w:pPr>
      <w:r w:rsidRPr="0051723D">
        <w:rPr>
          <w:rFonts w:ascii="Tahoma" w:hAnsi="Tahoma" w:cs="Tahoma"/>
          <w:sz w:val="24"/>
          <w:szCs w:val="24"/>
        </w:rPr>
        <w:t>- 2 pkt. za należyte wykonanie ww. zamówienia w przedziale 450 000 zł do 600 000 zł netto,</w:t>
      </w:r>
    </w:p>
    <w:p w14:paraId="7CB33953" w14:textId="77777777" w:rsidR="00F1466C" w:rsidRPr="0051723D" w:rsidRDefault="00F1466C" w:rsidP="00FA67EE">
      <w:pPr>
        <w:jc w:val="both"/>
        <w:rPr>
          <w:rFonts w:ascii="Tahoma" w:hAnsi="Tahoma" w:cs="Tahoma"/>
          <w:sz w:val="24"/>
          <w:szCs w:val="24"/>
        </w:rPr>
      </w:pPr>
      <w:r w:rsidRPr="0051723D">
        <w:rPr>
          <w:rFonts w:ascii="Tahoma" w:hAnsi="Tahoma" w:cs="Tahoma"/>
          <w:sz w:val="24"/>
          <w:szCs w:val="24"/>
        </w:rPr>
        <w:t>- 4 pkt. za należyte wykonanie ww. zamówienia o wartości powyżej 600 000 zł netto.</w:t>
      </w:r>
    </w:p>
    <w:p w14:paraId="653CC2AC" w14:textId="77777777" w:rsidR="00FA67EE" w:rsidRPr="0051723D" w:rsidRDefault="00FA67EE" w:rsidP="00FA67EE">
      <w:pPr>
        <w:jc w:val="both"/>
        <w:rPr>
          <w:rFonts w:ascii="Tahoma" w:hAnsi="Tahoma" w:cs="Tahoma"/>
          <w:sz w:val="24"/>
          <w:szCs w:val="24"/>
        </w:rPr>
      </w:pPr>
    </w:p>
    <w:p w14:paraId="02AB1254" w14:textId="3BE1EC8D" w:rsidR="00F1466C" w:rsidRPr="0051723D" w:rsidRDefault="00F1466C" w:rsidP="00FA67EE">
      <w:pPr>
        <w:jc w:val="both"/>
        <w:rPr>
          <w:rFonts w:ascii="Tahoma" w:hAnsi="Tahoma" w:cs="Tahoma"/>
          <w:sz w:val="24"/>
          <w:szCs w:val="24"/>
        </w:rPr>
      </w:pPr>
      <w:r w:rsidRPr="0051723D">
        <w:rPr>
          <w:rFonts w:ascii="Tahoma" w:hAnsi="Tahoma" w:cs="Tahoma"/>
          <w:sz w:val="24"/>
          <w:szCs w:val="24"/>
        </w:rPr>
        <w:t xml:space="preserve">Zamawiający oceniając oferty w tym kryterium nie weźmie pod uwagę zamówień, które będą potwierdzały spełnianie warunku udziału w postępowaniu. </w:t>
      </w:r>
    </w:p>
    <w:p w14:paraId="77EAC6A7" w14:textId="77777777" w:rsidR="00F1466C" w:rsidRPr="0051723D" w:rsidRDefault="00F1466C" w:rsidP="00FA67EE">
      <w:pPr>
        <w:jc w:val="both"/>
        <w:rPr>
          <w:rFonts w:ascii="Tahoma" w:hAnsi="Tahoma" w:cs="Tahoma"/>
          <w:sz w:val="24"/>
          <w:szCs w:val="24"/>
        </w:rPr>
      </w:pPr>
      <w:r w:rsidRPr="0051723D">
        <w:rPr>
          <w:rFonts w:ascii="Tahoma" w:hAnsi="Tahoma" w:cs="Tahoma"/>
          <w:sz w:val="24"/>
          <w:szCs w:val="24"/>
        </w:rPr>
        <w:t xml:space="preserve">Oferta może otrzymać maksymalnie 20 punktów w tym kryterium. </w:t>
      </w:r>
    </w:p>
    <w:p w14:paraId="7D3A388B" w14:textId="77777777" w:rsidR="00F1466C" w:rsidRPr="0051723D" w:rsidRDefault="00F1466C" w:rsidP="00C77B61">
      <w:pPr>
        <w:jc w:val="both"/>
        <w:rPr>
          <w:rFonts w:ascii="Tahoma" w:hAnsi="Tahoma" w:cs="Tahoma"/>
          <w:sz w:val="24"/>
          <w:szCs w:val="24"/>
        </w:rPr>
      </w:pPr>
    </w:p>
    <w:p w14:paraId="03D7F17C" w14:textId="77777777" w:rsidR="00C77B61" w:rsidRPr="0051723D"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1723D">
        <w:rPr>
          <w:rFonts w:ascii="Tahoma" w:hAnsi="Tahoma" w:cs="Tahoma"/>
        </w:rPr>
        <w:t>13.3. Ocena ofert zostanie przeprowadzona wyłącznie w oparciu o przedstawione powyżej kryteria.</w:t>
      </w:r>
    </w:p>
    <w:p w14:paraId="0E57E75C" w14:textId="77777777" w:rsidR="00C77B61" w:rsidRPr="0051723D"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D536892" w14:textId="77777777" w:rsidR="00C77B61" w:rsidRPr="0051723D"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1723D">
        <w:rPr>
          <w:rFonts w:ascii="Tahoma" w:hAnsi="Tahoma" w:cs="Tahoma"/>
        </w:rPr>
        <w:t xml:space="preserve">13.4. Punkty będą liczone z dokładnością do dwóch (2) miejsc po przecinku, stosując powszechne zasady zaokrąglania. </w:t>
      </w:r>
    </w:p>
    <w:p w14:paraId="5088B73C" w14:textId="77777777" w:rsidR="00A04054" w:rsidRPr="0051723D" w:rsidRDefault="00A04054"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55673D9" w14:textId="67053E70" w:rsidR="00A04054" w:rsidRPr="0051723D" w:rsidRDefault="00A04054" w:rsidP="00A04054">
      <w:pPr>
        <w:autoSpaceDE w:val="0"/>
        <w:autoSpaceDN w:val="0"/>
        <w:adjustRightInd w:val="0"/>
        <w:jc w:val="both"/>
        <w:rPr>
          <w:rFonts w:ascii="Tahoma" w:eastAsia="Times New Roman" w:hAnsi="Tahoma" w:cs="Tahoma"/>
          <w:color w:val="000000"/>
          <w:sz w:val="24"/>
          <w:szCs w:val="24"/>
        </w:rPr>
      </w:pPr>
      <w:r w:rsidRPr="0051723D">
        <w:rPr>
          <w:rFonts w:ascii="Tahoma" w:eastAsia="Times New Roman" w:hAnsi="Tahoma" w:cs="Tahoma"/>
          <w:color w:val="000000"/>
          <w:sz w:val="24"/>
          <w:szCs w:val="24"/>
        </w:rPr>
        <w:lastRenderedPageBreak/>
        <w:t>13.5. Za najkorzystniejszą zostanie uznana oferta, która nie podlega odrzuceniu i uzyska największą liczbę punktów po zsumowaniu wszystkich kryteriów oceny ofert tj. w tym przypadku oferta z najniższą ceną.</w:t>
      </w:r>
    </w:p>
    <w:p w14:paraId="60C5DE57" w14:textId="77777777" w:rsidR="00FA67EE" w:rsidRPr="0051723D" w:rsidRDefault="00FA67EE" w:rsidP="00A04054">
      <w:pPr>
        <w:autoSpaceDE w:val="0"/>
        <w:autoSpaceDN w:val="0"/>
        <w:adjustRightInd w:val="0"/>
        <w:jc w:val="both"/>
        <w:rPr>
          <w:rFonts w:ascii="Tahoma" w:eastAsia="Times New Roman" w:hAnsi="Tahoma" w:cs="Tahoma"/>
          <w:color w:val="000000"/>
          <w:sz w:val="24"/>
          <w:szCs w:val="24"/>
        </w:rPr>
      </w:pPr>
    </w:p>
    <w:p w14:paraId="50A70C32" w14:textId="445E40C0" w:rsidR="00A04054" w:rsidRPr="0051723D" w:rsidRDefault="00A04054" w:rsidP="00A04054">
      <w:pPr>
        <w:autoSpaceDE w:val="0"/>
        <w:autoSpaceDN w:val="0"/>
        <w:adjustRightInd w:val="0"/>
        <w:jc w:val="both"/>
        <w:rPr>
          <w:rFonts w:ascii="Tahoma" w:eastAsia="Times New Roman" w:hAnsi="Tahoma" w:cs="Tahoma"/>
          <w:color w:val="000000"/>
          <w:sz w:val="24"/>
          <w:szCs w:val="24"/>
        </w:rPr>
      </w:pPr>
      <w:r w:rsidRPr="0051723D">
        <w:rPr>
          <w:rFonts w:ascii="Tahoma" w:eastAsia="Times New Roman" w:hAnsi="Tahoma" w:cs="Tahoma"/>
          <w:color w:val="000000"/>
          <w:sz w:val="24"/>
          <w:szCs w:val="24"/>
        </w:rPr>
        <w:t>13.</w:t>
      </w:r>
      <w:r w:rsidR="00FA67EE" w:rsidRPr="0051723D">
        <w:rPr>
          <w:rFonts w:ascii="Tahoma" w:eastAsia="Times New Roman" w:hAnsi="Tahoma" w:cs="Tahoma"/>
          <w:color w:val="000000"/>
          <w:sz w:val="24"/>
          <w:szCs w:val="24"/>
        </w:rPr>
        <w:t>6</w:t>
      </w:r>
      <w:r w:rsidRPr="0051723D">
        <w:rPr>
          <w:rFonts w:ascii="Tahoma" w:eastAsia="Times New Roman" w:hAnsi="Tahoma" w:cs="Tahoma"/>
          <w:color w:val="000000"/>
          <w:sz w:val="24"/>
          <w:szCs w:val="24"/>
        </w:rPr>
        <w:t xml:space="preserve"> Zamawiający wybiera najkorzystniejszą ofertę̨ w terminie związania ofertą określonym w Ogłoszeniu. </w:t>
      </w:r>
    </w:p>
    <w:p w14:paraId="338BB521" w14:textId="77777777" w:rsidR="00A04054" w:rsidRPr="0051723D" w:rsidRDefault="00A04054" w:rsidP="00A04054">
      <w:pPr>
        <w:autoSpaceDE w:val="0"/>
        <w:autoSpaceDN w:val="0"/>
        <w:adjustRightInd w:val="0"/>
        <w:jc w:val="both"/>
        <w:rPr>
          <w:rFonts w:ascii="Tahoma" w:eastAsia="Times New Roman" w:hAnsi="Tahoma" w:cs="Tahoma"/>
          <w:color w:val="000000"/>
          <w:sz w:val="24"/>
          <w:szCs w:val="24"/>
        </w:rPr>
      </w:pPr>
    </w:p>
    <w:p w14:paraId="16D43AAA" w14:textId="287E8827" w:rsidR="00A04054" w:rsidRPr="0051723D" w:rsidRDefault="00A04054" w:rsidP="00A04054">
      <w:pPr>
        <w:autoSpaceDE w:val="0"/>
        <w:autoSpaceDN w:val="0"/>
        <w:adjustRightInd w:val="0"/>
        <w:jc w:val="both"/>
        <w:rPr>
          <w:rFonts w:ascii="Tahoma" w:eastAsia="Times New Roman" w:hAnsi="Tahoma" w:cs="Tahoma"/>
          <w:color w:val="000000"/>
          <w:sz w:val="24"/>
          <w:szCs w:val="24"/>
        </w:rPr>
      </w:pPr>
      <w:r w:rsidRPr="0051723D">
        <w:rPr>
          <w:rFonts w:ascii="Tahoma" w:eastAsia="Times New Roman" w:hAnsi="Tahoma" w:cs="Tahoma"/>
          <w:color w:val="000000"/>
          <w:sz w:val="24"/>
          <w:szCs w:val="24"/>
        </w:rPr>
        <w:t>13.</w:t>
      </w:r>
      <w:r w:rsidR="00FA67EE" w:rsidRPr="0051723D">
        <w:rPr>
          <w:rFonts w:ascii="Tahoma" w:eastAsia="Times New Roman" w:hAnsi="Tahoma" w:cs="Tahoma"/>
          <w:color w:val="000000"/>
          <w:sz w:val="24"/>
          <w:szCs w:val="24"/>
        </w:rPr>
        <w:t>7</w:t>
      </w:r>
      <w:r w:rsidRPr="0051723D">
        <w:rPr>
          <w:rFonts w:ascii="Tahoma" w:eastAsia="Times New Roman" w:hAnsi="Tahoma" w:cs="Tahoma"/>
          <w:color w:val="000000"/>
          <w:sz w:val="24"/>
          <w:szCs w:val="24"/>
        </w:rPr>
        <w:t xml:space="preserve">. Jeżeli termin związania ofertą upłynie przed wyborem najkorzystniejszej oferty, Zamawiający wezwie Wykonawcę̨, którego oferta otrzymała najwyższą ocenę̨, do wyrażenia, w wyznaczonym przez Zamawiającego terminie, pisemnej zgody na wybór jego oferty. W przypadku braku zgody, oferta podlega odrzuceniu, a Zamawiający zwraca się o wyrażenie takiej zgody do kolejnego Wykonawcy, którego oferta została najwyżej oceniona, chyba że zachodzą̨ przesłanki do unieważnienia postepowania. </w:t>
      </w:r>
    </w:p>
    <w:p w14:paraId="63DF9310" w14:textId="77777777" w:rsidR="00DF4F9B" w:rsidRPr="0051723D" w:rsidRDefault="00DF4F9B" w:rsidP="009F71FF">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1319A77B" w14:textId="77777777" w:rsidR="00E23AE8" w:rsidRPr="0051723D"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rPr>
        <w:t>Informacje o formalnościach, jakie powinny zostać dopełnione po wyborze oferty w celu zawarcia umowy w sprawie zamówienia publicznego.</w:t>
      </w:r>
    </w:p>
    <w:p w14:paraId="5A3AC4EA" w14:textId="77777777" w:rsidR="00E23AE8" w:rsidRPr="0051723D"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BA13DCB" w14:textId="77777777" w:rsidR="004872F3" w:rsidRPr="0051723D"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1723D">
        <w:rPr>
          <w:rStyle w:val="Brak"/>
          <w:rFonts w:ascii="Tahoma" w:hAnsi="Tahoma" w:cs="Tahoma"/>
        </w:rPr>
        <w:t>14.1. Zamawiający poinformuje Wykonawcę</w:t>
      </w:r>
      <w:r w:rsidRPr="0051723D">
        <w:rPr>
          <w:rFonts w:ascii="Tahoma" w:hAnsi="Tahoma" w:cs="Tahoma"/>
        </w:rPr>
        <w:t xml:space="preserve"> </w:t>
      </w:r>
      <w:r w:rsidRPr="0051723D">
        <w:rPr>
          <w:rStyle w:val="Brak"/>
          <w:rFonts w:ascii="Tahoma" w:hAnsi="Tahoma" w:cs="Tahoma"/>
        </w:rPr>
        <w:t>o terminie i miejscu zawarcia umowy.</w:t>
      </w:r>
    </w:p>
    <w:p w14:paraId="13CC6718" w14:textId="77777777" w:rsidR="004872F3" w:rsidRPr="0051723D"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39BCF19" w14:textId="77777777" w:rsidR="0091099B" w:rsidRPr="0051723D"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1723D">
        <w:rPr>
          <w:rStyle w:val="Brak"/>
          <w:rFonts w:ascii="Tahoma" w:hAnsi="Tahoma" w:cs="Tahoma"/>
        </w:rPr>
        <w:t>14.2. Zamawiający zawrze umowę</w:t>
      </w:r>
      <w:r w:rsidRPr="0051723D">
        <w:rPr>
          <w:rFonts w:ascii="Tahoma" w:hAnsi="Tahoma" w:cs="Tahoma"/>
        </w:rPr>
        <w:t xml:space="preserve"> </w:t>
      </w:r>
      <w:r w:rsidRPr="0051723D">
        <w:rPr>
          <w:rStyle w:val="Brak"/>
          <w:rFonts w:ascii="Tahoma" w:hAnsi="Tahoma" w:cs="Tahoma"/>
        </w:rPr>
        <w:t>w sprawie zamówienia publicznego</w:t>
      </w:r>
      <w:r w:rsidR="0091099B" w:rsidRPr="0051723D">
        <w:rPr>
          <w:rStyle w:val="Brak"/>
          <w:rFonts w:ascii="Tahoma" w:hAnsi="Tahoma" w:cs="Tahoma"/>
        </w:rPr>
        <w:t xml:space="preserve"> po opublikowaniu wyniku postępowania na stronie internetowej Zamawiającego.</w:t>
      </w:r>
    </w:p>
    <w:p w14:paraId="2B64C195" w14:textId="77777777" w:rsidR="004872F3" w:rsidRPr="0051723D"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3634041" w14:textId="77777777" w:rsidR="004872F3" w:rsidRPr="0051723D"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1723D">
        <w:rPr>
          <w:rStyle w:val="Brak"/>
          <w:rFonts w:ascii="Tahoma" w:hAnsi="Tahoma" w:cs="Tahoma"/>
        </w:rPr>
        <w:t xml:space="preserve">14.3. W </w:t>
      </w:r>
      <w:r w:rsidR="00B14C65" w:rsidRPr="0051723D">
        <w:rPr>
          <w:rStyle w:val="Brak"/>
          <w:rFonts w:ascii="Tahoma" w:hAnsi="Tahoma" w:cs="Tahoma"/>
        </w:rPr>
        <w:t>przypadku,</w:t>
      </w:r>
      <w:r w:rsidRPr="0051723D">
        <w:rPr>
          <w:rStyle w:val="Brak"/>
          <w:rFonts w:ascii="Tahoma" w:hAnsi="Tahoma" w:cs="Tahoma"/>
        </w:rPr>
        <w:t xml:space="preserve"> gdy Wykonawca, którego oferta została wybrana, będzie uchylał</w:t>
      </w:r>
      <w:r w:rsidRPr="0051723D">
        <w:rPr>
          <w:rFonts w:ascii="Tahoma" w:hAnsi="Tahoma" w:cs="Tahoma"/>
        </w:rPr>
        <w:t xml:space="preserve"> </w:t>
      </w:r>
      <w:r w:rsidRPr="0051723D">
        <w:rPr>
          <w:rStyle w:val="Brak"/>
          <w:rFonts w:ascii="Tahoma" w:hAnsi="Tahoma" w:cs="Tahoma"/>
        </w:rPr>
        <w:t>się</w:t>
      </w:r>
      <w:r w:rsidRPr="0051723D">
        <w:rPr>
          <w:rFonts w:ascii="Tahoma" w:hAnsi="Tahoma" w:cs="Tahoma"/>
        </w:rPr>
        <w:t xml:space="preserve"> </w:t>
      </w:r>
      <w:r w:rsidRPr="0051723D">
        <w:rPr>
          <w:rStyle w:val="Brak"/>
          <w:rFonts w:ascii="Tahoma" w:hAnsi="Tahoma" w:cs="Tahoma"/>
        </w:rPr>
        <w:t>od zawarcia umowy, Zamawiający może wybrać</w:t>
      </w:r>
      <w:r w:rsidRPr="0051723D">
        <w:rPr>
          <w:rFonts w:ascii="Tahoma" w:hAnsi="Tahoma" w:cs="Tahoma"/>
        </w:rPr>
        <w:t xml:space="preserve"> </w:t>
      </w:r>
      <w:r w:rsidRPr="0051723D">
        <w:rPr>
          <w:rStyle w:val="Brak"/>
          <w:rFonts w:ascii="Tahoma" w:hAnsi="Tahoma" w:cs="Tahoma"/>
        </w:rPr>
        <w:t>ofertę</w:t>
      </w:r>
      <w:r w:rsidRPr="0051723D">
        <w:rPr>
          <w:rFonts w:ascii="Tahoma" w:hAnsi="Tahoma" w:cs="Tahoma"/>
        </w:rPr>
        <w:t xml:space="preserve"> </w:t>
      </w:r>
      <w:r w:rsidRPr="0051723D">
        <w:rPr>
          <w:rStyle w:val="Brak"/>
          <w:rFonts w:ascii="Tahoma" w:hAnsi="Tahoma" w:cs="Tahoma"/>
        </w:rPr>
        <w:t>najkorzystniejszą</w:t>
      </w:r>
      <w:r w:rsidRPr="0051723D">
        <w:rPr>
          <w:rFonts w:ascii="Tahoma" w:hAnsi="Tahoma" w:cs="Tahoma"/>
        </w:rPr>
        <w:t xml:space="preserve"> </w:t>
      </w:r>
      <w:r w:rsidRPr="0051723D">
        <w:rPr>
          <w:rStyle w:val="Brak"/>
          <w:rFonts w:ascii="Tahoma" w:hAnsi="Tahoma" w:cs="Tahoma"/>
        </w:rPr>
        <w:t>spośród pozostałych ofert bez przeprowadzania ich ponownego badania i oceny</w:t>
      </w:r>
      <w:r w:rsidR="0091099B" w:rsidRPr="0051723D">
        <w:rPr>
          <w:rStyle w:val="Brak"/>
          <w:rFonts w:ascii="Tahoma" w:hAnsi="Tahoma" w:cs="Tahoma"/>
        </w:rPr>
        <w:t>.</w:t>
      </w:r>
    </w:p>
    <w:p w14:paraId="21A4D043" w14:textId="77777777" w:rsidR="004872F3" w:rsidRPr="0051723D"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AD65B3A" w14:textId="77777777" w:rsidR="004872F3" w:rsidRPr="0051723D"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1723D">
        <w:rPr>
          <w:rStyle w:val="Brak"/>
          <w:rFonts w:ascii="Tahoma" w:hAnsi="Tahoma" w:cs="Tahoma"/>
        </w:rPr>
        <w:t>14.4. Osoby reprezentujące Wykonawcę</w:t>
      </w:r>
      <w:r w:rsidRPr="0051723D">
        <w:rPr>
          <w:rFonts w:ascii="Tahoma" w:hAnsi="Tahoma" w:cs="Tahoma"/>
        </w:rPr>
        <w:t xml:space="preserve"> </w:t>
      </w:r>
      <w:r w:rsidRPr="0051723D">
        <w:rPr>
          <w:rStyle w:val="Brak"/>
          <w:rFonts w:ascii="Tahoma" w:hAnsi="Tahoma" w:cs="Tahoma"/>
        </w:rPr>
        <w:t>przy podpisywaniu umowy powinny posiadać</w:t>
      </w:r>
      <w:r w:rsidRPr="0051723D">
        <w:rPr>
          <w:rFonts w:ascii="Tahoma" w:hAnsi="Tahoma" w:cs="Tahoma"/>
        </w:rPr>
        <w:t xml:space="preserve"> </w:t>
      </w:r>
      <w:r w:rsidRPr="0051723D">
        <w:rPr>
          <w:rStyle w:val="Brak"/>
          <w:rFonts w:ascii="Tahoma" w:hAnsi="Tahoma" w:cs="Tahoma"/>
        </w:rPr>
        <w:t>ze sobą</w:t>
      </w:r>
      <w:r w:rsidRPr="0051723D">
        <w:rPr>
          <w:rFonts w:ascii="Tahoma" w:hAnsi="Tahoma" w:cs="Tahoma"/>
        </w:rPr>
        <w:t xml:space="preserve"> </w:t>
      </w:r>
      <w:r w:rsidRPr="0051723D">
        <w:rPr>
          <w:rStyle w:val="Brak"/>
          <w:rFonts w:ascii="Tahoma" w:hAnsi="Tahoma" w:cs="Tahoma"/>
        </w:rPr>
        <w:t>dokumenty potwierdzające ich umocowanie do podpisania umowy, o ile umocowanie to nie będzie wynikać</w:t>
      </w:r>
      <w:r w:rsidRPr="0051723D">
        <w:rPr>
          <w:rFonts w:ascii="Tahoma" w:hAnsi="Tahoma" w:cs="Tahoma"/>
        </w:rPr>
        <w:t xml:space="preserve"> </w:t>
      </w:r>
      <w:r w:rsidRPr="0051723D">
        <w:rPr>
          <w:rStyle w:val="Brak"/>
          <w:rFonts w:ascii="Tahoma" w:hAnsi="Tahoma" w:cs="Tahoma"/>
        </w:rPr>
        <w:t>z dokumentów załączonych do oferty.</w:t>
      </w:r>
    </w:p>
    <w:p w14:paraId="1C76A573" w14:textId="77777777" w:rsidR="004872F3" w:rsidRPr="0051723D" w:rsidRDefault="004872F3"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0EB5FD67" w14:textId="77777777" w:rsidR="00E23AE8" w:rsidRPr="0051723D"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rPr>
        <w:t>Wymagania dotyczące zabezpieczenia należytego wykonania umowy.</w:t>
      </w:r>
    </w:p>
    <w:p w14:paraId="76C71CF9" w14:textId="77777777" w:rsidR="00E23AE8" w:rsidRPr="0051723D"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FAF8460" w14:textId="77777777" w:rsidR="004872F3" w:rsidRPr="0051723D" w:rsidRDefault="004872F3" w:rsidP="004872F3">
      <w:pPr>
        <w:pStyle w:val="TreA"/>
        <w:pBdr>
          <w:top w:val="none" w:sz="0" w:space="0" w:color="auto"/>
          <w:left w:val="none" w:sz="0" w:space="0" w:color="auto"/>
          <w:bottom w:val="none" w:sz="0" w:space="0" w:color="auto"/>
          <w:right w:val="none" w:sz="0" w:space="0" w:color="auto"/>
          <w:bar w:val="none" w:sz="0" w:color="auto"/>
        </w:pBdr>
        <w:tabs>
          <w:tab w:val="left" w:pos="360"/>
        </w:tabs>
        <w:jc w:val="both"/>
        <w:rPr>
          <w:rStyle w:val="Brak"/>
          <w:rFonts w:ascii="Tahoma" w:hAnsi="Tahoma" w:cs="Tahoma"/>
        </w:rPr>
      </w:pPr>
      <w:r w:rsidRPr="0051723D">
        <w:rPr>
          <w:rStyle w:val="Brak"/>
          <w:rFonts w:ascii="Tahoma" w:hAnsi="Tahoma" w:cs="Tahoma"/>
        </w:rPr>
        <w:t>Zamawiający nie wymaga złożenia zabezpieczenia należytego wykonania umowy.</w:t>
      </w:r>
    </w:p>
    <w:p w14:paraId="1B7643E6" w14:textId="77777777" w:rsidR="000E108F" w:rsidRPr="0051723D" w:rsidRDefault="000E108F"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3178D0C" w14:textId="77777777" w:rsidR="00A42176" w:rsidRPr="0051723D" w:rsidRDefault="00A42176" w:rsidP="00A4217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rPr>
        <w:t>Opis części zamówienia, jeżeli Zamawiający dopuszcza składanie ofert częściowych.</w:t>
      </w:r>
    </w:p>
    <w:p w14:paraId="598ACB91" w14:textId="77777777" w:rsidR="00A42176" w:rsidRPr="0051723D" w:rsidRDefault="00A42176" w:rsidP="00A4217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3CB05B15" w14:textId="77777777" w:rsidR="00A42176" w:rsidRPr="0051723D" w:rsidRDefault="00A42176" w:rsidP="00A4217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 xml:space="preserve">Zamawiający </w:t>
      </w:r>
      <w:r w:rsidR="00D4703B" w:rsidRPr="0051723D">
        <w:rPr>
          <w:rStyle w:val="Brak"/>
          <w:rFonts w:ascii="Tahoma" w:hAnsi="Tahoma" w:cs="Tahoma"/>
        </w:rPr>
        <w:t xml:space="preserve">nie </w:t>
      </w:r>
      <w:r w:rsidRPr="0051723D">
        <w:rPr>
          <w:rStyle w:val="Brak"/>
          <w:rFonts w:ascii="Tahoma" w:hAnsi="Tahoma" w:cs="Tahoma"/>
        </w:rPr>
        <w:t>dopuszc</w:t>
      </w:r>
      <w:r w:rsidR="00575101" w:rsidRPr="0051723D">
        <w:rPr>
          <w:rStyle w:val="Brak"/>
          <w:rFonts w:ascii="Tahoma" w:hAnsi="Tahoma" w:cs="Tahoma"/>
        </w:rPr>
        <w:t>za składani</w:t>
      </w:r>
      <w:r w:rsidR="003476D3" w:rsidRPr="0051723D">
        <w:rPr>
          <w:rStyle w:val="Brak"/>
          <w:rFonts w:ascii="Tahoma" w:hAnsi="Tahoma" w:cs="Tahoma"/>
        </w:rPr>
        <w:t>e</w:t>
      </w:r>
      <w:r w:rsidR="00575101" w:rsidRPr="0051723D">
        <w:rPr>
          <w:rStyle w:val="Brak"/>
          <w:rFonts w:ascii="Tahoma" w:hAnsi="Tahoma" w:cs="Tahoma"/>
        </w:rPr>
        <w:t xml:space="preserve"> ofert częściowych.</w:t>
      </w:r>
      <w:r w:rsidR="007E00A1" w:rsidRPr="0051723D">
        <w:rPr>
          <w:rStyle w:val="Brak"/>
          <w:rFonts w:ascii="Tahoma" w:hAnsi="Tahoma" w:cs="Tahoma"/>
        </w:rPr>
        <w:t xml:space="preserve"> </w:t>
      </w:r>
    </w:p>
    <w:p w14:paraId="54A31390" w14:textId="77777777" w:rsidR="006C7226" w:rsidRPr="0051723D" w:rsidRDefault="006C7226" w:rsidP="00874E42">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F325A7A" w14:textId="77777777" w:rsidR="006C7226" w:rsidRPr="0051723D" w:rsidRDefault="006C7226" w:rsidP="00874E42">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rPr>
        <w:t>Opis sposobu przedstawiania ofert wariantowych oraz minimalne warunki, jakim muszą odpowiadać oferty wariantowe wraz z wybranymi kryteriami oceny, jeżeli zamawiający wymaga lub dopuszcza ich składanie.</w:t>
      </w:r>
    </w:p>
    <w:p w14:paraId="19C5A1A9" w14:textId="77777777" w:rsidR="006C7226" w:rsidRPr="0051723D"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DD791BB" w14:textId="77777777" w:rsidR="006C7226" w:rsidRPr="0051723D"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Zamawiający nie dopuszcza składania ofert warian</w:t>
      </w:r>
      <w:r w:rsidR="00C6302D" w:rsidRPr="0051723D">
        <w:rPr>
          <w:rStyle w:val="Brak"/>
          <w:rFonts w:ascii="Tahoma" w:hAnsi="Tahoma" w:cs="Tahoma"/>
        </w:rPr>
        <w:t>towych.</w:t>
      </w:r>
    </w:p>
    <w:p w14:paraId="61FE9BC2" w14:textId="77777777" w:rsidR="006C7226" w:rsidRPr="0051723D"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FAA3FBC" w14:textId="77777777" w:rsidR="007E19BE" w:rsidRPr="0051723D" w:rsidRDefault="007E19BE" w:rsidP="007E19B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rPr>
        <w:t>Informacja dotycząca rozliczeń mi</w:t>
      </w:r>
      <w:r w:rsidR="00C6302D" w:rsidRPr="0051723D">
        <w:rPr>
          <w:rStyle w:val="Brak"/>
          <w:rFonts w:ascii="Tahoma" w:hAnsi="Tahoma" w:cs="Tahoma"/>
          <w:b/>
          <w:bCs/>
        </w:rPr>
        <w:t>ędzy Zamawiającym, a Wykonawcą.</w:t>
      </w:r>
    </w:p>
    <w:p w14:paraId="415BFC78" w14:textId="77777777" w:rsidR="007E19BE" w:rsidRPr="0051723D" w:rsidRDefault="007E19BE" w:rsidP="007E19BE">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0F1541A" w14:textId="77777777" w:rsidR="007E19BE" w:rsidRPr="0051723D"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51723D">
        <w:rPr>
          <w:rStyle w:val="Brak"/>
          <w:rFonts w:ascii="Tahoma" w:hAnsi="Tahoma" w:cs="Tahoma"/>
          <w:lang w:val="pl-PL"/>
        </w:rPr>
        <w:t>18</w:t>
      </w:r>
      <w:r w:rsidR="00C6302D" w:rsidRPr="0051723D">
        <w:rPr>
          <w:rStyle w:val="Brak"/>
          <w:rFonts w:ascii="Tahoma" w:hAnsi="Tahoma" w:cs="Tahoma"/>
          <w:lang w:val="pl-PL"/>
        </w:rPr>
        <w:t>.1.</w:t>
      </w:r>
      <w:r w:rsidR="007E19BE" w:rsidRPr="0051723D">
        <w:rPr>
          <w:rStyle w:val="Brak"/>
          <w:rFonts w:ascii="Tahoma" w:hAnsi="Tahoma" w:cs="Tahoma"/>
          <w:lang w:val="pl-PL"/>
        </w:rPr>
        <w:t xml:space="preserve"> Wszelkie rozliczenia, pomiędzy Zamawiającym a Wykonawcą, będą prowadzone </w:t>
      </w:r>
      <w:r w:rsidR="007E19BE" w:rsidRPr="0051723D">
        <w:rPr>
          <w:rStyle w:val="Brak"/>
          <w:rFonts w:ascii="Tahoma" w:hAnsi="Tahoma" w:cs="Tahoma"/>
          <w:lang w:val="pl-PL"/>
        </w:rPr>
        <w:br/>
        <w:t>w PLN (złotych polskich).</w:t>
      </w:r>
    </w:p>
    <w:p w14:paraId="45340804" w14:textId="77777777" w:rsidR="007E19BE" w:rsidRPr="0051723D"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8245F7C" w14:textId="77777777" w:rsidR="007E19BE" w:rsidRPr="0051723D" w:rsidRDefault="00F15D76" w:rsidP="007E19BE">
      <w:pPr>
        <w:pStyle w:val="Nagwek2"/>
        <w:spacing w:before="0" w:after="0"/>
        <w:jc w:val="both"/>
        <w:rPr>
          <w:rStyle w:val="Brak"/>
          <w:rFonts w:ascii="Tahoma" w:hAnsi="Tahoma" w:cs="Tahoma"/>
          <w:b w:val="0"/>
          <w:bCs w:val="0"/>
          <w:i w:val="0"/>
          <w:iCs w:val="0"/>
          <w:sz w:val="24"/>
          <w:szCs w:val="24"/>
        </w:rPr>
      </w:pPr>
      <w:r w:rsidRPr="0051723D">
        <w:rPr>
          <w:rStyle w:val="Brak"/>
          <w:rFonts w:ascii="Tahoma" w:hAnsi="Tahoma" w:cs="Tahoma"/>
          <w:b w:val="0"/>
          <w:bCs w:val="0"/>
          <w:i w:val="0"/>
          <w:iCs w:val="0"/>
          <w:sz w:val="24"/>
          <w:szCs w:val="24"/>
        </w:rPr>
        <w:lastRenderedPageBreak/>
        <w:t>18</w:t>
      </w:r>
      <w:r w:rsidR="00C6302D" w:rsidRPr="0051723D">
        <w:rPr>
          <w:rStyle w:val="Brak"/>
          <w:rFonts w:ascii="Tahoma" w:hAnsi="Tahoma" w:cs="Tahoma"/>
          <w:b w:val="0"/>
          <w:bCs w:val="0"/>
          <w:i w:val="0"/>
          <w:iCs w:val="0"/>
          <w:sz w:val="24"/>
          <w:szCs w:val="24"/>
        </w:rPr>
        <w:t>.2.</w:t>
      </w:r>
      <w:r w:rsidR="007E19BE" w:rsidRPr="0051723D">
        <w:rPr>
          <w:rStyle w:val="Brak"/>
          <w:rFonts w:ascii="Tahoma" w:hAnsi="Tahoma" w:cs="Tahoma"/>
          <w:b w:val="0"/>
          <w:bCs w:val="0"/>
          <w:i w:val="0"/>
          <w:iCs w:val="0"/>
          <w:sz w:val="24"/>
          <w:szCs w:val="24"/>
        </w:rPr>
        <w:t xml:space="preserve"> Zamawiający nie przewiduje możliwości rozliczenia z Wykonawcą w innej walucie niż złoty polski. </w:t>
      </w:r>
    </w:p>
    <w:p w14:paraId="26702224" w14:textId="77777777" w:rsidR="007E19BE" w:rsidRPr="0051723D"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DA8FED" w14:textId="77777777" w:rsidR="007E19BE" w:rsidRPr="0051723D"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51723D">
        <w:rPr>
          <w:rStyle w:val="Brak"/>
          <w:rFonts w:ascii="Tahoma" w:hAnsi="Tahoma" w:cs="Tahoma"/>
          <w:lang w:val="pl-PL"/>
        </w:rPr>
        <w:t>18</w:t>
      </w:r>
      <w:r w:rsidR="00C6302D" w:rsidRPr="0051723D">
        <w:rPr>
          <w:rStyle w:val="Brak"/>
          <w:rFonts w:ascii="Tahoma" w:hAnsi="Tahoma" w:cs="Tahoma"/>
          <w:lang w:val="pl-PL"/>
        </w:rPr>
        <w:t>.3.</w:t>
      </w:r>
      <w:r w:rsidR="007E19BE" w:rsidRPr="0051723D">
        <w:rPr>
          <w:rStyle w:val="Brak"/>
          <w:rFonts w:ascii="Tahoma" w:hAnsi="Tahoma" w:cs="Tahoma"/>
          <w:lang w:val="pl-PL"/>
        </w:rPr>
        <w:t xml:space="preserve"> Zapłata nastąpi zgodnie z warunkami umowy. </w:t>
      </w:r>
    </w:p>
    <w:p w14:paraId="79D0508F" w14:textId="77777777" w:rsidR="002F5871" w:rsidRPr="0051723D"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47AF7981" w14:textId="77777777" w:rsidR="00892AB1" w:rsidRPr="0051723D" w:rsidRDefault="00892AB1" w:rsidP="00892AB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rPr>
        <w:t>Oferta wspólna.</w:t>
      </w:r>
    </w:p>
    <w:p w14:paraId="31D537EF" w14:textId="77777777" w:rsidR="00892AB1" w:rsidRPr="0051723D"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b/>
          <w:bCs/>
        </w:rPr>
      </w:pPr>
    </w:p>
    <w:p w14:paraId="5BCF9F25" w14:textId="77777777" w:rsidR="00892AB1" w:rsidRPr="0051723D"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1723D">
        <w:rPr>
          <w:rStyle w:val="Brak"/>
          <w:rFonts w:ascii="Tahoma" w:hAnsi="Tahoma" w:cs="Tahoma"/>
        </w:rPr>
        <w:t>19</w:t>
      </w:r>
      <w:r w:rsidR="00892AB1" w:rsidRPr="0051723D">
        <w:rPr>
          <w:rStyle w:val="Brak"/>
          <w:rFonts w:ascii="Tahoma" w:hAnsi="Tahoma" w:cs="Tahoma"/>
        </w:rPr>
        <w:t>.1. Zamawiający dopuszcza możliwość</w:t>
      </w:r>
      <w:r w:rsidR="00892AB1" w:rsidRPr="0051723D">
        <w:rPr>
          <w:rFonts w:ascii="Tahoma" w:hAnsi="Tahoma" w:cs="Tahoma"/>
        </w:rPr>
        <w:t xml:space="preserve"> </w:t>
      </w:r>
      <w:r w:rsidR="00892AB1" w:rsidRPr="0051723D">
        <w:rPr>
          <w:rStyle w:val="Brak"/>
          <w:rFonts w:ascii="Tahoma" w:hAnsi="Tahoma" w:cs="Tahoma"/>
        </w:rPr>
        <w:t>składania oferty przez dwóch lub więcej Wykonawców (w ramach oferty wsp</w:t>
      </w:r>
      <w:r w:rsidR="00916A7B" w:rsidRPr="0051723D">
        <w:rPr>
          <w:rStyle w:val="Brak"/>
          <w:rFonts w:ascii="Tahoma" w:hAnsi="Tahoma" w:cs="Tahoma"/>
        </w:rPr>
        <w:t>ólnej</w:t>
      </w:r>
      <w:r w:rsidR="00892AB1" w:rsidRPr="0051723D">
        <w:rPr>
          <w:rStyle w:val="Brak"/>
          <w:rFonts w:ascii="Tahoma" w:hAnsi="Tahoma" w:cs="Tahoma"/>
        </w:rPr>
        <w:t>) pod warunkiem, że oferta taka spełniać</w:t>
      </w:r>
      <w:r w:rsidR="00892AB1" w:rsidRPr="0051723D">
        <w:rPr>
          <w:rFonts w:ascii="Tahoma" w:hAnsi="Tahoma" w:cs="Tahoma"/>
        </w:rPr>
        <w:t xml:space="preserve"> </w:t>
      </w:r>
      <w:r w:rsidR="00892AB1" w:rsidRPr="0051723D">
        <w:rPr>
          <w:rStyle w:val="Brak"/>
          <w:rFonts w:ascii="Tahoma" w:hAnsi="Tahoma" w:cs="Tahoma"/>
        </w:rPr>
        <w:t>będzie następujące wymagania:</w:t>
      </w:r>
    </w:p>
    <w:p w14:paraId="471927AE" w14:textId="77777777" w:rsidR="00892AB1" w:rsidRPr="0051723D"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B1424DD" w14:textId="77777777" w:rsidR="00892AB1" w:rsidRPr="0051723D"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1723D">
        <w:rPr>
          <w:rStyle w:val="Brak"/>
          <w:rFonts w:ascii="Tahoma" w:hAnsi="Tahoma" w:cs="Tahoma"/>
        </w:rPr>
        <w:t>19</w:t>
      </w:r>
      <w:r w:rsidR="00892AB1" w:rsidRPr="0051723D">
        <w:rPr>
          <w:rStyle w:val="Brak"/>
          <w:rFonts w:ascii="Tahoma" w:hAnsi="Tahoma" w:cs="Tahoma"/>
        </w:rPr>
        <w:t>.1.1. Wykonawcy występujący wspólnie ustanowią</w:t>
      </w:r>
      <w:r w:rsidR="00892AB1" w:rsidRPr="0051723D">
        <w:rPr>
          <w:rFonts w:ascii="Tahoma" w:hAnsi="Tahoma" w:cs="Tahoma"/>
        </w:rPr>
        <w:t xml:space="preserve"> </w:t>
      </w:r>
      <w:r w:rsidR="00892AB1" w:rsidRPr="0051723D">
        <w:rPr>
          <w:rStyle w:val="Brak"/>
          <w:rFonts w:ascii="Tahoma" w:hAnsi="Tahoma" w:cs="Tahoma"/>
          <w:b/>
          <w:bCs/>
        </w:rPr>
        <w:t xml:space="preserve">Pełnomocnika </w:t>
      </w:r>
      <w:r w:rsidR="00892AB1" w:rsidRPr="0051723D">
        <w:rPr>
          <w:rStyle w:val="Brak"/>
          <w:rFonts w:ascii="Tahoma" w:hAnsi="Tahoma" w:cs="Tahoma"/>
        </w:rPr>
        <w:t>do reprezentowania ich w postępowaniu albo do reprezentowania ich w postępowaniu i zawarcia umowy,</w:t>
      </w:r>
    </w:p>
    <w:p w14:paraId="3ED70648" w14:textId="77777777" w:rsidR="00892AB1" w:rsidRPr="0051723D"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A18C362" w14:textId="77777777" w:rsidR="00892AB1" w:rsidRPr="0051723D"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1723D">
        <w:rPr>
          <w:rStyle w:val="Brak"/>
          <w:rFonts w:ascii="Tahoma" w:hAnsi="Tahoma" w:cs="Tahoma"/>
        </w:rPr>
        <w:t>19</w:t>
      </w:r>
      <w:r w:rsidR="00892AB1" w:rsidRPr="0051723D">
        <w:rPr>
          <w:rStyle w:val="Brak"/>
          <w:rFonts w:ascii="Tahoma" w:hAnsi="Tahoma" w:cs="Tahoma"/>
        </w:rPr>
        <w:t xml:space="preserve">.1.2. </w:t>
      </w:r>
      <w:r w:rsidR="00892AB1" w:rsidRPr="0051723D">
        <w:rPr>
          <w:rStyle w:val="Brak"/>
          <w:rFonts w:ascii="Tahoma" w:hAnsi="Tahoma" w:cs="Tahoma"/>
          <w:b/>
          <w:bCs/>
        </w:rPr>
        <w:t xml:space="preserve">oryginał pełnomocnictwa </w:t>
      </w:r>
      <w:r w:rsidR="00892AB1" w:rsidRPr="0051723D">
        <w:rPr>
          <w:rStyle w:val="Brak"/>
          <w:rFonts w:ascii="Tahoma" w:hAnsi="Tahoma" w:cs="Tahoma"/>
        </w:rPr>
        <w:t>będzie załączony do oferty i zawierać</w:t>
      </w:r>
      <w:r w:rsidR="00892AB1" w:rsidRPr="0051723D">
        <w:rPr>
          <w:rFonts w:ascii="Tahoma" w:hAnsi="Tahoma" w:cs="Tahoma"/>
        </w:rPr>
        <w:t xml:space="preserve"> </w:t>
      </w:r>
      <w:r w:rsidR="00892AB1" w:rsidRPr="0051723D">
        <w:rPr>
          <w:rStyle w:val="Brak"/>
          <w:rFonts w:ascii="Tahoma" w:hAnsi="Tahoma" w:cs="Tahoma"/>
        </w:rPr>
        <w:t>będzie w szczególności wskazanie:</w:t>
      </w:r>
    </w:p>
    <w:p w14:paraId="030C6E88" w14:textId="77777777" w:rsidR="00892AB1" w:rsidRPr="0051723D"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1723D">
        <w:rPr>
          <w:rStyle w:val="Brak"/>
          <w:rFonts w:ascii="Tahoma" w:hAnsi="Tahoma" w:cs="Tahoma"/>
        </w:rPr>
        <w:t>a) postępowanie o udzielenie zamówienia, którego dotyczy;</w:t>
      </w:r>
    </w:p>
    <w:p w14:paraId="0EF9086A" w14:textId="77777777" w:rsidR="00892AB1" w:rsidRPr="0051723D"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1723D">
        <w:rPr>
          <w:rStyle w:val="Brak"/>
          <w:rFonts w:ascii="Tahoma" w:hAnsi="Tahoma" w:cs="Tahoma"/>
        </w:rPr>
        <w:t>b) Wykonawców ubiegających się</w:t>
      </w:r>
      <w:r w:rsidRPr="0051723D">
        <w:rPr>
          <w:rFonts w:ascii="Tahoma" w:hAnsi="Tahoma" w:cs="Tahoma"/>
        </w:rPr>
        <w:t xml:space="preserve"> </w:t>
      </w:r>
      <w:r w:rsidRPr="0051723D">
        <w:rPr>
          <w:rStyle w:val="Brak"/>
          <w:rFonts w:ascii="Tahoma" w:hAnsi="Tahoma" w:cs="Tahoma"/>
        </w:rPr>
        <w:t>wspólnie o udzielenie zamówienia wymienionych z nazwy z określeniem adresu siedziby;</w:t>
      </w:r>
    </w:p>
    <w:p w14:paraId="02C4760C" w14:textId="77777777" w:rsidR="00892AB1" w:rsidRPr="0051723D"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1723D">
        <w:rPr>
          <w:rStyle w:val="Brak"/>
          <w:rFonts w:ascii="Tahoma" w:hAnsi="Tahoma" w:cs="Tahoma"/>
        </w:rPr>
        <w:t xml:space="preserve">c) ustanowionego </w:t>
      </w:r>
      <w:r w:rsidRPr="0051723D">
        <w:rPr>
          <w:rStyle w:val="Brak"/>
          <w:rFonts w:ascii="Tahoma" w:hAnsi="Tahoma" w:cs="Tahoma"/>
          <w:b/>
          <w:bCs/>
        </w:rPr>
        <w:t xml:space="preserve">Pełnomocnika </w:t>
      </w:r>
      <w:r w:rsidRPr="0051723D">
        <w:rPr>
          <w:rStyle w:val="Brak"/>
          <w:rFonts w:ascii="Tahoma" w:hAnsi="Tahoma" w:cs="Tahoma"/>
        </w:rPr>
        <w:t>oraz zakres jego umocowania,</w:t>
      </w:r>
    </w:p>
    <w:p w14:paraId="45F162EE" w14:textId="77777777" w:rsidR="00892AB1" w:rsidRPr="0051723D"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86D239F" w14:textId="77777777" w:rsidR="00892AB1" w:rsidRPr="0051723D"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1723D">
        <w:rPr>
          <w:rStyle w:val="Brak"/>
          <w:rFonts w:ascii="Tahoma" w:hAnsi="Tahoma" w:cs="Tahoma"/>
        </w:rPr>
        <w:t>19</w:t>
      </w:r>
      <w:r w:rsidR="00892AB1" w:rsidRPr="0051723D">
        <w:rPr>
          <w:rStyle w:val="Brak"/>
          <w:rFonts w:ascii="Tahoma" w:hAnsi="Tahoma" w:cs="Tahoma"/>
        </w:rPr>
        <w:t xml:space="preserve">.1.3. dokument </w:t>
      </w:r>
      <w:r w:rsidR="00BF70F8" w:rsidRPr="0051723D">
        <w:rPr>
          <w:rStyle w:val="Brak"/>
          <w:rFonts w:ascii="Tahoma" w:hAnsi="Tahoma" w:cs="Tahoma"/>
        </w:rPr>
        <w:t>pełnomocnictwa</w:t>
      </w:r>
      <w:r w:rsidR="00892AB1" w:rsidRPr="0051723D">
        <w:rPr>
          <w:rStyle w:val="Brak"/>
          <w:rFonts w:ascii="Tahoma" w:hAnsi="Tahoma" w:cs="Tahoma"/>
        </w:rPr>
        <w:t xml:space="preserve"> musi być</w:t>
      </w:r>
      <w:r w:rsidR="00892AB1" w:rsidRPr="0051723D">
        <w:rPr>
          <w:rFonts w:ascii="Tahoma" w:hAnsi="Tahoma" w:cs="Tahoma"/>
        </w:rPr>
        <w:t xml:space="preserve"> </w:t>
      </w:r>
      <w:r w:rsidR="00892AB1" w:rsidRPr="0051723D">
        <w:rPr>
          <w:rStyle w:val="Brak"/>
          <w:rFonts w:ascii="Tahoma" w:hAnsi="Tahoma" w:cs="Tahoma"/>
        </w:rPr>
        <w:t>podpisany przez wszystkich Wykonawców ubiegających się</w:t>
      </w:r>
      <w:r w:rsidR="00892AB1" w:rsidRPr="0051723D">
        <w:rPr>
          <w:rFonts w:ascii="Tahoma" w:hAnsi="Tahoma" w:cs="Tahoma"/>
        </w:rPr>
        <w:t xml:space="preserve"> </w:t>
      </w:r>
      <w:r w:rsidR="00892AB1" w:rsidRPr="0051723D">
        <w:rPr>
          <w:rStyle w:val="Brak"/>
          <w:rFonts w:ascii="Tahoma" w:hAnsi="Tahoma" w:cs="Tahoma"/>
        </w:rPr>
        <w:t>wspólnie o udzielenie zamówienia. Podpisy muszą</w:t>
      </w:r>
      <w:r w:rsidR="00892AB1" w:rsidRPr="0051723D">
        <w:rPr>
          <w:rFonts w:ascii="Tahoma" w:hAnsi="Tahoma" w:cs="Tahoma"/>
        </w:rPr>
        <w:t xml:space="preserve"> </w:t>
      </w:r>
      <w:r w:rsidR="00892AB1" w:rsidRPr="0051723D">
        <w:rPr>
          <w:rStyle w:val="Brak"/>
          <w:rFonts w:ascii="Tahoma" w:hAnsi="Tahoma" w:cs="Tahoma"/>
        </w:rPr>
        <w:t>być</w:t>
      </w:r>
      <w:r w:rsidR="00892AB1" w:rsidRPr="0051723D">
        <w:rPr>
          <w:rFonts w:ascii="Tahoma" w:hAnsi="Tahoma" w:cs="Tahoma"/>
        </w:rPr>
        <w:t xml:space="preserve"> </w:t>
      </w:r>
      <w:r w:rsidR="00892AB1" w:rsidRPr="0051723D">
        <w:rPr>
          <w:rStyle w:val="Brak"/>
          <w:rFonts w:ascii="Tahoma" w:hAnsi="Tahoma" w:cs="Tahoma"/>
        </w:rPr>
        <w:t>złożone przez osoby uprawnione do składania oświadczeń</w:t>
      </w:r>
      <w:r w:rsidR="00892AB1" w:rsidRPr="0051723D">
        <w:rPr>
          <w:rFonts w:ascii="Tahoma" w:hAnsi="Tahoma" w:cs="Tahoma"/>
        </w:rPr>
        <w:t xml:space="preserve"> </w:t>
      </w:r>
      <w:r w:rsidR="00892AB1" w:rsidRPr="0051723D">
        <w:rPr>
          <w:rStyle w:val="Brak"/>
          <w:rFonts w:ascii="Tahoma" w:hAnsi="Tahoma" w:cs="Tahoma"/>
        </w:rPr>
        <w:t>woli w imieniu każdego z Wykonawców.</w:t>
      </w:r>
    </w:p>
    <w:p w14:paraId="6DFC6F76" w14:textId="77777777" w:rsidR="00892AB1" w:rsidRPr="0051723D"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84D06DE" w14:textId="77777777" w:rsidR="00892AB1" w:rsidRPr="0051723D"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1723D">
        <w:rPr>
          <w:rStyle w:val="Brak"/>
          <w:rFonts w:ascii="Tahoma" w:hAnsi="Tahoma" w:cs="Tahoma"/>
        </w:rPr>
        <w:t>19</w:t>
      </w:r>
      <w:r w:rsidR="00892AB1" w:rsidRPr="0051723D">
        <w:rPr>
          <w:rStyle w:val="Brak"/>
          <w:rFonts w:ascii="Tahoma" w:hAnsi="Tahoma" w:cs="Tahoma"/>
        </w:rPr>
        <w:t>.2. Każdy z Wykonawców składających ofertę</w:t>
      </w:r>
      <w:r w:rsidR="00892AB1" w:rsidRPr="0051723D">
        <w:rPr>
          <w:rFonts w:ascii="Tahoma" w:hAnsi="Tahoma" w:cs="Tahoma"/>
        </w:rPr>
        <w:t xml:space="preserve"> </w:t>
      </w:r>
      <w:r w:rsidR="00892AB1" w:rsidRPr="0051723D">
        <w:rPr>
          <w:rStyle w:val="Brak"/>
          <w:rFonts w:ascii="Tahoma" w:hAnsi="Tahoma" w:cs="Tahoma"/>
        </w:rPr>
        <w:t>wspólną</w:t>
      </w:r>
      <w:r w:rsidR="00892AB1" w:rsidRPr="0051723D">
        <w:rPr>
          <w:rFonts w:ascii="Tahoma" w:hAnsi="Tahoma" w:cs="Tahoma"/>
        </w:rPr>
        <w:t xml:space="preserve"> </w:t>
      </w:r>
      <w:r w:rsidR="00892AB1" w:rsidRPr="0051723D">
        <w:rPr>
          <w:rStyle w:val="Brak"/>
          <w:rFonts w:ascii="Tahoma" w:hAnsi="Tahoma" w:cs="Tahoma"/>
        </w:rPr>
        <w:t>musi wykazać</w:t>
      </w:r>
      <w:r w:rsidR="00892AB1" w:rsidRPr="0051723D">
        <w:rPr>
          <w:rFonts w:ascii="Tahoma" w:hAnsi="Tahoma" w:cs="Tahoma"/>
        </w:rPr>
        <w:t xml:space="preserve"> </w:t>
      </w:r>
      <w:r w:rsidR="00892AB1" w:rsidRPr="0051723D">
        <w:rPr>
          <w:rStyle w:val="Brak"/>
          <w:rFonts w:ascii="Tahoma" w:hAnsi="Tahoma" w:cs="Tahoma"/>
        </w:rPr>
        <w:t>brak podstaw do wykluczenia. W tym celu wszyscy Wykonawcy składający ofertę</w:t>
      </w:r>
      <w:r w:rsidR="00892AB1" w:rsidRPr="0051723D">
        <w:rPr>
          <w:rFonts w:ascii="Tahoma" w:hAnsi="Tahoma" w:cs="Tahoma"/>
        </w:rPr>
        <w:t xml:space="preserve"> </w:t>
      </w:r>
      <w:r w:rsidR="00892AB1" w:rsidRPr="0051723D">
        <w:rPr>
          <w:rStyle w:val="Brak"/>
          <w:rFonts w:ascii="Tahoma" w:hAnsi="Tahoma" w:cs="Tahoma"/>
        </w:rPr>
        <w:t>wspólną</w:t>
      </w:r>
      <w:r w:rsidR="00892AB1" w:rsidRPr="0051723D">
        <w:rPr>
          <w:rFonts w:ascii="Tahoma" w:hAnsi="Tahoma" w:cs="Tahoma"/>
        </w:rPr>
        <w:t xml:space="preserve"> </w:t>
      </w:r>
      <w:r w:rsidR="00892AB1" w:rsidRPr="0051723D">
        <w:rPr>
          <w:rStyle w:val="Brak"/>
          <w:rFonts w:ascii="Tahoma" w:hAnsi="Tahoma" w:cs="Tahoma"/>
        </w:rPr>
        <w:t>składają</w:t>
      </w:r>
      <w:r w:rsidR="00892AB1" w:rsidRPr="0051723D">
        <w:rPr>
          <w:rFonts w:ascii="Tahoma" w:hAnsi="Tahoma" w:cs="Tahoma"/>
        </w:rPr>
        <w:t xml:space="preserve"> </w:t>
      </w:r>
      <w:r w:rsidR="00892AB1" w:rsidRPr="0051723D">
        <w:rPr>
          <w:rStyle w:val="Brak"/>
          <w:rFonts w:ascii="Tahoma" w:hAnsi="Tahoma" w:cs="Tahoma"/>
        </w:rPr>
        <w:t xml:space="preserve">oświadczenie </w:t>
      </w:r>
      <w:r w:rsidR="009D0322" w:rsidRPr="0051723D">
        <w:rPr>
          <w:rStyle w:val="Brak"/>
          <w:rFonts w:ascii="Tahoma" w:hAnsi="Tahoma" w:cs="Tahoma"/>
        </w:rPr>
        <w:t>wymienione w pkt. 6.2</w:t>
      </w:r>
      <w:r w:rsidR="00892AB1" w:rsidRPr="0051723D">
        <w:rPr>
          <w:rStyle w:val="Brak"/>
          <w:rFonts w:ascii="Tahoma" w:hAnsi="Tahoma" w:cs="Tahoma"/>
        </w:rPr>
        <w:t xml:space="preserve"> </w:t>
      </w:r>
      <w:r w:rsidR="00916A7B" w:rsidRPr="0051723D">
        <w:rPr>
          <w:rStyle w:val="Brak"/>
          <w:rFonts w:ascii="Tahoma" w:hAnsi="Tahoma" w:cs="Tahoma"/>
        </w:rPr>
        <w:t>Ogłoszenia</w:t>
      </w:r>
      <w:r w:rsidR="00892AB1" w:rsidRPr="0051723D">
        <w:rPr>
          <w:rStyle w:val="Brak"/>
          <w:rFonts w:ascii="Tahoma" w:hAnsi="Tahoma" w:cs="Tahoma"/>
        </w:rPr>
        <w:t xml:space="preserve"> dla wszystkich Wykonawców składających ofertę</w:t>
      </w:r>
      <w:r w:rsidR="00892AB1" w:rsidRPr="0051723D">
        <w:rPr>
          <w:rFonts w:ascii="Tahoma" w:hAnsi="Tahoma" w:cs="Tahoma"/>
        </w:rPr>
        <w:t xml:space="preserve"> </w:t>
      </w:r>
      <w:r w:rsidR="00892AB1" w:rsidRPr="0051723D">
        <w:rPr>
          <w:rStyle w:val="Brak"/>
          <w:rFonts w:ascii="Tahoma" w:hAnsi="Tahoma" w:cs="Tahoma"/>
        </w:rPr>
        <w:t>wspólną.</w:t>
      </w:r>
      <w:r w:rsidR="009B3A95" w:rsidRPr="0051723D">
        <w:rPr>
          <w:rStyle w:val="Brak"/>
          <w:rFonts w:ascii="Tahoma" w:hAnsi="Tahoma" w:cs="Tahoma"/>
        </w:rPr>
        <w:t xml:space="preserve"> </w:t>
      </w:r>
    </w:p>
    <w:p w14:paraId="0E0D3603" w14:textId="77777777" w:rsidR="00892AB1" w:rsidRPr="0051723D"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BDDCFE2" w14:textId="13AEA41E" w:rsidR="00892AB1" w:rsidRPr="0051723D"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r w:rsidRPr="0051723D">
        <w:rPr>
          <w:rStyle w:val="Brak"/>
          <w:rFonts w:ascii="Tahoma" w:hAnsi="Tahoma" w:cs="Tahoma"/>
          <w:u w:val="single"/>
        </w:rPr>
        <w:t>19</w:t>
      </w:r>
      <w:r w:rsidR="00892AB1" w:rsidRPr="0051723D">
        <w:rPr>
          <w:rStyle w:val="Brak"/>
          <w:rFonts w:ascii="Tahoma" w:hAnsi="Tahoma" w:cs="Tahoma"/>
          <w:u w:val="single"/>
        </w:rPr>
        <w:t>.3. Warunki udziału w postępowaniu mogą</w:t>
      </w:r>
      <w:r w:rsidR="00892AB1" w:rsidRPr="0051723D">
        <w:rPr>
          <w:rFonts w:ascii="Tahoma" w:hAnsi="Tahoma" w:cs="Tahoma"/>
          <w:u w:val="single"/>
        </w:rPr>
        <w:t xml:space="preserve"> </w:t>
      </w:r>
      <w:r w:rsidR="00892AB1" w:rsidRPr="0051723D">
        <w:rPr>
          <w:rStyle w:val="Brak"/>
          <w:rFonts w:ascii="Tahoma" w:hAnsi="Tahoma" w:cs="Tahoma"/>
          <w:u w:val="single"/>
        </w:rPr>
        <w:t>zostać</w:t>
      </w:r>
      <w:r w:rsidR="00892AB1" w:rsidRPr="0051723D">
        <w:rPr>
          <w:rFonts w:ascii="Tahoma" w:hAnsi="Tahoma" w:cs="Tahoma"/>
          <w:u w:val="single"/>
        </w:rPr>
        <w:t xml:space="preserve"> </w:t>
      </w:r>
      <w:r w:rsidR="00BF70F8" w:rsidRPr="0051723D">
        <w:rPr>
          <w:rStyle w:val="Brak"/>
          <w:rFonts w:ascii="Tahoma" w:hAnsi="Tahoma" w:cs="Tahoma"/>
          <w:u w:val="single"/>
        </w:rPr>
        <w:t>spełnione</w:t>
      </w:r>
      <w:r w:rsidR="00892AB1" w:rsidRPr="0051723D">
        <w:rPr>
          <w:rStyle w:val="Brak"/>
          <w:rFonts w:ascii="Tahoma" w:hAnsi="Tahoma" w:cs="Tahoma"/>
          <w:u w:val="single"/>
        </w:rPr>
        <w:t xml:space="preserve"> łącznie przez Wykonawców składających ofertę</w:t>
      </w:r>
      <w:r w:rsidR="00892AB1" w:rsidRPr="0051723D">
        <w:rPr>
          <w:rFonts w:ascii="Tahoma" w:hAnsi="Tahoma" w:cs="Tahoma"/>
          <w:u w:val="single"/>
        </w:rPr>
        <w:t xml:space="preserve"> </w:t>
      </w:r>
      <w:r w:rsidR="009B3A95" w:rsidRPr="0051723D">
        <w:rPr>
          <w:rStyle w:val="Brak"/>
          <w:rFonts w:ascii="Tahoma" w:hAnsi="Tahoma" w:cs="Tahoma"/>
          <w:u w:val="single"/>
        </w:rPr>
        <w:t>wspólną</w:t>
      </w:r>
      <w:r w:rsidR="00842E83" w:rsidRPr="0051723D">
        <w:rPr>
          <w:rStyle w:val="Brak"/>
          <w:rFonts w:ascii="Tahoma" w:hAnsi="Tahoma" w:cs="Tahoma"/>
          <w:u w:val="single"/>
        </w:rPr>
        <w:t>, przy czym każdy z Wykonawców powinien posiadać doświadczenie wymienione w pkt. 5.3 Ogłoszenia odnośnie co najmniej jednego tam opisanego zamówienia</w:t>
      </w:r>
      <w:r w:rsidR="00A04054" w:rsidRPr="0051723D">
        <w:rPr>
          <w:rStyle w:val="Brak"/>
          <w:rFonts w:ascii="Tahoma" w:hAnsi="Tahoma" w:cs="Tahoma"/>
          <w:u w:val="single"/>
        </w:rPr>
        <w:t xml:space="preserve">. </w:t>
      </w:r>
      <w:r w:rsidR="00842E83" w:rsidRPr="0051723D">
        <w:rPr>
          <w:rStyle w:val="Brak"/>
          <w:rFonts w:ascii="Tahoma" w:hAnsi="Tahoma" w:cs="Tahoma"/>
          <w:u w:val="single"/>
        </w:rPr>
        <w:t>W przypadku niespełnienia tego wymogu, oferta zostanie odrzucona.</w:t>
      </w:r>
    </w:p>
    <w:p w14:paraId="777CCCD1" w14:textId="77777777" w:rsidR="00892AB1" w:rsidRPr="0051723D"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9CA6537" w14:textId="77777777" w:rsidR="00892AB1" w:rsidRPr="0051723D"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1723D">
        <w:rPr>
          <w:rStyle w:val="Brak"/>
          <w:rFonts w:ascii="Tahoma" w:hAnsi="Tahoma" w:cs="Tahoma"/>
        </w:rPr>
        <w:t>19</w:t>
      </w:r>
      <w:r w:rsidR="00892AB1" w:rsidRPr="0051723D">
        <w:rPr>
          <w:rStyle w:val="Brak"/>
          <w:rFonts w:ascii="Tahoma" w:hAnsi="Tahoma" w:cs="Tahoma"/>
        </w:rPr>
        <w:t xml:space="preserve">.4. Wszelka korespondencja prowadzona będzie przez Zamawiającego wyłącznie z </w:t>
      </w:r>
      <w:r w:rsidR="00892AB1" w:rsidRPr="0051723D">
        <w:rPr>
          <w:rStyle w:val="Brak"/>
          <w:rFonts w:ascii="Tahoma" w:hAnsi="Tahoma" w:cs="Tahoma"/>
          <w:b/>
          <w:bCs/>
        </w:rPr>
        <w:t>Pełnomocnikiem</w:t>
      </w:r>
      <w:r w:rsidR="00892AB1" w:rsidRPr="0051723D">
        <w:rPr>
          <w:rStyle w:val="Brak"/>
          <w:rFonts w:ascii="Tahoma" w:hAnsi="Tahoma" w:cs="Tahoma"/>
        </w:rPr>
        <w:t>, którego adres należy wpisać</w:t>
      </w:r>
      <w:r w:rsidR="00892AB1" w:rsidRPr="0051723D">
        <w:rPr>
          <w:rFonts w:ascii="Tahoma" w:hAnsi="Tahoma" w:cs="Tahoma"/>
        </w:rPr>
        <w:t xml:space="preserve"> </w:t>
      </w:r>
      <w:r w:rsidR="00892AB1" w:rsidRPr="0051723D">
        <w:rPr>
          <w:rStyle w:val="Brak"/>
          <w:rFonts w:ascii="Tahoma" w:hAnsi="Tahoma" w:cs="Tahoma"/>
        </w:rPr>
        <w:t>w formularzu oferty.</w:t>
      </w:r>
    </w:p>
    <w:p w14:paraId="3499A90D" w14:textId="77777777" w:rsidR="00892AB1" w:rsidRPr="0051723D"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5F728CD" w14:textId="77777777" w:rsidR="00892AB1" w:rsidRPr="0051723D"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1723D">
        <w:rPr>
          <w:rStyle w:val="Brak"/>
          <w:rFonts w:ascii="Tahoma" w:hAnsi="Tahoma" w:cs="Tahoma"/>
        </w:rPr>
        <w:t>19</w:t>
      </w:r>
      <w:r w:rsidR="00892AB1" w:rsidRPr="0051723D">
        <w:rPr>
          <w:rStyle w:val="Brak"/>
          <w:rFonts w:ascii="Tahoma" w:hAnsi="Tahoma" w:cs="Tahoma"/>
        </w:rPr>
        <w:t>.5. Jeżeli oferta Wykonawców występujących wspólnie zostanie wybrana, Zamawiający może zażądać</w:t>
      </w:r>
      <w:r w:rsidR="00892AB1" w:rsidRPr="0051723D">
        <w:rPr>
          <w:rFonts w:ascii="Tahoma" w:hAnsi="Tahoma" w:cs="Tahoma"/>
        </w:rPr>
        <w:t xml:space="preserve"> </w:t>
      </w:r>
      <w:r w:rsidR="00892AB1" w:rsidRPr="0051723D">
        <w:rPr>
          <w:rStyle w:val="Brak"/>
          <w:rFonts w:ascii="Tahoma" w:hAnsi="Tahoma" w:cs="Tahoma"/>
        </w:rPr>
        <w:t>przed zawarciem umowy w sprawie zamówienia publicznego, umowy regulującej współpracę</w:t>
      </w:r>
      <w:r w:rsidR="00892AB1" w:rsidRPr="0051723D">
        <w:rPr>
          <w:rFonts w:ascii="Tahoma" w:hAnsi="Tahoma" w:cs="Tahoma"/>
        </w:rPr>
        <w:t xml:space="preserve"> </w:t>
      </w:r>
      <w:r w:rsidR="00892AB1" w:rsidRPr="0051723D">
        <w:rPr>
          <w:rStyle w:val="Brak"/>
          <w:rFonts w:ascii="Tahoma" w:hAnsi="Tahoma" w:cs="Tahoma"/>
        </w:rPr>
        <w:t>tych Wykonawców. W takim wypadku Wykonawca jest zobowiązany bezzwłocznie przedłożyć</w:t>
      </w:r>
      <w:r w:rsidR="00892AB1" w:rsidRPr="0051723D">
        <w:rPr>
          <w:rFonts w:ascii="Tahoma" w:hAnsi="Tahoma" w:cs="Tahoma"/>
        </w:rPr>
        <w:t xml:space="preserve"> </w:t>
      </w:r>
      <w:r w:rsidR="00892AB1" w:rsidRPr="0051723D">
        <w:rPr>
          <w:rStyle w:val="Brak"/>
          <w:rFonts w:ascii="Tahoma" w:hAnsi="Tahoma" w:cs="Tahoma"/>
        </w:rPr>
        <w:t>Zamawiającemu umowę</w:t>
      </w:r>
      <w:r w:rsidR="00892AB1" w:rsidRPr="0051723D">
        <w:rPr>
          <w:rFonts w:ascii="Tahoma" w:hAnsi="Tahoma" w:cs="Tahoma"/>
        </w:rPr>
        <w:t xml:space="preserve"> </w:t>
      </w:r>
      <w:r w:rsidR="00892AB1" w:rsidRPr="0051723D">
        <w:rPr>
          <w:rStyle w:val="Brak"/>
          <w:rFonts w:ascii="Tahoma" w:hAnsi="Tahoma" w:cs="Tahoma"/>
        </w:rPr>
        <w:t>regulującą</w:t>
      </w:r>
      <w:r w:rsidR="00892AB1" w:rsidRPr="0051723D">
        <w:rPr>
          <w:rFonts w:ascii="Tahoma" w:hAnsi="Tahoma" w:cs="Tahoma"/>
        </w:rPr>
        <w:t xml:space="preserve"> </w:t>
      </w:r>
      <w:r w:rsidR="00892AB1" w:rsidRPr="0051723D">
        <w:rPr>
          <w:rStyle w:val="Brak"/>
          <w:rFonts w:ascii="Tahoma" w:hAnsi="Tahoma" w:cs="Tahoma"/>
        </w:rPr>
        <w:t>współpracę</w:t>
      </w:r>
      <w:r w:rsidR="00892AB1" w:rsidRPr="0051723D">
        <w:rPr>
          <w:rFonts w:ascii="Tahoma" w:hAnsi="Tahoma" w:cs="Tahoma"/>
        </w:rPr>
        <w:t xml:space="preserve"> </w:t>
      </w:r>
      <w:r w:rsidR="00892AB1" w:rsidRPr="0051723D">
        <w:rPr>
          <w:rStyle w:val="Brak"/>
          <w:rFonts w:ascii="Tahoma" w:hAnsi="Tahoma" w:cs="Tahoma"/>
        </w:rPr>
        <w:t>tych Wykonawców.</w:t>
      </w:r>
    </w:p>
    <w:p w14:paraId="75E4E21D" w14:textId="77777777" w:rsidR="00892AB1" w:rsidRPr="0051723D" w:rsidRDefault="00892AB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8C361BA" w14:textId="77777777" w:rsidR="00957266" w:rsidRPr="0051723D" w:rsidRDefault="008A7736" w:rsidP="0095726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rPr>
        <w:t>Ocena</w:t>
      </w:r>
      <w:r w:rsidR="00957266" w:rsidRPr="0051723D">
        <w:rPr>
          <w:rStyle w:val="Brak"/>
          <w:rFonts w:ascii="Tahoma" w:hAnsi="Tahoma" w:cs="Tahoma"/>
          <w:b/>
          <w:bCs/>
        </w:rPr>
        <w:t xml:space="preserve"> ofert.</w:t>
      </w:r>
    </w:p>
    <w:p w14:paraId="2A890BB1" w14:textId="77777777" w:rsidR="00957266" w:rsidRPr="0051723D" w:rsidRDefault="00957266"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6924716" w14:textId="77777777" w:rsidR="00875913" w:rsidRPr="0051723D" w:rsidRDefault="00F96066" w:rsidP="00875913">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20</w:t>
      </w:r>
      <w:r w:rsidR="008A7736" w:rsidRPr="0051723D">
        <w:rPr>
          <w:rStyle w:val="Brak"/>
          <w:rFonts w:ascii="Tahoma" w:hAnsi="Tahoma" w:cs="Tahoma"/>
          <w:b w:val="0"/>
          <w:bCs w:val="0"/>
          <w:sz w:val="24"/>
          <w:szCs w:val="24"/>
          <w:lang w:val="pl-PL"/>
        </w:rPr>
        <w:t>.1. Zamawiający poprawi w treści oferty następujące omyłki:</w:t>
      </w:r>
    </w:p>
    <w:p w14:paraId="14BE0344" w14:textId="77777777" w:rsidR="00875913" w:rsidRPr="0051723D"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1) oczywiste omyłki pisarskie,</w:t>
      </w:r>
    </w:p>
    <w:p w14:paraId="58900D3C" w14:textId="77777777" w:rsidR="00875913" w:rsidRPr="0051723D"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lastRenderedPageBreak/>
        <w:t>2) oczywiste omyłki rachunkowe, z uwzględnieniem konsekwencji rachunkowych dokonanych poprawek,</w:t>
      </w:r>
    </w:p>
    <w:p w14:paraId="2958A638" w14:textId="77777777" w:rsidR="008A7736" w:rsidRPr="0051723D"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3) inne omyłki polegające na niezgodności oferty z</w:t>
      </w:r>
      <w:r w:rsidR="00842E83" w:rsidRPr="0051723D">
        <w:rPr>
          <w:rStyle w:val="Brak"/>
          <w:rFonts w:ascii="Tahoma" w:hAnsi="Tahoma" w:cs="Tahoma"/>
          <w:b w:val="0"/>
          <w:bCs w:val="0"/>
          <w:sz w:val="24"/>
          <w:szCs w:val="24"/>
          <w:lang w:val="pl-PL"/>
        </w:rPr>
        <w:t xml:space="preserve"> ogłoszeniem o zamówieniu</w:t>
      </w:r>
      <w:r w:rsidRPr="0051723D">
        <w:rPr>
          <w:rStyle w:val="Brak"/>
          <w:rFonts w:ascii="Tahoma" w:hAnsi="Tahoma" w:cs="Tahoma"/>
          <w:b w:val="0"/>
          <w:bCs w:val="0"/>
          <w:sz w:val="24"/>
          <w:szCs w:val="24"/>
          <w:lang w:val="pl-PL"/>
        </w:rPr>
        <w:t>, niepowodujące istotnych zmian w treści oferty.</w:t>
      </w:r>
    </w:p>
    <w:p w14:paraId="48ED69A4" w14:textId="77777777" w:rsidR="00875913" w:rsidRPr="0051723D" w:rsidRDefault="00875913" w:rsidP="008A7736">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56FA945D" w14:textId="77777777" w:rsidR="008A7736" w:rsidRPr="0051723D" w:rsidRDefault="00F96066" w:rsidP="008A7736">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20</w:t>
      </w:r>
      <w:r w:rsidR="008A7736" w:rsidRPr="0051723D">
        <w:rPr>
          <w:rStyle w:val="Brak"/>
          <w:rFonts w:ascii="Tahoma" w:hAnsi="Tahoma" w:cs="Tahoma"/>
          <w:b w:val="0"/>
          <w:bCs w:val="0"/>
          <w:sz w:val="24"/>
          <w:szCs w:val="24"/>
          <w:lang w:val="pl-PL"/>
        </w:rPr>
        <w:t>.2. Zamawiający odrzuci ofertę Wykonawcy, gdy:</w:t>
      </w:r>
    </w:p>
    <w:p w14:paraId="661AA12E" w14:textId="77777777" w:rsidR="00010CEB" w:rsidRPr="0051723D"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a) jej treść nie odpowiada treści Ogłoszenia;</w:t>
      </w:r>
    </w:p>
    <w:p w14:paraId="26A6430B" w14:textId="77777777" w:rsidR="00010CEB" w:rsidRPr="0051723D"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b) jej złożenie stanowi czyn nieuczciwej konkurencji w rozumieniu przepisów o zwalczaniu nieuczciwej konkurencji;</w:t>
      </w:r>
    </w:p>
    <w:p w14:paraId="5366D4F6" w14:textId="77777777" w:rsidR="00010CEB" w:rsidRPr="0051723D"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c) zawiera rażąco niską cenę w stosunku do przedmiotu zamówienia;</w:t>
      </w:r>
    </w:p>
    <w:p w14:paraId="2B04C4A6" w14:textId="77777777" w:rsidR="00010CEB" w:rsidRPr="0051723D"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d) zawiera błędy w obliczeniu ceny;</w:t>
      </w:r>
    </w:p>
    <w:p w14:paraId="70F8E1A1" w14:textId="77777777" w:rsidR="00010CEB" w:rsidRPr="0051723D"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e) jest nieważna na podstawie odrębnych przepisów;</w:t>
      </w:r>
    </w:p>
    <w:p w14:paraId="16F4C8B7" w14:textId="77777777" w:rsidR="00010CEB" w:rsidRPr="0051723D"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f) Wykonawca nie wykaże spełniania warunków udziału w postępowaniu;</w:t>
      </w:r>
    </w:p>
    <w:p w14:paraId="47C4C542" w14:textId="77777777" w:rsidR="00010CEB" w:rsidRPr="0051723D"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g) Wykonawca nie wykaże braku podstaw do wykluczeni</w:t>
      </w:r>
      <w:r w:rsidR="00842E83" w:rsidRPr="0051723D">
        <w:rPr>
          <w:rStyle w:val="Brak"/>
          <w:rFonts w:ascii="Tahoma" w:hAnsi="Tahoma" w:cs="Tahoma"/>
          <w:b w:val="0"/>
          <w:bCs w:val="0"/>
          <w:sz w:val="24"/>
          <w:szCs w:val="24"/>
          <w:lang w:val="pl-PL"/>
        </w:rPr>
        <w:t>a,</w:t>
      </w:r>
    </w:p>
    <w:p w14:paraId="62D05854" w14:textId="588323CB" w:rsidR="00842E83" w:rsidRPr="0051723D" w:rsidRDefault="00842E8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h) Wykonawca wspólnie ubiegający się o udzielenie zamówienia nie spełni dyspozycji pkt. 19.3 Ogłoszenia</w:t>
      </w:r>
      <w:r w:rsidR="00A04054" w:rsidRPr="0051723D">
        <w:rPr>
          <w:rStyle w:val="Brak"/>
          <w:rFonts w:ascii="Tahoma" w:hAnsi="Tahoma" w:cs="Tahoma"/>
          <w:b w:val="0"/>
          <w:bCs w:val="0"/>
          <w:sz w:val="24"/>
          <w:szCs w:val="24"/>
          <w:lang w:val="pl-PL"/>
        </w:rPr>
        <w:t>,</w:t>
      </w:r>
    </w:p>
    <w:p w14:paraId="508DA4FB" w14:textId="6E275722" w:rsidR="00AC27C1" w:rsidRPr="0051723D" w:rsidRDefault="00AC27C1" w:rsidP="00AC27C1">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i) ,</w:t>
      </w:r>
    </w:p>
    <w:p w14:paraId="5642517F" w14:textId="45F5BABC" w:rsidR="00A04054" w:rsidRPr="0051723D" w:rsidRDefault="00AC27C1" w:rsidP="00A0405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j</w:t>
      </w:r>
      <w:r w:rsidR="00A04054" w:rsidRPr="0051723D">
        <w:rPr>
          <w:rStyle w:val="Brak"/>
          <w:rFonts w:ascii="Tahoma" w:hAnsi="Tahoma" w:cs="Tahoma"/>
          <w:b w:val="0"/>
          <w:bCs w:val="0"/>
          <w:sz w:val="24"/>
          <w:szCs w:val="24"/>
          <w:lang w:val="pl-PL"/>
        </w:rPr>
        <w:t>) jeżeli termin związania ofertą upłynął, a wezwany Wykonawca nie wyraził pisemnej zgody na wybór jego oferty</w:t>
      </w:r>
      <w:r w:rsidRPr="0051723D">
        <w:rPr>
          <w:rStyle w:val="Brak"/>
          <w:rFonts w:ascii="Tahoma" w:hAnsi="Tahoma" w:cs="Tahoma"/>
          <w:b w:val="0"/>
          <w:bCs w:val="0"/>
          <w:sz w:val="24"/>
          <w:szCs w:val="24"/>
          <w:lang w:val="pl-PL"/>
        </w:rPr>
        <w:t>.</w:t>
      </w:r>
    </w:p>
    <w:p w14:paraId="56410B10" w14:textId="77777777" w:rsidR="00A04054" w:rsidRPr="0051723D" w:rsidRDefault="00A04054"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4D704416" w14:textId="118FD73D" w:rsidR="003F15EA" w:rsidRPr="0051723D"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r w:rsidRPr="0051723D">
        <w:rPr>
          <w:rStyle w:val="Brak"/>
          <w:rFonts w:ascii="Tahoma" w:hAnsi="Tahoma" w:cs="Tahoma"/>
          <w:b w:val="0"/>
          <w:bCs w:val="0"/>
          <w:sz w:val="24"/>
          <w:szCs w:val="24"/>
          <w:lang w:val="pl-PL"/>
        </w:rPr>
        <w:t>20</w:t>
      </w:r>
      <w:r w:rsidR="002A0E7B" w:rsidRPr="0051723D">
        <w:rPr>
          <w:rStyle w:val="Brak"/>
          <w:rFonts w:ascii="Tahoma" w:hAnsi="Tahoma" w:cs="Tahoma"/>
          <w:b w:val="0"/>
          <w:bCs w:val="0"/>
          <w:sz w:val="24"/>
          <w:szCs w:val="24"/>
          <w:lang w:val="pl-PL"/>
        </w:rPr>
        <w:t>.3</w:t>
      </w:r>
      <w:r w:rsidR="003F15EA" w:rsidRPr="0051723D">
        <w:rPr>
          <w:rStyle w:val="Brak"/>
          <w:rFonts w:ascii="Tahoma" w:hAnsi="Tahoma" w:cs="Tahoma"/>
          <w:b w:val="0"/>
          <w:bCs w:val="0"/>
          <w:sz w:val="24"/>
          <w:szCs w:val="24"/>
          <w:lang w:val="pl-PL"/>
        </w:rPr>
        <w:t xml:space="preserve">. Zamawiający jest uprawniony do wezwania Wykonawcy do uzupełniania oferty, w której Wykonawca nie wykazał spełnienia warunków udziału w postępowaniu lub braku podstaw do wykluczenia. </w:t>
      </w:r>
      <w:r w:rsidR="00177982" w:rsidRPr="0051723D">
        <w:rPr>
          <w:rStyle w:val="Brak"/>
          <w:rFonts w:ascii="Tahoma" w:hAnsi="Tahoma" w:cs="Tahoma"/>
          <w:b w:val="0"/>
          <w:bCs w:val="0"/>
          <w:sz w:val="24"/>
          <w:szCs w:val="24"/>
          <w:lang w:val="pl-PL"/>
        </w:rPr>
        <w:t>Zamawiający wyznaczy termin na dokonanie czynności uzupełnienia.</w:t>
      </w:r>
    </w:p>
    <w:p w14:paraId="66F0D76E" w14:textId="77777777" w:rsidR="003F15EA" w:rsidRPr="0051723D" w:rsidRDefault="003F15EA" w:rsidP="003F15EA">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21E07235" w14:textId="587A7BA9" w:rsidR="009745B8" w:rsidRPr="0051723D" w:rsidRDefault="00F96066" w:rsidP="009745B8">
      <w:pPr>
        <w:autoSpaceDE w:val="0"/>
        <w:autoSpaceDN w:val="0"/>
        <w:adjustRightInd w:val="0"/>
        <w:jc w:val="both"/>
        <w:rPr>
          <w:rFonts w:ascii="Tahoma" w:eastAsia="Times New Roman" w:hAnsi="Tahoma" w:cs="Tahoma"/>
          <w:color w:val="000000"/>
          <w:sz w:val="24"/>
          <w:szCs w:val="24"/>
        </w:rPr>
      </w:pPr>
      <w:r w:rsidRPr="0051723D">
        <w:rPr>
          <w:rStyle w:val="Brak"/>
          <w:rFonts w:ascii="Tahoma" w:hAnsi="Tahoma" w:cs="Tahoma"/>
          <w:sz w:val="24"/>
          <w:szCs w:val="24"/>
        </w:rPr>
        <w:t>20</w:t>
      </w:r>
      <w:r w:rsidR="002A0E7B" w:rsidRPr="0051723D">
        <w:rPr>
          <w:rStyle w:val="Brak"/>
          <w:rFonts w:ascii="Tahoma" w:hAnsi="Tahoma" w:cs="Tahoma"/>
          <w:sz w:val="24"/>
          <w:szCs w:val="24"/>
        </w:rPr>
        <w:t>.4</w:t>
      </w:r>
      <w:r w:rsidR="003F15EA" w:rsidRPr="0051723D">
        <w:rPr>
          <w:rStyle w:val="Brak"/>
          <w:rFonts w:ascii="Tahoma" w:hAnsi="Tahoma" w:cs="Tahoma"/>
          <w:sz w:val="24"/>
          <w:szCs w:val="24"/>
        </w:rPr>
        <w:t xml:space="preserve">. </w:t>
      </w:r>
      <w:r w:rsidR="009745B8" w:rsidRPr="0051723D">
        <w:rPr>
          <w:rFonts w:ascii="Tahoma" w:eastAsia="Times New Roman" w:hAnsi="Tahoma" w:cs="Tahoma"/>
          <w:color w:val="000000"/>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FDF999C" w14:textId="77777777" w:rsidR="00254CF5" w:rsidRPr="0051723D" w:rsidRDefault="00254CF5"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2014DE46" w14:textId="77777777" w:rsidR="00254CF5" w:rsidRPr="0051723D" w:rsidRDefault="00F96066"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20</w:t>
      </w:r>
      <w:r w:rsidR="00254CF5" w:rsidRPr="0051723D">
        <w:rPr>
          <w:rStyle w:val="Brak"/>
          <w:rFonts w:ascii="Tahoma" w:hAnsi="Tahoma" w:cs="Tahoma"/>
          <w:b w:val="0"/>
          <w:bCs w:val="0"/>
          <w:sz w:val="24"/>
          <w:szCs w:val="24"/>
          <w:lang w:val="pl-PL"/>
        </w:rPr>
        <w:t>.5. Zamawiający unieważnia postępowanie o udzielenie zamówienia, jeżeli:</w:t>
      </w:r>
    </w:p>
    <w:p w14:paraId="5B9FECC8" w14:textId="77777777" w:rsidR="00254CF5" w:rsidRPr="0051723D"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a)</w:t>
      </w:r>
      <w:r w:rsidRPr="0051723D">
        <w:rPr>
          <w:rStyle w:val="Brak"/>
          <w:rFonts w:ascii="Tahoma" w:hAnsi="Tahoma" w:cs="Tahoma"/>
          <w:b w:val="0"/>
          <w:bCs w:val="0"/>
          <w:sz w:val="24"/>
          <w:szCs w:val="24"/>
          <w:lang w:val="pl-PL"/>
        </w:rPr>
        <w:tab/>
        <w:t>nie złożono żadnej oferty niepodlegającej odrzuceniu,</w:t>
      </w:r>
    </w:p>
    <w:p w14:paraId="214BAE31" w14:textId="77777777" w:rsidR="00254CF5" w:rsidRPr="0051723D"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b)</w:t>
      </w:r>
      <w:r w:rsidRPr="0051723D">
        <w:rPr>
          <w:rStyle w:val="Brak"/>
          <w:rFonts w:ascii="Tahoma" w:hAnsi="Tahoma" w:cs="Tahoma"/>
          <w:b w:val="0"/>
          <w:bCs w:val="0"/>
          <w:sz w:val="24"/>
          <w:szCs w:val="24"/>
          <w:lang w:val="pl-PL"/>
        </w:rPr>
        <w:tab/>
        <w:t>cena najkorzystniejszej oferty lub oferta z najniższą ceną przewyższa kwotę, którą zamawiający zamierza przeznaczyć na sfinansowanie zamówienia, chyba że zamawiający może zwiększyć tę kwotę do ceny najkorzystniejszej oferty;</w:t>
      </w:r>
    </w:p>
    <w:p w14:paraId="6F66591A" w14:textId="77777777" w:rsidR="00254CF5" w:rsidRPr="0051723D"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c</w:t>
      </w:r>
      <w:r w:rsidR="00254CF5" w:rsidRPr="0051723D">
        <w:rPr>
          <w:rStyle w:val="Brak"/>
          <w:rFonts w:ascii="Tahoma" w:hAnsi="Tahoma" w:cs="Tahoma"/>
          <w:b w:val="0"/>
          <w:bCs w:val="0"/>
          <w:sz w:val="24"/>
          <w:szCs w:val="24"/>
          <w:lang w:val="pl-PL"/>
        </w:rPr>
        <w:t>)</w:t>
      </w:r>
      <w:r w:rsidR="00254CF5" w:rsidRPr="0051723D">
        <w:rPr>
          <w:rStyle w:val="Brak"/>
          <w:rFonts w:ascii="Tahoma" w:hAnsi="Tahoma" w:cs="Tahoma"/>
          <w:b w:val="0"/>
          <w:bCs w:val="0"/>
          <w:sz w:val="24"/>
          <w:szCs w:val="24"/>
          <w:lang w:val="pl-PL"/>
        </w:rPr>
        <w:tab/>
        <w:t>wystąpiła istotna zmiana okoliczności powodująca, że prowadzenie postępowania lub wykonanie zamówienia nie leży w interesie publicznym, czego nie można było wcześniej przewidzieć;</w:t>
      </w:r>
    </w:p>
    <w:p w14:paraId="44752957" w14:textId="77777777" w:rsidR="00254CF5" w:rsidRPr="0051723D"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d</w:t>
      </w:r>
      <w:r w:rsidR="00254CF5" w:rsidRPr="0051723D">
        <w:rPr>
          <w:rStyle w:val="Brak"/>
          <w:rFonts w:ascii="Tahoma" w:hAnsi="Tahoma" w:cs="Tahoma"/>
          <w:b w:val="0"/>
          <w:bCs w:val="0"/>
          <w:sz w:val="24"/>
          <w:szCs w:val="24"/>
          <w:lang w:val="pl-PL"/>
        </w:rPr>
        <w:t>)</w:t>
      </w:r>
      <w:r w:rsidR="00254CF5" w:rsidRPr="0051723D">
        <w:rPr>
          <w:rStyle w:val="Brak"/>
          <w:rFonts w:ascii="Tahoma" w:hAnsi="Tahoma" w:cs="Tahoma"/>
          <w:b w:val="0"/>
          <w:bCs w:val="0"/>
          <w:sz w:val="24"/>
          <w:szCs w:val="24"/>
          <w:lang w:val="pl-PL"/>
        </w:rPr>
        <w:tab/>
        <w:t>postępowanie obarczone jest niemożliwą do usunięcia wadą</w:t>
      </w:r>
      <w:r w:rsidRPr="0051723D">
        <w:rPr>
          <w:rStyle w:val="Brak"/>
          <w:rFonts w:ascii="Tahoma" w:hAnsi="Tahoma" w:cs="Tahoma"/>
          <w:b w:val="0"/>
          <w:bCs w:val="0"/>
          <w:sz w:val="24"/>
          <w:szCs w:val="24"/>
          <w:lang w:val="pl-PL"/>
        </w:rPr>
        <w:t>.</w:t>
      </w:r>
    </w:p>
    <w:p w14:paraId="5DBFC1D9" w14:textId="77777777" w:rsidR="00254CF5" w:rsidRPr="0051723D" w:rsidRDefault="00254CF5"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p>
    <w:p w14:paraId="207C9A78" w14:textId="77777777" w:rsidR="003F15EA" w:rsidRPr="0051723D"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20</w:t>
      </w:r>
      <w:r w:rsidR="002A0E7B" w:rsidRPr="0051723D">
        <w:rPr>
          <w:rStyle w:val="Brak"/>
          <w:rFonts w:ascii="Tahoma" w:hAnsi="Tahoma" w:cs="Tahoma"/>
          <w:b w:val="0"/>
          <w:bCs w:val="0"/>
          <w:sz w:val="24"/>
          <w:szCs w:val="24"/>
          <w:lang w:val="pl-PL"/>
        </w:rPr>
        <w:t>.</w:t>
      </w:r>
      <w:r w:rsidR="00254CF5" w:rsidRPr="0051723D">
        <w:rPr>
          <w:rStyle w:val="Brak"/>
          <w:rFonts w:ascii="Tahoma" w:hAnsi="Tahoma" w:cs="Tahoma"/>
          <w:b w:val="0"/>
          <w:bCs w:val="0"/>
          <w:sz w:val="24"/>
          <w:szCs w:val="24"/>
          <w:lang w:val="pl-PL"/>
        </w:rPr>
        <w:t>6</w:t>
      </w:r>
      <w:r w:rsidR="003F15EA" w:rsidRPr="0051723D">
        <w:rPr>
          <w:rStyle w:val="Brak"/>
          <w:rFonts w:ascii="Tahoma" w:hAnsi="Tahoma" w:cs="Tahoma"/>
          <w:b w:val="0"/>
          <w:bCs w:val="0"/>
          <w:sz w:val="24"/>
          <w:szCs w:val="24"/>
          <w:lang w:val="pl-PL"/>
        </w:rPr>
        <w:t xml:space="preserve">. Zamówienie zostanie udzielone Wykonawcy niepodlegającemu wykluczeniu, którego oferta nie będzie podlegać odrzuceniu i który uzyska największą liczbę punktów po zsumowaniu wszystkich kryteriów oceny ofert. </w:t>
      </w:r>
    </w:p>
    <w:p w14:paraId="673EB200" w14:textId="77777777" w:rsidR="00D1157C" w:rsidRPr="0051723D" w:rsidRDefault="00D1157C" w:rsidP="00D1157C">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6B3FA3FB" w14:textId="77777777" w:rsidR="002F5871" w:rsidRPr="0051723D" w:rsidRDefault="002F5871" w:rsidP="00EF44C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rPr>
        <w:t>Informacje dodatkowe.</w:t>
      </w:r>
    </w:p>
    <w:p w14:paraId="0382C94D" w14:textId="77777777" w:rsidR="002F5871" w:rsidRPr="0051723D"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B713EDA" w14:textId="77777777" w:rsidR="002F5871" w:rsidRPr="0051723D"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1723D">
        <w:rPr>
          <w:rStyle w:val="Brak"/>
          <w:rFonts w:ascii="Tahoma" w:hAnsi="Tahoma" w:cs="Tahoma"/>
        </w:rPr>
        <w:t>Wykonawca może zwrócić</w:t>
      </w:r>
      <w:r w:rsidRPr="0051723D">
        <w:rPr>
          <w:rFonts w:ascii="Tahoma" w:hAnsi="Tahoma" w:cs="Tahoma"/>
        </w:rPr>
        <w:t xml:space="preserve"> </w:t>
      </w:r>
      <w:r w:rsidRPr="0051723D">
        <w:rPr>
          <w:rStyle w:val="Brak"/>
          <w:rFonts w:ascii="Tahoma" w:hAnsi="Tahoma" w:cs="Tahoma"/>
        </w:rPr>
        <w:t>się</w:t>
      </w:r>
      <w:r w:rsidRPr="0051723D">
        <w:rPr>
          <w:rFonts w:ascii="Tahoma" w:hAnsi="Tahoma" w:cs="Tahoma"/>
        </w:rPr>
        <w:t xml:space="preserve"> </w:t>
      </w:r>
      <w:r w:rsidRPr="0051723D">
        <w:rPr>
          <w:rStyle w:val="Brak"/>
          <w:rFonts w:ascii="Tahoma" w:hAnsi="Tahoma" w:cs="Tahoma"/>
        </w:rPr>
        <w:t xml:space="preserve">do Zamawiającego z wnioskiem o wyjaśnienie treści </w:t>
      </w:r>
      <w:r w:rsidR="00916A7B" w:rsidRPr="0051723D">
        <w:rPr>
          <w:rStyle w:val="Brak"/>
          <w:rFonts w:ascii="Tahoma" w:hAnsi="Tahoma" w:cs="Tahoma"/>
        </w:rPr>
        <w:t>Ogłoszenia</w:t>
      </w:r>
      <w:r w:rsidRPr="0051723D">
        <w:rPr>
          <w:rStyle w:val="Brak"/>
          <w:rFonts w:ascii="Tahoma" w:hAnsi="Tahoma" w:cs="Tahoma"/>
        </w:rPr>
        <w:t>. Zamawiający udzieli wyjaśnień</w:t>
      </w:r>
      <w:r w:rsidRPr="0051723D">
        <w:rPr>
          <w:rFonts w:ascii="Tahoma" w:hAnsi="Tahoma" w:cs="Tahoma"/>
        </w:rPr>
        <w:t xml:space="preserve"> </w:t>
      </w:r>
      <w:r w:rsidRPr="0051723D">
        <w:rPr>
          <w:rStyle w:val="Brak"/>
          <w:rFonts w:ascii="Tahoma" w:hAnsi="Tahoma" w:cs="Tahoma"/>
        </w:rPr>
        <w:t xml:space="preserve">niezwłocznie pod </w:t>
      </w:r>
      <w:r w:rsidR="00B14C65" w:rsidRPr="0051723D">
        <w:rPr>
          <w:rStyle w:val="Brak"/>
          <w:rFonts w:ascii="Tahoma" w:hAnsi="Tahoma" w:cs="Tahoma"/>
        </w:rPr>
        <w:t>warunkiem,</w:t>
      </w:r>
      <w:r w:rsidRPr="0051723D">
        <w:rPr>
          <w:rStyle w:val="Brak"/>
          <w:rFonts w:ascii="Tahoma" w:hAnsi="Tahoma" w:cs="Tahoma"/>
        </w:rPr>
        <w:t xml:space="preserve"> że wniosek o wyjaśnienie treści </w:t>
      </w:r>
      <w:r w:rsidR="00916A7B" w:rsidRPr="0051723D">
        <w:rPr>
          <w:rStyle w:val="Brak"/>
          <w:rFonts w:ascii="Tahoma" w:hAnsi="Tahoma" w:cs="Tahoma"/>
        </w:rPr>
        <w:t>Ogłoszenia</w:t>
      </w:r>
      <w:r w:rsidRPr="0051723D">
        <w:rPr>
          <w:rStyle w:val="Brak"/>
          <w:rFonts w:ascii="Tahoma" w:hAnsi="Tahoma" w:cs="Tahoma"/>
        </w:rPr>
        <w:t xml:space="preserve"> wpłynął</w:t>
      </w:r>
      <w:r w:rsidRPr="0051723D">
        <w:rPr>
          <w:rFonts w:ascii="Tahoma" w:hAnsi="Tahoma" w:cs="Tahoma"/>
        </w:rPr>
        <w:t xml:space="preserve"> </w:t>
      </w:r>
      <w:r w:rsidRPr="0051723D">
        <w:rPr>
          <w:rStyle w:val="Brak"/>
          <w:rFonts w:ascii="Tahoma" w:hAnsi="Tahoma" w:cs="Tahoma"/>
        </w:rPr>
        <w:t>do Zamawiającego nie później niż</w:t>
      </w:r>
      <w:r w:rsidRPr="0051723D">
        <w:rPr>
          <w:rFonts w:ascii="Tahoma" w:hAnsi="Tahoma" w:cs="Tahoma"/>
        </w:rPr>
        <w:t xml:space="preserve"> </w:t>
      </w:r>
      <w:r w:rsidRPr="0051723D">
        <w:rPr>
          <w:rStyle w:val="Brak"/>
          <w:rFonts w:ascii="Tahoma" w:hAnsi="Tahoma" w:cs="Tahoma"/>
        </w:rPr>
        <w:t>do końca dnia, w którym upływa połowa wyznaczonego terminu składania ofert.</w:t>
      </w:r>
    </w:p>
    <w:p w14:paraId="52850DA8" w14:textId="77777777" w:rsidR="002F5871" w:rsidRPr="0051723D"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1723D">
        <w:rPr>
          <w:rStyle w:val="Brak"/>
          <w:rFonts w:ascii="Tahoma" w:hAnsi="Tahoma" w:cs="Tahoma"/>
        </w:rPr>
        <w:lastRenderedPageBreak/>
        <w:t>Przedłużenie terminu składania ofert nie wpływa na bieg terminu składania wniosku, o którym mowa powyżej.</w:t>
      </w:r>
    </w:p>
    <w:p w14:paraId="5569C56A" w14:textId="77777777" w:rsidR="008351FE" w:rsidRPr="0051723D" w:rsidRDefault="008351FE"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55C7561D" w14:textId="77777777" w:rsidR="00070060" w:rsidRPr="0051723D" w:rsidRDefault="00070060" w:rsidP="0007006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b/>
          <w:bCs/>
        </w:rPr>
        <w:t>Klauzula informacyjna.</w:t>
      </w:r>
    </w:p>
    <w:p w14:paraId="5B3F71DF" w14:textId="77777777" w:rsidR="00070060" w:rsidRPr="0051723D" w:rsidRDefault="00070060" w:rsidP="00070060">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2C0061F6" w14:textId="77777777" w:rsidR="0046228A" w:rsidRPr="0051723D" w:rsidRDefault="0046228A" w:rsidP="0046228A">
      <w:pPr>
        <w:pStyle w:val="Normalny1"/>
        <w:shd w:val="clear" w:color="auto" w:fill="FFFFFF"/>
        <w:spacing w:after="0" w:line="240" w:lineRule="auto"/>
        <w:ind w:right="566"/>
        <w:jc w:val="both"/>
        <w:rPr>
          <w:rFonts w:ascii="Tahoma" w:hAnsi="Tahoma" w:cs="Tahoma"/>
          <w:sz w:val="24"/>
          <w:szCs w:val="24"/>
        </w:rPr>
      </w:pPr>
      <w:r w:rsidRPr="0051723D">
        <w:rPr>
          <w:rFonts w:ascii="Tahoma" w:hAnsi="Tahoma" w:cs="Tahoma"/>
          <w:sz w:val="24"/>
          <w:szCs w:val="24"/>
        </w:rPr>
        <w:t xml:space="preserve">Zgodnie z art. 13 rozporządzenia Parlamentu Europejskiego i Rady (UE) 2016/679 z 27 kwietnia 2016 r. w sprawie ochrony osób fizycznych w związku z przetwarzaniem danych osobowych i w sprawie swobodnego przepływu takich danych oraz uchylenia dyrektywy 95/46/WE (RODO), informujemy, iż: Administratorem Pani/Pana danych osobowych jest </w:t>
      </w:r>
      <w:r w:rsidRPr="0051723D">
        <w:rPr>
          <w:rStyle w:val="Brak"/>
          <w:rFonts w:ascii="Tahoma" w:hAnsi="Tahoma" w:cs="Tahoma"/>
          <w:bCs/>
          <w:sz w:val="24"/>
          <w:szCs w:val="24"/>
        </w:rPr>
        <w:t>Teatr Muzyczny ROMA w Warszawie, ul. Nowogrodzka 49, 00-695 Warszawa</w:t>
      </w:r>
      <w:r w:rsidRPr="0051723D">
        <w:rPr>
          <w:rFonts w:ascii="Tahoma" w:hAnsi="Tahoma" w:cs="Tahoma"/>
          <w:sz w:val="24"/>
          <w:szCs w:val="24"/>
        </w:rPr>
        <w:t xml:space="preserve"> dalej zwany także „Administratorem”. </w:t>
      </w:r>
    </w:p>
    <w:p w14:paraId="25BAEE10" w14:textId="77777777" w:rsidR="0046228A" w:rsidRPr="0051723D" w:rsidRDefault="0046228A" w:rsidP="0046228A">
      <w:pPr>
        <w:pStyle w:val="Akapitzlist"/>
        <w:shd w:val="clear" w:color="auto" w:fill="FFFFFF"/>
        <w:ind w:right="566"/>
        <w:jc w:val="both"/>
        <w:rPr>
          <w:rFonts w:ascii="Tahoma" w:hAnsi="Tahoma" w:cs="Tahoma"/>
          <w:sz w:val="24"/>
          <w:szCs w:val="24"/>
        </w:rPr>
      </w:pPr>
    </w:p>
    <w:p w14:paraId="0F4BB189" w14:textId="77777777" w:rsidR="0046228A" w:rsidRPr="0051723D" w:rsidRDefault="0046228A" w:rsidP="0046228A">
      <w:pPr>
        <w:pStyle w:val="Normalny1"/>
        <w:shd w:val="clear" w:color="auto" w:fill="FFFFFF"/>
        <w:spacing w:after="0" w:line="240" w:lineRule="auto"/>
        <w:ind w:right="566"/>
        <w:jc w:val="both"/>
        <w:rPr>
          <w:rStyle w:val="None"/>
          <w:rFonts w:ascii="Tahoma" w:hAnsi="Tahoma" w:cs="Tahoma"/>
          <w:sz w:val="24"/>
          <w:szCs w:val="24"/>
        </w:rPr>
      </w:pPr>
      <w:r w:rsidRPr="0051723D">
        <w:rPr>
          <w:rFonts w:ascii="Tahoma" w:hAnsi="Tahoma" w:cs="Tahoma"/>
          <w:sz w:val="24"/>
          <w:szCs w:val="24"/>
        </w:rPr>
        <w:t xml:space="preserve">Administrator wyznaczył Inspektora Ochrony Danych Osobowych z którym można skontaktować się pod adresem e-mail: </w:t>
      </w:r>
      <w:hyperlink r:id="rId10" w:history="1">
        <w:r w:rsidRPr="0051723D">
          <w:rPr>
            <w:rStyle w:val="Hipercze"/>
            <w:rFonts w:ascii="Tahoma" w:hAnsi="Tahoma" w:cs="Tahoma"/>
            <w:sz w:val="24"/>
            <w:szCs w:val="24"/>
          </w:rPr>
          <w:t>iod@teatrroma.pl</w:t>
        </w:r>
      </w:hyperlink>
      <w:r w:rsidRPr="0051723D">
        <w:rPr>
          <w:rStyle w:val="None"/>
          <w:rFonts w:ascii="Tahoma" w:hAnsi="Tahoma" w:cs="Tahoma"/>
          <w:sz w:val="24"/>
          <w:szCs w:val="24"/>
        </w:rPr>
        <w:t>. Z Inspektorem Ochrony Danych można kontaktować się we wszystkich sprawach dotyczących przetwarzania danych osobowych oraz korzystania z praw związanych z przetwarzaniem danych.</w:t>
      </w:r>
    </w:p>
    <w:p w14:paraId="65E68073" w14:textId="77777777" w:rsidR="0046228A" w:rsidRPr="0051723D" w:rsidRDefault="0046228A" w:rsidP="0046228A">
      <w:pPr>
        <w:pStyle w:val="Normalny1"/>
        <w:shd w:val="clear" w:color="auto" w:fill="FFFFFF"/>
        <w:spacing w:after="0" w:line="240" w:lineRule="auto"/>
        <w:ind w:right="567"/>
        <w:jc w:val="both"/>
        <w:rPr>
          <w:rFonts w:ascii="Tahoma" w:hAnsi="Tahoma" w:cs="Tahoma"/>
          <w:sz w:val="24"/>
          <w:szCs w:val="24"/>
        </w:rPr>
      </w:pPr>
    </w:p>
    <w:p w14:paraId="56DAB802" w14:textId="77777777" w:rsidR="0046228A" w:rsidRPr="0051723D" w:rsidRDefault="0046228A" w:rsidP="0046228A">
      <w:pPr>
        <w:pStyle w:val="Normalny1"/>
        <w:shd w:val="clear" w:color="auto" w:fill="FFFFFF"/>
        <w:spacing w:after="0" w:line="240" w:lineRule="auto"/>
        <w:ind w:right="567"/>
        <w:jc w:val="both"/>
        <w:rPr>
          <w:rFonts w:ascii="Tahoma" w:hAnsi="Tahoma" w:cs="Tahoma"/>
          <w:sz w:val="24"/>
          <w:szCs w:val="24"/>
        </w:rPr>
      </w:pPr>
      <w:r w:rsidRPr="0051723D">
        <w:rPr>
          <w:rFonts w:ascii="Tahoma" w:hAnsi="Tahoma" w:cs="Tahoma"/>
          <w:sz w:val="24"/>
          <w:szCs w:val="24"/>
        </w:rPr>
        <w:t xml:space="preserve">Dane osobowe będą przetwarzane w celu: </w:t>
      </w:r>
    </w:p>
    <w:p w14:paraId="1FD204B6" w14:textId="77777777" w:rsidR="0046228A" w:rsidRPr="0051723D" w:rsidRDefault="0046228A" w:rsidP="007773C6">
      <w:pPr>
        <w:pStyle w:val="Akapitzlist"/>
        <w:numPr>
          <w:ilvl w:val="0"/>
          <w:numId w:val="21"/>
        </w:numPr>
        <w:shd w:val="clear" w:color="auto" w:fill="FFFFFF"/>
        <w:ind w:left="567" w:right="567"/>
        <w:contextualSpacing w:val="0"/>
        <w:jc w:val="both"/>
        <w:rPr>
          <w:rFonts w:ascii="Tahoma" w:hAnsi="Tahoma" w:cs="Tahoma"/>
          <w:sz w:val="24"/>
          <w:szCs w:val="24"/>
        </w:rPr>
      </w:pPr>
      <w:r w:rsidRPr="0051723D">
        <w:rPr>
          <w:rFonts w:ascii="Tahoma" w:hAnsi="Tahoma" w:cs="Tahoma"/>
          <w:sz w:val="24"/>
          <w:szCs w:val="24"/>
        </w:rPr>
        <w:t xml:space="preserve">przeprowadzenia postępowania o udzielnie zamówienia w </w:t>
      </w:r>
      <w:r w:rsidR="00103329" w:rsidRPr="0051723D">
        <w:rPr>
          <w:rFonts w:ascii="Tahoma" w:hAnsi="Tahoma" w:cs="Tahoma"/>
          <w:sz w:val="24"/>
          <w:szCs w:val="24"/>
        </w:rPr>
        <w:t>trybie zamówienia</w:t>
      </w:r>
      <w:r w:rsidRPr="0051723D">
        <w:rPr>
          <w:rFonts w:ascii="Tahoma" w:hAnsi="Tahoma" w:cs="Tahoma"/>
          <w:sz w:val="24"/>
          <w:szCs w:val="24"/>
        </w:rPr>
        <w:t xml:space="preserve"> kulturalnego określonego w art. 37 a ustawy z dnia 25 października 1991 r. o organizowaniu i prowadzeniu działalności kulturalnej, na podstawie art. 6 ust. 1 lit. c) RODO (realizacja obowiązku prawnego ciążącego na administratorze), </w:t>
      </w:r>
    </w:p>
    <w:p w14:paraId="570B87BE" w14:textId="77777777" w:rsidR="0046228A" w:rsidRPr="0051723D" w:rsidRDefault="0046228A" w:rsidP="007773C6">
      <w:pPr>
        <w:pStyle w:val="Akapitzlist"/>
        <w:numPr>
          <w:ilvl w:val="0"/>
          <w:numId w:val="21"/>
        </w:numPr>
        <w:shd w:val="clear" w:color="auto" w:fill="FFFFFF"/>
        <w:ind w:left="567" w:right="567"/>
        <w:contextualSpacing w:val="0"/>
        <w:jc w:val="both"/>
        <w:rPr>
          <w:rFonts w:ascii="Tahoma" w:hAnsi="Tahoma" w:cs="Tahoma"/>
          <w:sz w:val="24"/>
          <w:szCs w:val="24"/>
        </w:rPr>
      </w:pPr>
      <w:r w:rsidRPr="0051723D">
        <w:rPr>
          <w:rFonts w:ascii="Tahoma" w:hAnsi="Tahoma" w:cs="Tahoma"/>
          <w:sz w:val="24"/>
          <w:szCs w:val="24"/>
        </w:rPr>
        <w:t>realizacji roszczeń - art. 6 ust. 1 lit. f) RODO (prawnie uzasadniony interes– dochodzenie roszczeń, podejmowanie działań o charakterze windykacyjnym)</w:t>
      </w:r>
    </w:p>
    <w:p w14:paraId="706364C1" w14:textId="77777777" w:rsidR="0046228A" w:rsidRPr="0051723D" w:rsidRDefault="0046228A" w:rsidP="0046228A">
      <w:pPr>
        <w:pStyle w:val="Akapitzlist"/>
        <w:shd w:val="clear" w:color="auto" w:fill="FFFFFF"/>
        <w:ind w:left="0" w:right="567"/>
        <w:jc w:val="both"/>
        <w:rPr>
          <w:rStyle w:val="None"/>
          <w:rFonts w:ascii="Tahoma" w:hAnsi="Tahoma" w:cs="Tahoma"/>
          <w:sz w:val="24"/>
          <w:szCs w:val="24"/>
        </w:rPr>
      </w:pPr>
    </w:p>
    <w:p w14:paraId="301D2D0F" w14:textId="77777777" w:rsidR="0046228A" w:rsidRPr="0051723D" w:rsidRDefault="0046228A" w:rsidP="0046228A">
      <w:pPr>
        <w:pStyle w:val="Akapitzlist"/>
        <w:shd w:val="clear" w:color="auto" w:fill="FFFFFF"/>
        <w:ind w:left="0" w:right="566"/>
        <w:jc w:val="both"/>
        <w:rPr>
          <w:rStyle w:val="None"/>
          <w:rFonts w:ascii="Tahoma" w:hAnsi="Tahoma" w:cs="Tahoma"/>
          <w:sz w:val="24"/>
          <w:szCs w:val="24"/>
        </w:rPr>
      </w:pPr>
      <w:r w:rsidRPr="0051723D">
        <w:rPr>
          <w:rStyle w:val="None"/>
          <w:rFonts w:ascii="Tahoma" w:hAnsi="Tahoma" w:cs="Tahoma"/>
          <w:sz w:val="24"/>
          <w:szCs w:val="24"/>
        </w:rPr>
        <w:tab/>
        <w:t>Dane osobowe będą przechowywane przez:</w:t>
      </w:r>
    </w:p>
    <w:p w14:paraId="6A56767B" w14:textId="77777777" w:rsidR="0046228A" w:rsidRPr="0051723D" w:rsidRDefault="0046228A" w:rsidP="007773C6">
      <w:pPr>
        <w:pStyle w:val="Normalny1"/>
        <w:numPr>
          <w:ilvl w:val="0"/>
          <w:numId w:val="22"/>
        </w:numPr>
        <w:shd w:val="clear" w:color="auto" w:fill="FFFFFF"/>
        <w:spacing w:after="0" w:line="240" w:lineRule="auto"/>
        <w:ind w:left="567" w:right="567" w:hanging="357"/>
        <w:jc w:val="both"/>
        <w:rPr>
          <w:rFonts w:ascii="Tahoma" w:hAnsi="Tahoma" w:cs="Tahoma"/>
          <w:sz w:val="24"/>
          <w:szCs w:val="24"/>
        </w:rPr>
      </w:pPr>
      <w:r w:rsidRPr="0051723D">
        <w:rPr>
          <w:rFonts w:ascii="Tahoma" w:hAnsi="Tahoma" w:cs="Tahoma"/>
          <w:sz w:val="24"/>
          <w:szCs w:val="24"/>
        </w:rPr>
        <w:t xml:space="preserve">4 lat od dnia zakończenia postępowania o udzielenie zamówienia </w:t>
      </w:r>
    </w:p>
    <w:p w14:paraId="120C4B51" w14:textId="77777777" w:rsidR="0046228A" w:rsidRPr="0051723D" w:rsidRDefault="0046228A" w:rsidP="007773C6">
      <w:pPr>
        <w:pStyle w:val="Normalny1"/>
        <w:numPr>
          <w:ilvl w:val="0"/>
          <w:numId w:val="22"/>
        </w:numPr>
        <w:shd w:val="clear" w:color="auto" w:fill="FFFFFF"/>
        <w:spacing w:after="0" w:line="240" w:lineRule="auto"/>
        <w:ind w:left="567" w:right="567" w:hanging="357"/>
        <w:jc w:val="both"/>
        <w:rPr>
          <w:rFonts w:ascii="Tahoma" w:hAnsi="Tahoma" w:cs="Tahoma"/>
          <w:sz w:val="24"/>
          <w:szCs w:val="24"/>
        </w:rPr>
      </w:pPr>
      <w:r w:rsidRPr="0051723D">
        <w:rPr>
          <w:rFonts w:ascii="Tahoma" w:hAnsi="Tahoma" w:cs="Tahoma"/>
          <w:sz w:val="24"/>
          <w:szCs w:val="24"/>
        </w:rPr>
        <w:t xml:space="preserve">dłuższy niż 4 lata, jeżeli okres obowiązywania umowy w sprawie zamówienia przekracza 4 lata; dane osobowe przechowywane są przez cały okres obowiązywania umowy w sprawie zamówienia </w:t>
      </w:r>
    </w:p>
    <w:p w14:paraId="7CB214D9" w14:textId="77777777" w:rsidR="0046228A" w:rsidRPr="0051723D" w:rsidRDefault="0046228A" w:rsidP="007773C6">
      <w:pPr>
        <w:pStyle w:val="Normalny1"/>
        <w:numPr>
          <w:ilvl w:val="0"/>
          <w:numId w:val="22"/>
        </w:numPr>
        <w:shd w:val="clear" w:color="auto" w:fill="FFFFFF"/>
        <w:spacing w:after="0" w:line="240" w:lineRule="auto"/>
        <w:ind w:left="567" w:right="567" w:hanging="357"/>
        <w:jc w:val="both"/>
        <w:rPr>
          <w:rFonts w:ascii="Tahoma" w:hAnsi="Tahoma" w:cs="Tahoma"/>
          <w:sz w:val="24"/>
          <w:szCs w:val="24"/>
        </w:rPr>
      </w:pPr>
      <w:r w:rsidRPr="0051723D">
        <w:rPr>
          <w:rFonts w:ascii="Tahoma" w:hAnsi="Tahoma" w:cs="Tahoma"/>
          <w:sz w:val="24"/>
          <w:szCs w:val="24"/>
        </w:rPr>
        <w:t>po okresie, o którym mowa w punktach powyżej, są przechowywane zgodnie z okresem przewidzianym w ustawie o narodowym zasobie archiwalnym i archiwach oraz w rozporządzeniu Ministra Kultury i Dziedzictwa Narodowego w sprawie klasyfikowania i kwalifikowania dokumentacji, przekazywania materiałów archiwalnych do archiwów państwowych i brakowania dokumentacji niearchiwalnej.</w:t>
      </w:r>
    </w:p>
    <w:p w14:paraId="56D6D266" w14:textId="77777777" w:rsidR="0046228A" w:rsidRPr="0051723D" w:rsidRDefault="0046228A" w:rsidP="0046228A">
      <w:pPr>
        <w:pStyle w:val="Akapitzlist"/>
        <w:shd w:val="clear" w:color="auto" w:fill="FFFFFF"/>
        <w:ind w:left="780" w:right="566"/>
        <w:jc w:val="both"/>
        <w:rPr>
          <w:rStyle w:val="Brak"/>
          <w:rFonts w:ascii="Tahoma" w:hAnsi="Tahoma" w:cs="Tahoma"/>
          <w:sz w:val="24"/>
          <w:szCs w:val="24"/>
        </w:rPr>
      </w:pPr>
    </w:p>
    <w:p w14:paraId="0A527FC7" w14:textId="77777777" w:rsidR="0046228A" w:rsidRPr="0051723D" w:rsidRDefault="0046228A" w:rsidP="0046228A">
      <w:pPr>
        <w:pStyle w:val="Akapitzlist"/>
        <w:shd w:val="clear" w:color="auto" w:fill="FFFFFF"/>
        <w:ind w:left="0" w:right="566"/>
        <w:jc w:val="both"/>
        <w:rPr>
          <w:rStyle w:val="None"/>
          <w:rFonts w:ascii="Tahoma" w:hAnsi="Tahoma" w:cs="Tahoma"/>
          <w:sz w:val="24"/>
          <w:szCs w:val="24"/>
        </w:rPr>
      </w:pPr>
      <w:r w:rsidRPr="0051723D">
        <w:rPr>
          <w:rStyle w:val="None"/>
          <w:rFonts w:ascii="Tahoma" w:hAnsi="Tahoma" w:cs="Tahoma"/>
          <w:sz w:val="24"/>
          <w:szCs w:val="24"/>
        </w:rPr>
        <w:t xml:space="preserve">Pozyskane od Pani/Pana dane osobowe mogą być przekazywane: podmiotom przetwarzającym je na zlecenie Administratora, </w:t>
      </w:r>
      <w:r w:rsidRPr="0051723D">
        <w:rPr>
          <w:rStyle w:val="Brak"/>
          <w:rFonts w:ascii="Tahoma" w:hAnsi="Tahoma" w:cs="Tahoma"/>
          <w:bCs/>
          <w:sz w:val="24"/>
          <w:szCs w:val="24"/>
        </w:rPr>
        <w:t>z którymi zawarł umowy lub inne porozumienia w zakresie realizacji świadczeń niezbędnych do przeprowadzenia postępowania o udzielenie zamówienia, w szczególności w zakresie usług technicznych i organizacyjnych oraz archiwizacji danych,</w:t>
      </w:r>
      <w:r w:rsidRPr="0051723D">
        <w:rPr>
          <w:rStyle w:val="None"/>
          <w:rFonts w:ascii="Tahoma" w:hAnsi="Tahoma" w:cs="Tahoma"/>
          <w:sz w:val="24"/>
          <w:szCs w:val="24"/>
        </w:rPr>
        <w:t xml:space="preserve"> a także </w:t>
      </w:r>
      <w:r w:rsidRPr="0051723D">
        <w:rPr>
          <w:rFonts w:ascii="Tahoma" w:hAnsi="Tahoma" w:cs="Tahoma"/>
          <w:sz w:val="24"/>
          <w:szCs w:val="24"/>
        </w:rPr>
        <w:t>podmioty upoważnione do odbioru danych na podstawie przepisów prawa</w:t>
      </w:r>
      <w:r w:rsidRPr="0051723D">
        <w:rPr>
          <w:rStyle w:val="None"/>
          <w:rFonts w:ascii="Tahoma" w:hAnsi="Tahoma" w:cs="Tahoma"/>
          <w:sz w:val="24"/>
          <w:szCs w:val="24"/>
        </w:rPr>
        <w:t>.</w:t>
      </w:r>
    </w:p>
    <w:p w14:paraId="19FCBE47" w14:textId="77777777" w:rsidR="0046228A" w:rsidRPr="0051723D" w:rsidRDefault="0046228A" w:rsidP="0046228A">
      <w:pPr>
        <w:pStyle w:val="Akapitzlist"/>
        <w:shd w:val="clear" w:color="auto" w:fill="FFFFFF"/>
        <w:ind w:left="0" w:right="566"/>
        <w:jc w:val="both"/>
        <w:rPr>
          <w:rStyle w:val="None"/>
          <w:rFonts w:ascii="Tahoma" w:hAnsi="Tahoma" w:cs="Tahoma"/>
          <w:sz w:val="24"/>
          <w:szCs w:val="24"/>
        </w:rPr>
      </w:pPr>
    </w:p>
    <w:p w14:paraId="101C5A20" w14:textId="77777777" w:rsidR="0046228A" w:rsidRPr="0051723D" w:rsidRDefault="0046228A" w:rsidP="0046228A">
      <w:pPr>
        <w:pStyle w:val="Akapitzlist"/>
        <w:shd w:val="clear" w:color="auto" w:fill="FFFFFF"/>
        <w:ind w:left="0" w:right="566"/>
        <w:jc w:val="both"/>
        <w:rPr>
          <w:rStyle w:val="None"/>
          <w:rFonts w:ascii="Tahoma" w:hAnsi="Tahoma" w:cs="Tahoma"/>
          <w:sz w:val="24"/>
          <w:szCs w:val="24"/>
        </w:rPr>
      </w:pPr>
      <w:r w:rsidRPr="0051723D">
        <w:rPr>
          <w:rStyle w:val="None"/>
          <w:rFonts w:ascii="Tahoma" w:hAnsi="Tahoma" w:cs="Tahoma"/>
          <w:sz w:val="24"/>
          <w:szCs w:val="24"/>
        </w:rPr>
        <w:t xml:space="preserve">Przysługuje Pani/Panu prawo wniesienia skargi do organu nadzorczego, jeśli Pani/Pana zdaniem, przetwarzanie Pani/Pana danych osobowych narusza przepisy unijnego rozporządzenia RODO: Biuro Prezesa Urzędu Ochrony Danych Osobowych, ul. Stawki 2, 00-193 Warszawa. </w:t>
      </w:r>
    </w:p>
    <w:p w14:paraId="2ABA372C" w14:textId="77777777" w:rsidR="0046228A" w:rsidRPr="0051723D" w:rsidRDefault="0046228A" w:rsidP="0046228A">
      <w:pPr>
        <w:pStyle w:val="Akapitzlist"/>
        <w:shd w:val="clear" w:color="auto" w:fill="FFFFFF"/>
        <w:ind w:left="0" w:right="566"/>
        <w:jc w:val="both"/>
        <w:rPr>
          <w:rStyle w:val="None"/>
          <w:rFonts w:ascii="Tahoma" w:hAnsi="Tahoma" w:cs="Tahoma"/>
          <w:sz w:val="24"/>
          <w:szCs w:val="24"/>
        </w:rPr>
      </w:pPr>
    </w:p>
    <w:p w14:paraId="44E359A4" w14:textId="77777777" w:rsidR="0046228A" w:rsidRPr="0051723D" w:rsidRDefault="0046228A" w:rsidP="0046228A">
      <w:pPr>
        <w:pStyle w:val="Akapitzlist"/>
        <w:shd w:val="clear" w:color="auto" w:fill="FFFFFF"/>
        <w:ind w:left="0" w:right="567"/>
        <w:jc w:val="both"/>
        <w:rPr>
          <w:rStyle w:val="None"/>
          <w:rFonts w:ascii="Tahoma" w:hAnsi="Tahoma" w:cs="Tahoma"/>
          <w:sz w:val="24"/>
          <w:szCs w:val="24"/>
        </w:rPr>
      </w:pPr>
      <w:r w:rsidRPr="0051723D">
        <w:rPr>
          <w:rStyle w:val="None"/>
          <w:rFonts w:ascii="Tahoma" w:hAnsi="Tahoma" w:cs="Tahoma"/>
          <w:sz w:val="24"/>
          <w:szCs w:val="24"/>
        </w:rPr>
        <w:t>Ponadto, informujemy, że ma Pani/Pan prawo: do dostępu do swoich danych osobowych, żądania sprostowania swoich danych osobowych, które są nieprawidłowe oraz uzupełnienia niekompletnych danych osobowych, żądania ograniczenia przetwarzania swoich danych osobowych, wniesienia sprzeciwu wobec przetwarzania swoich danych, ze względu na Pani/Pana szczególną sytuację.</w:t>
      </w:r>
    </w:p>
    <w:p w14:paraId="60F2CD6E" w14:textId="77777777" w:rsidR="0046228A" w:rsidRPr="0051723D" w:rsidRDefault="0046228A" w:rsidP="0046228A">
      <w:pPr>
        <w:pStyle w:val="Akapitzlist"/>
        <w:shd w:val="clear" w:color="auto" w:fill="FFFFFF"/>
        <w:ind w:left="0" w:right="566"/>
        <w:jc w:val="both"/>
        <w:rPr>
          <w:rStyle w:val="Brak"/>
          <w:rFonts w:ascii="Tahoma" w:hAnsi="Tahoma" w:cs="Tahoma"/>
          <w:bCs/>
          <w:sz w:val="24"/>
          <w:szCs w:val="24"/>
        </w:rPr>
      </w:pPr>
    </w:p>
    <w:p w14:paraId="5DBFE188" w14:textId="77777777" w:rsidR="0046228A" w:rsidRPr="0051723D" w:rsidRDefault="0046228A" w:rsidP="0046228A">
      <w:pPr>
        <w:pStyle w:val="Akapitzlist"/>
        <w:shd w:val="clear" w:color="auto" w:fill="FFFFFF"/>
        <w:ind w:left="0" w:right="566"/>
        <w:jc w:val="both"/>
        <w:rPr>
          <w:rStyle w:val="None"/>
          <w:rFonts w:ascii="Tahoma" w:hAnsi="Tahoma" w:cs="Tahoma"/>
          <w:sz w:val="24"/>
          <w:szCs w:val="24"/>
        </w:rPr>
      </w:pPr>
      <w:r w:rsidRPr="0051723D">
        <w:rPr>
          <w:rStyle w:val="Brak"/>
          <w:rFonts w:ascii="Tahoma" w:hAnsi="Tahoma" w:cs="Tahoma"/>
          <w:bCs/>
          <w:sz w:val="24"/>
          <w:szCs w:val="24"/>
        </w:rPr>
        <w:t xml:space="preserve">Obowiązek podania danych osobowych jest wymogiem ustawowym określonym w przepisach ustawy Prawo zamówień publicznych. </w:t>
      </w:r>
      <w:r w:rsidRPr="0051723D">
        <w:rPr>
          <w:rStyle w:val="Brak"/>
          <w:rFonts w:ascii="Tahoma" w:hAnsi="Tahoma" w:cs="Tahoma"/>
          <w:sz w:val="24"/>
          <w:szCs w:val="24"/>
        </w:rPr>
        <w:t>Konsekwencją niepodania danych osobowych będzie wykluczenie z postępowania o udzielenie zamówienia</w:t>
      </w:r>
      <w:r w:rsidRPr="0051723D">
        <w:rPr>
          <w:rStyle w:val="None"/>
          <w:rFonts w:ascii="Tahoma" w:hAnsi="Tahoma" w:cs="Tahoma"/>
          <w:sz w:val="24"/>
          <w:szCs w:val="24"/>
        </w:rPr>
        <w:t>.</w:t>
      </w:r>
    </w:p>
    <w:p w14:paraId="253BFFD1" w14:textId="77777777" w:rsidR="0046228A" w:rsidRPr="0051723D" w:rsidRDefault="0046228A" w:rsidP="0046228A">
      <w:pPr>
        <w:pStyle w:val="Akapitzlist"/>
        <w:shd w:val="clear" w:color="auto" w:fill="FFFFFF"/>
        <w:ind w:left="0" w:right="566"/>
        <w:jc w:val="both"/>
        <w:rPr>
          <w:rStyle w:val="None"/>
          <w:rFonts w:ascii="Tahoma" w:hAnsi="Tahoma" w:cs="Tahoma"/>
          <w:sz w:val="24"/>
          <w:szCs w:val="24"/>
        </w:rPr>
      </w:pPr>
    </w:p>
    <w:p w14:paraId="09D1AD80" w14:textId="77777777" w:rsidR="0046228A" w:rsidRPr="0051723D" w:rsidRDefault="0046228A" w:rsidP="0046228A">
      <w:pPr>
        <w:pStyle w:val="Akapitzlist"/>
        <w:shd w:val="clear" w:color="auto" w:fill="FFFFFF"/>
        <w:ind w:left="0" w:right="566"/>
        <w:jc w:val="both"/>
        <w:rPr>
          <w:rStyle w:val="None"/>
          <w:rFonts w:ascii="Tahoma" w:hAnsi="Tahoma" w:cs="Tahoma"/>
          <w:sz w:val="24"/>
          <w:szCs w:val="24"/>
        </w:rPr>
      </w:pPr>
      <w:r w:rsidRPr="0051723D">
        <w:rPr>
          <w:rFonts w:ascii="Tahoma" w:hAnsi="Tahoma" w:cs="Tahoma"/>
          <w:sz w:val="24"/>
          <w:szCs w:val="24"/>
        </w:rPr>
        <w:t>Źródłem pochodzenia danych może być odpowiednio: bezpośrednio osoba, której dane dotyczą, lub Wykonawca; w przypadku, gdy źródłem pochodzenia danych jest Wykonawca, którego dane osobowe bezpośrednio nie dotyczą, administrator informuje, że kategorie odnośnych danych osobowych, które są przetwarzane, obejmuje dokumentacja przedłożona przez Wykonawcę na potrzeby postępowania o udzielenia zamówienia.</w:t>
      </w:r>
    </w:p>
    <w:p w14:paraId="4BF9C04C" w14:textId="77777777" w:rsidR="0046228A" w:rsidRPr="0051723D" w:rsidRDefault="0046228A" w:rsidP="0046228A">
      <w:pPr>
        <w:pStyle w:val="Akapitzlist"/>
        <w:shd w:val="clear" w:color="auto" w:fill="FFFFFF"/>
        <w:ind w:left="0" w:right="566"/>
        <w:jc w:val="both"/>
        <w:rPr>
          <w:rStyle w:val="None"/>
          <w:rFonts w:ascii="Tahoma" w:hAnsi="Tahoma" w:cs="Tahoma"/>
          <w:sz w:val="24"/>
          <w:szCs w:val="24"/>
        </w:rPr>
      </w:pPr>
    </w:p>
    <w:p w14:paraId="4752F14F" w14:textId="77777777" w:rsidR="0046228A" w:rsidRPr="0051723D" w:rsidRDefault="0046228A" w:rsidP="0046228A">
      <w:pPr>
        <w:jc w:val="both"/>
        <w:rPr>
          <w:rStyle w:val="Brak"/>
          <w:rFonts w:ascii="Tahoma" w:hAnsi="Tahoma" w:cs="Tahoma"/>
          <w:bCs/>
          <w:sz w:val="24"/>
          <w:szCs w:val="24"/>
        </w:rPr>
      </w:pPr>
      <w:r w:rsidRPr="0051723D">
        <w:rPr>
          <w:rStyle w:val="Brak"/>
          <w:rFonts w:ascii="Tahoma" w:hAnsi="Tahoma" w:cs="Tahoma"/>
          <w:bCs/>
          <w:sz w:val="24"/>
          <w:szCs w:val="24"/>
        </w:rPr>
        <w:t xml:space="preserve">Jednocześnie Zamawiający przypomina o obowiązku informacyjnym wynikającym z art. 14 RODO względem osób fizycznych, których dane przekazane zostaną Zamawiającemu w związku z prowadzonym postępowaniem i które Zamawiający pozyska od Wykonawcy biorącego udział w postępowaniu, chyba że ma zastosowanie co najmniej jedno z </w:t>
      </w:r>
      <w:proofErr w:type="spellStart"/>
      <w:r w:rsidRPr="0051723D">
        <w:rPr>
          <w:rStyle w:val="Brak"/>
          <w:rFonts w:ascii="Tahoma" w:hAnsi="Tahoma" w:cs="Tahoma"/>
          <w:bCs/>
          <w:sz w:val="24"/>
          <w:szCs w:val="24"/>
        </w:rPr>
        <w:t>wyłączeń</w:t>
      </w:r>
      <w:proofErr w:type="spellEnd"/>
      <w:r w:rsidRPr="0051723D">
        <w:rPr>
          <w:rStyle w:val="Brak"/>
          <w:rFonts w:ascii="Tahoma" w:hAnsi="Tahoma" w:cs="Tahoma"/>
          <w:bCs/>
          <w:sz w:val="24"/>
          <w:szCs w:val="24"/>
        </w:rPr>
        <w:t>, o których mowa w art. 14 ust. 5 RODO.</w:t>
      </w:r>
    </w:p>
    <w:p w14:paraId="54004B66" w14:textId="77777777" w:rsidR="0046228A" w:rsidRPr="0051723D" w:rsidRDefault="0046228A" w:rsidP="0046228A">
      <w:pPr>
        <w:pStyle w:val="Akapitzlist"/>
        <w:shd w:val="clear" w:color="auto" w:fill="FFFFFF"/>
        <w:ind w:left="0" w:right="566"/>
        <w:jc w:val="both"/>
        <w:rPr>
          <w:rStyle w:val="None"/>
          <w:rFonts w:ascii="Tahoma" w:hAnsi="Tahoma" w:cs="Tahoma"/>
        </w:rPr>
      </w:pPr>
    </w:p>
    <w:p w14:paraId="28BE02A4" w14:textId="71164B8D" w:rsidR="008920E0" w:rsidRPr="0051723D" w:rsidRDefault="008920E0" w:rsidP="008920E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1723D">
        <w:rPr>
          <w:rStyle w:val="Brak"/>
          <w:rFonts w:ascii="Tahoma" w:hAnsi="Tahoma" w:cs="Tahoma"/>
          <w:b/>
          <w:bCs/>
        </w:rPr>
        <w:t>Wizja lokalna.</w:t>
      </w:r>
    </w:p>
    <w:p w14:paraId="4C4D0625" w14:textId="77777777" w:rsidR="008920E0" w:rsidRPr="0051723D" w:rsidRDefault="008920E0" w:rsidP="008920E0">
      <w:pPr>
        <w:jc w:val="both"/>
        <w:rPr>
          <w:rStyle w:val="Brak"/>
          <w:rFonts w:ascii="Tahoma" w:hAnsi="Tahoma" w:cs="Tahoma"/>
          <w:bCs/>
          <w:sz w:val="24"/>
          <w:szCs w:val="24"/>
        </w:rPr>
      </w:pPr>
    </w:p>
    <w:p w14:paraId="01062994" w14:textId="142DB50E" w:rsidR="00FA67EE" w:rsidRPr="0051723D" w:rsidRDefault="00FA67EE" w:rsidP="00FA67EE">
      <w:pPr>
        <w:jc w:val="both"/>
        <w:rPr>
          <w:rFonts w:ascii="Tahoma" w:hAnsi="Tahoma" w:cs="Tahoma"/>
          <w:bCs/>
          <w:sz w:val="24"/>
          <w:szCs w:val="24"/>
          <w:lang w:eastAsia="ar-SA"/>
        </w:rPr>
      </w:pPr>
      <w:r w:rsidRPr="0051723D">
        <w:rPr>
          <w:rFonts w:ascii="Tahoma" w:hAnsi="Tahoma" w:cs="Tahoma"/>
          <w:bCs/>
          <w:sz w:val="24"/>
          <w:szCs w:val="24"/>
          <w:lang w:eastAsia="ar-SA"/>
        </w:rPr>
        <w:t xml:space="preserve">1. Zamawiający </w:t>
      </w:r>
      <w:r w:rsidRPr="0051723D">
        <w:rPr>
          <w:rFonts w:ascii="Tahoma" w:hAnsi="Tahoma" w:cs="Tahoma"/>
          <w:bCs/>
          <w:sz w:val="24"/>
          <w:szCs w:val="24"/>
          <w:u w:val="single"/>
          <w:lang w:eastAsia="ar-SA"/>
        </w:rPr>
        <w:t xml:space="preserve">przewiduje </w:t>
      </w:r>
      <w:r w:rsidR="00FF2F25">
        <w:rPr>
          <w:rFonts w:ascii="Tahoma" w:hAnsi="Tahoma" w:cs="Tahoma"/>
          <w:bCs/>
          <w:sz w:val="24"/>
          <w:szCs w:val="24"/>
          <w:u w:val="single"/>
          <w:lang w:eastAsia="ar-SA"/>
        </w:rPr>
        <w:t>możliwość</w:t>
      </w:r>
      <w:r w:rsidRPr="0051723D">
        <w:rPr>
          <w:rFonts w:ascii="Tahoma" w:hAnsi="Tahoma" w:cs="Tahoma"/>
          <w:bCs/>
          <w:sz w:val="24"/>
          <w:szCs w:val="24"/>
          <w:lang w:eastAsia="ar-SA"/>
        </w:rPr>
        <w:t xml:space="preserve"> odbycia wizji lokalnej w budynku Teatru ROMA przy ul. Nowogrodzkiej (wejście służbowe od ul. Św. Barbary 12) w Warszawie. Wizja lokalna jest </w:t>
      </w:r>
      <w:r w:rsidR="00FF2F25">
        <w:rPr>
          <w:rFonts w:ascii="Tahoma" w:hAnsi="Tahoma" w:cs="Tahoma"/>
          <w:bCs/>
          <w:sz w:val="24"/>
          <w:szCs w:val="24"/>
          <w:lang w:eastAsia="ar-SA"/>
        </w:rPr>
        <w:t>fakultatywna</w:t>
      </w:r>
      <w:r w:rsidRPr="0051723D">
        <w:rPr>
          <w:rFonts w:ascii="Tahoma" w:hAnsi="Tahoma" w:cs="Tahoma"/>
          <w:bCs/>
          <w:sz w:val="24"/>
          <w:szCs w:val="24"/>
          <w:lang w:eastAsia="ar-SA"/>
        </w:rPr>
        <w:t xml:space="preserve"> (</w:t>
      </w:r>
      <w:r w:rsidR="00FF2F25">
        <w:rPr>
          <w:rFonts w:ascii="Tahoma" w:hAnsi="Tahoma" w:cs="Tahoma"/>
          <w:bCs/>
          <w:sz w:val="24"/>
          <w:szCs w:val="24"/>
          <w:lang w:eastAsia="ar-SA"/>
        </w:rPr>
        <w:t>nie</w:t>
      </w:r>
      <w:r w:rsidRPr="0051723D">
        <w:rPr>
          <w:rFonts w:ascii="Tahoma" w:hAnsi="Tahoma" w:cs="Tahoma"/>
          <w:bCs/>
          <w:sz w:val="24"/>
          <w:szCs w:val="24"/>
          <w:lang w:eastAsia="ar-SA"/>
        </w:rPr>
        <w:t>obowiązkowa).</w:t>
      </w:r>
    </w:p>
    <w:p w14:paraId="6475C677" w14:textId="77777777" w:rsidR="00FA67EE" w:rsidRPr="0051723D" w:rsidRDefault="00FA67EE" w:rsidP="00FA67EE">
      <w:pPr>
        <w:pStyle w:val="Akapitzlist"/>
        <w:tabs>
          <w:tab w:val="left" w:pos="540"/>
        </w:tabs>
        <w:ind w:left="426"/>
        <w:jc w:val="both"/>
        <w:rPr>
          <w:rFonts w:ascii="Tahoma" w:hAnsi="Tahoma" w:cs="Tahoma"/>
          <w:bCs/>
          <w:sz w:val="24"/>
          <w:szCs w:val="24"/>
          <w:lang w:eastAsia="ar-SA"/>
        </w:rPr>
      </w:pPr>
    </w:p>
    <w:p w14:paraId="154BA9D0" w14:textId="77777777" w:rsidR="00FA67EE" w:rsidRPr="0051723D" w:rsidRDefault="00FA67EE" w:rsidP="00FA67EE">
      <w:pPr>
        <w:jc w:val="both"/>
        <w:rPr>
          <w:rFonts w:ascii="Tahoma" w:hAnsi="Tahoma" w:cs="Tahoma"/>
          <w:bCs/>
          <w:sz w:val="24"/>
          <w:szCs w:val="24"/>
          <w:lang w:eastAsia="ar-SA"/>
        </w:rPr>
      </w:pPr>
      <w:r w:rsidRPr="0051723D">
        <w:rPr>
          <w:rFonts w:ascii="Tahoma" w:hAnsi="Tahoma" w:cs="Tahoma"/>
          <w:bCs/>
          <w:sz w:val="24"/>
          <w:szCs w:val="24"/>
          <w:lang w:eastAsia="ar-SA"/>
        </w:rPr>
        <w:t>2. Termin i zasady udziału w wizji lokalnej:</w:t>
      </w:r>
    </w:p>
    <w:p w14:paraId="12BE42B1" w14:textId="05709C3E" w:rsidR="00FA67EE" w:rsidRPr="0051723D" w:rsidRDefault="00FA67EE" w:rsidP="00FA67EE">
      <w:pPr>
        <w:pStyle w:val="Akapitzlist"/>
        <w:ind w:left="284"/>
        <w:jc w:val="both"/>
        <w:rPr>
          <w:rFonts w:ascii="Tahoma" w:hAnsi="Tahoma" w:cs="Tahoma"/>
          <w:b/>
          <w:sz w:val="24"/>
          <w:szCs w:val="24"/>
          <w:lang w:eastAsia="ar-SA"/>
        </w:rPr>
      </w:pPr>
      <w:r w:rsidRPr="0051723D">
        <w:rPr>
          <w:rFonts w:ascii="Tahoma" w:hAnsi="Tahoma" w:cs="Tahoma"/>
          <w:bCs/>
          <w:sz w:val="24"/>
          <w:szCs w:val="24"/>
          <w:lang w:eastAsia="ar-SA"/>
        </w:rPr>
        <w:t xml:space="preserve">a) wizja lokalna odbędzie się w dniu </w:t>
      </w:r>
      <w:r w:rsidRPr="0051723D">
        <w:rPr>
          <w:rFonts w:ascii="Tahoma" w:hAnsi="Tahoma" w:cs="Tahoma"/>
          <w:b/>
          <w:sz w:val="24"/>
          <w:szCs w:val="24"/>
          <w:lang w:eastAsia="ar-SA"/>
        </w:rPr>
        <w:t>3.12.2024 r. o godzinie 10:00.</w:t>
      </w:r>
    </w:p>
    <w:p w14:paraId="281147A2" w14:textId="5453B957" w:rsidR="00FA67EE" w:rsidRPr="0051723D" w:rsidRDefault="00FA67EE" w:rsidP="00FA67EE">
      <w:pPr>
        <w:pStyle w:val="Akapitzlist"/>
        <w:ind w:left="284"/>
        <w:jc w:val="both"/>
        <w:rPr>
          <w:rFonts w:ascii="Tahoma" w:hAnsi="Tahoma" w:cs="Tahoma"/>
          <w:bCs/>
          <w:sz w:val="24"/>
          <w:szCs w:val="24"/>
          <w:lang w:eastAsia="ar-SA"/>
        </w:rPr>
      </w:pPr>
      <w:r w:rsidRPr="0051723D">
        <w:rPr>
          <w:rFonts w:ascii="Tahoma" w:hAnsi="Tahoma" w:cs="Tahoma"/>
          <w:bCs/>
          <w:sz w:val="24"/>
          <w:szCs w:val="24"/>
          <w:lang w:eastAsia="ar-SA"/>
        </w:rPr>
        <w:t>b) przedstawiciele Wykonawców  powinni stawić się punktualnie przed rozpoczęciem wizji lokalnej w wyznaczonym miejscu, tj. w portierni Teatru Muzycznego ROMA (wejście od ul. Św. Barbary 12) w Warszawie</w:t>
      </w:r>
      <w:r w:rsidR="009023C0" w:rsidRPr="0051723D">
        <w:rPr>
          <w:rFonts w:ascii="Tahoma" w:hAnsi="Tahoma" w:cs="Tahoma"/>
          <w:bCs/>
          <w:sz w:val="24"/>
          <w:szCs w:val="24"/>
          <w:lang w:eastAsia="ar-SA"/>
        </w:rPr>
        <w:t>.</w:t>
      </w:r>
    </w:p>
    <w:p w14:paraId="39F5E8B2" w14:textId="77777777" w:rsidR="00FA67EE" w:rsidRPr="0051723D" w:rsidRDefault="00FA67EE" w:rsidP="00FA67EE">
      <w:pPr>
        <w:jc w:val="both"/>
        <w:rPr>
          <w:rFonts w:ascii="Tahoma" w:hAnsi="Tahoma" w:cs="Tahoma"/>
          <w:bCs/>
          <w:sz w:val="24"/>
          <w:szCs w:val="24"/>
          <w:lang w:eastAsia="ar-SA"/>
        </w:rPr>
      </w:pPr>
    </w:p>
    <w:p w14:paraId="29ECBC26" w14:textId="77777777" w:rsidR="00FA67EE" w:rsidRPr="0051723D" w:rsidRDefault="00FA67EE" w:rsidP="00FA67EE">
      <w:pPr>
        <w:jc w:val="both"/>
        <w:rPr>
          <w:rFonts w:ascii="Tahoma" w:hAnsi="Tahoma" w:cs="Tahoma"/>
          <w:bCs/>
          <w:sz w:val="24"/>
          <w:szCs w:val="24"/>
          <w:lang w:eastAsia="ar-SA"/>
        </w:rPr>
      </w:pPr>
      <w:r w:rsidRPr="0051723D">
        <w:rPr>
          <w:rFonts w:ascii="Tahoma" w:hAnsi="Tahoma" w:cs="Tahoma"/>
          <w:bCs/>
          <w:sz w:val="24"/>
          <w:szCs w:val="24"/>
          <w:lang w:eastAsia="ar-SA"/>
        </w:rPr>
        <w:t xml:space="preserve">3. Z przeprowadzenia wizji lokalnej zostanie sporządzony protokół (podpisany przez uczestników wizji lokalnej). </w:t>
      </w:r>
    </w:p>
    <w:p w14:paraId="79FABC37" w14:textId="77777777" w:rsidR="00FA67EE" w:rsidRPr="0051723D" w:rsidRDefault="00FA67EE" w:rsidP="00FA67EE">
      <w:pPr>
        <w:jc w:val="both"/>
        <w:rPr>
          <w:rFonts w:ascii="Tahoma" w:hAnsi="Tahoma" w:cs="Tahoma"/>
          <w:bCs/>
          <w:sz w:val="24"/>
          <w:szCs w:val="24"/>
          <w:lang w:eastAsia="ar-SA"/>
        </w:rPr>
      </w:pPr>
    </w:p>
    <w:p w14:paraId="231395F3" w14:textId="1CC13050" w:rsidR="00FA67EE" w:rsidRPr="0051723D" w:rsidRDefault="00FA67EE" w:rsidP="00FA67EE">
      <w:pPr>
        <w:jc w:val="both"/>
        <w:rPr>
          <w:rFonts w:ascii="Tahoma" w:hAnsi="Tahoma" w:cs="Tahoma"/>
          <w:bCs/>
          <w:sz w:val="24"/>
          <w:szCs w:val="24"/>
          <w:lang w:eastAsia="ar-SA"/>
        </w:rPr>
      </w:pPr>
      <w:r w:rsidRPr="0051723D">
        <w:rPr>
          <w:rFonts w:ascii="Tahoma" w:hAnsi="Tahoma" w:cs="Tahoma"/>
          <w:bCs/>
          <w:sz w:val="24"/>
          <w:szCs w:val="24"/>
          <w:u w:val="single"/>
          <w:lang w:eastAsia="ar-SA"/>
        </w:rPr>
        <w:t xml:space="preserve">4. Zamawiający </w:t>
      </w:r>
      <w:r w:rsidR="00FF2F25" w:rsidRPr="007773C6">
        <w:rPr>
          <w:rFonts w:ascii="Tahoma" w:hAnsi="Tahoma" w:cs="Tahoma"/>
          <w:b/>
          <w:sz w:val="24"/>
          <w:szCs w:val="24"/>
          <w:u w:val="single"/>
          <w:lang w:eastAsia="ar-SA"/>
        </w:rPr>
        <w:t>nie</w:t>
      </w:r>
      <w:r w:rsidR="00FF2F25">
        <w:rPr>
          <w:rFonts w:ascii="Tahoma" w:hAnsi="Tahoma" w:cs="Tahoma"/>
          <w:bCs/>
          <w:sz w:val="24"/>
          <w:szCs w:val="24"/>
          <w:u w:val="single"/>
          <w:lang w:eastAsia="ar-SA"/>
        </w:rPr>
        <w:t xml:space="preserve"> </w:t>
      </w:r>
      <w:r w:rsidRPr="0051723D">
        <w:rPr>
          <w:rFonts w:ascii="Tahoma" w:hAnsi="Tahoma" w:cs="Tahoma"/>
          <w:b/>
          <w:sz w:val="24"/>
          <w:szCs w:val="24"/>
          <w:u w:val="single"/>
          <w:lang w:eastAsia="ar-SA"/>
        </w:rPr>
        <w:t>wymaga</w:t>
      </w:r>
      <w:r w:rsidRPr="0051723D">
        <w:rPr>
          <w:rFonts w:ascii="Tahoma" w:hAnsi="Tahoma" w:cs="Tahoma"/>
          <w:bCs/>
          <w:sz w:val="24"/>
          <w:szCs w:val="24"/>
          <w:u w:val="single"/>
          <w:lang w:eastAsia="ar-SA"/>
        </w:rPr>
        <w:t xml:space="preserve"> odbycia wizji lokalnej do złożenia oferty</w:t>
      </w:r>
      <w:r w:rsidRPr="0051723D">
        <w:rPr>
          <w:rFonts w:ascii="Tahoma" w:hAnsi="Tahoma" w:cs="Tahoma"/>
          <w:bCs/>
          <w:sz w:val="24"/>
          <w:szCs w:val="24"/>
          <w:lang w:eastAsia="ar-SA"/>
        </w:rPr>
        <w:t xml:space="preserve">. </w:t>
      </w:r>
    </w:p>
    <w:p w14:paraId="42CCBD4F" w14:textId="77777777" w:rsidR="00FA67EE" w:rsidRPr="0051723D" w:rsidRDefault="00FA67EE" w:rsidP="008920E0">
      <w:pPr>
        <w:jc w:val="both"/>
        <w:rPr>
          <w:rStyle w:val="Brak"/>
          <w:rFonts w:ascii="Tahoma" w:hAnsi="Tahoma" w:cs="Tahoma"/>
          <w:bCs/>
          <w:sz w:val="24"/>
          <w:szCs w:val="24"/>
        </w:rPr>
      </w:pPr>
    </w:p>
    <w:p w14:paraId="045B5EAF" w14:textId="77777777" w:rsidR="00FA67EE" w:rsidRPr="0051723D" w:rsidRDefault="00FA67EE" w:rsidP="009745B8">
      <w:pPr>
        <w:jc w:val="both"/>
        <w:rPr>
          <w:rFonts w:ascii="Tahoma" w:hAnsi="Tahoma" w:cs="Tahoma"/>
          <w:bCs/>
          <w:sz w:val="24"/>
          <w:szCs w:val="24"/>
          <w:lang w:eastAsia="ar-SA"/>
        </w:rPr>
      </w:pPr>
    </w:p>
    <w:p w14:paraId="44640628" w14:textId="77777777" w:rsidR="008920E0" w:rsidRPr="0051723D" w:rsidRDefault="008920E0" w:rsidP="0046228A">
      <w:pPr>
        <w:pStyle w:val="Akapitzlist"/>
        <w:shd w:val="clear" w:color="auto" w:fill="FFFFFF"/>
        <w:ind w:left="0" w:right="566"/>
        <w:jc w:val="both"/>
        <w:rPr>
          <w:rStyle w:val="None"/>
          <w:rFonts w:ascii="Tahoma" w:hAnsi="Tahoma" w:cs="Tahoma"/>
        </w:rPr>
      </w:pPr>
    </w:p>
    <w:p w14:paraId="2A5970E2" w14:textId="77777777" w:rsidR="008C3E57" w:rsidRPr="0051723D" w:rsidRDefault="008C3E57" w:rsidP="00C969B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444C4600"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u w:val="single"/>
        </w:rPr>
      </w:pPr>
      <w:r w:rsidRPr="0051723D">
        <w:rPr>
          <w:rStyle w:val="Brak"/>
          <w:rFonts w:ascii="Tahoma" w:hAnsi="Tahoma" w:cs="Tahoma"/>
          <w:u w:val="single"/>
        </w:rPr>
        <w:t xml:space="preserve">ZAŁĄCZNIKI DO </w:t>
      </w:r>
      <w:r w:rsidR="00090E5D" w:rsidRPr="0051723D">
        <w:rPr>
          <w:rStyle w:val="Brak"/>
          <w:rFonts w:ascii="Tahoma" w:hAnsi="Tahoma" w:cs="Tahoma"/>
          <w:u w:val="single"/>
        </w:rPr>
        <w:t>OGŁOSZENIA:</w:t>
      </w:r>
    </w:p>
    <w:p w14:paraId="3D2634CF" w14:textId="77777777" w:rsidR="00EF44C4" w:rsidRPr="0051723D"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51723D">
        <w:rPr>
          <w:rStyle w:val="Brak"/>
          <w:rFonts w:ascii="Tahoma" w:hAnsi="Tahoma" w:cs="Tahoma"/>
        </w:rPr>
        <w:t>nr 1</w:t>
      </w:r>
      <w:r w:rsidR="00EF44C4" w:rsidRPr="0051723D">
        <w:rPr>
          <w:rStyle w:val="Brak"/>
          <w:rFonts w:ascii="Tahoma" w:hAnsi="Tahoma" w:cs="Tahoma"/>
        </w:rPr>
        <w:t xml:space="preserve"> –</w:t>
      </w:r>
      <w:r w:rsidR="00EF44C4" w:rsidRPr="0051723D">
        <w:rPr>
          <w:rFonts w:ascii="Tahoma" w:hAnsi="Tahoma" w:cs="Tahoma"/>
        </w:rPr>
        <w:t xml:space="preserve"> </w:t>
      </w:r>
      <w:r w:rsidR="00EF44C4" w:rsidRPr="0051723D">
        <w:rPr>
          <w:rStyle w:val="Brak"/>
          <w:rFonts w:ascii="Tahoma" w:hAnsi="Tahoma" w:cs="Tahoma"/>
        </w:rPr>
        <w:t>formularz oferty,</w:t>
      </w:r>
    </w:p>
    <w:p w14:paraId="7DC4B59F" w14:textId="77777777" w:rsidR="00EF44C4" w:rsidRPr="0051723D"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51723D">
        <w:rPr>
          <w:rStyle w:val="Brak"/>
          <w:rFonts w:ascii="Tahoma" w:hAnsi="Tahoma" w:cs="Tahoma"/>
        </w:rPr>
        <w:t>nr 2</w:t>
      </w:r>
      <w:r w:rsidR="00EF44C4" w:rsidRPr="0051723D">
        <w:rPr>
          <w:rStyle w:val="Brak"/>
          <w:rFonts w:ascii="Tahoma" w:hAnsi="Tahoma" w:cs="Tahoma"/>
        </w:rPr>
        <w:t xml:space="preserve"> –</w:t>
      </w:r>
      <w:r w:rsidR="00EF44C4" w:rsidRPr="0051723D">
        <w:rPr>
          <w:rFonts w:ascii="Tahoma" w:hAnsi="Tahoma" w:cs="Tahoma"/>
        </w:rPr>
        <w:t xml:space="preserve"> </w:t>
      </w:r>
      <w:r w:rsidR="00EF44C4" w:rsidRPr="0051723D">
        <w:rPr>
          <w:rStyle w:val="Brak"/>
          <w:rFonts w:ascii="Tahoma" w:hAnsi="Tahoma" w:cs="Tahoma"/>
        </w:rPr>
        <w:t>formularz cenowy,</w:t>
      </w:r>
    </w:p>
    <w:p w14:paraId="7E789F73" w14:textId="77777777" w:rsidR="000E2DA3" w:rsidRPr="0051723D"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51723D">
        <w:rPr>
          <w:rStyle w:val="Brak"/>
          <w:rFonts w:ascii="Tahoma" w:hAnsi="Tahoma" w:cs="Tahoma"/>
        </w:rPr>
        <w:t>nr 3</w:t>
      </w:r>
      <w:r w:rsidR="00EF44C4" w:rsidRPr="0051723D">
        <w:rPr>
          <w:rStyle w:val="Brak"/>
          <w:rFonts w:ascii="Tahoma" w:hAnsi="Tahoma" w:cs="Tahoma"/>
        </w:rPr>
        <w:t xml:space="preserve"> –</w:t>
      </w:r>
      <w:r w:rsidR="00EF44C4" w:rsidRPr="0051723D">
        <w:rPr>
          <w:rFonts w:ascii="Tahoma" w:hAnsi="Tahoma" w:cs="Tahoma"/>
        </w:rPr>
        <w:t xml:space="preserve"> </w:t>
      </w:r>
      <w:r w:rsidR="00EF44C4" w:rsidRPr="0051723D">
        <w:rPr>
          <w:rStyle w:val="Brak"/>
          <w:rFonts w:ascii="Tahoma" w:hAnsi="Tahoma" w:cs="Tahoma"/>
        </w:rPr>
        <w:t xml:space="preserve">wzór </w:t>
      </w:r>
      <w:r w:rsidR="00747CCF" w:rsidRPr="0051723D">
        <w:rPr>
          <w:rStyle w:val="Brak"/>
          <w:rFonts w:ascii="Tahoma" w:hAnsi="Tahoma" w:cs="Tahoma"/>
        </w:rPr>
        <w:t>wykazu usług,</w:t>
      </w:r>
    </w:p>
    <w:p w14:paraId="748A075E" w14:textId="77777777" w:rsidR="00892AB1" w:rsidRPr="0051723D"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51723D">
        <w:rPr>
          <w:rStyle w:val="Brak"/>
          <w:rFonts w:ascii="Tahoma" w:hAnsi="Tahoma" w:cs="Tahoma"/>
        </w:rPr>
        <w:lastRenderedPageBreak/>
        <w:t xml:space="preserve">nr </w:t>
      </w:r>
      <w:r w:rsidR="000E2DA3" w:rsidRPr="0051723D">
        <w:rPr>
          <w:rStyle w:val="Brak"/>
          <w:rFonts w:ascii="Tahoma" w:hAnsi="Tahoma" w:cs="Tahoma"/>
        </w:rPr>
        <w:t>4</w:t>
      </w:r>
      <w:r w:rsidR="00EF44C4" w:rsidRPr="0051723D">
        <w:rPr>
          <w:rStyle w:val="Brak"/>
          <w:rFonts w:ascii="Tahoma" w:hAnsi="Tahoma" w:cs="Tahoma"/>
        </w:rPr>
        <w:t xml:space="preserve"> –</w:t>
      </w:r>
      <w:r w:rsidR="00EF44C4" w:rsidRPr="0051723D">
        <w:rPr>
          <w:rFonts w:ascii="Tahoma" w:hAnsi="Tahoma" w:cs="Tahoma"/>
        </w:rPr>
        <w:t xml:space="preserve"> </w:t>
      </w:r>
      <w:r w:rsidR="00EF44C4" w:rsidRPr="0051723D">
        <w:rPr>
          <w:rStyle w:val="Brak"/>
          <w:rFonts w:ascii="Tahoma" w:hAnsi="Tahoma" w:cs="Tahoma"/>
        </w:rPr>
        <w:t>wzór oświadczenia potwierdzającego brak podstaw do wykluczenia z przedmiotowego postępowania</w:t>
      </w:r>
      <w:r w:rsidR="004203E5" w:rsidRPr="0051723D">
        <w:rPr>
          <w:rStyle w:val="Brak"/>
          <w:rFonts w:ascii="Tahoma" w:hAnsi="Tahoma" w:cs="Tahoma"/>
        </w:rPr>
        <w:t>,</w:t>
      </w:r>
    </w:p>
    <w:p w14:paraId="6E49A672" w14:textId="77777777" w:rsidR="00B51C26" w:rsidRPr="0051723D" w:rsidRDefault="00B51C26"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51723D">
        <w:rPr>
          <w:rStyle w:val="Brak"/>
          <w:rFonts w:ascii="Tahoma" w:hAnsi="Tahoma" w:cs="Tahoma"/>
        </w:rPr>
        <w:t xml:space="preserve">nr </w:t>
      </w:r>
      <w:r w:rsidR="000E2DA3" w:rsidRPr="0051723D">
        <w:rPr>
          <w:rStyle w:val="Brak"/>
          <w:rFonts w:ascii="Tahoma" w:hAnsi="Tahoma" w:cs="Tahoma"/>
        </w:rPr>
        <w:t>5</w:t>
      </w:r>
      <w:r w:rsidRPr="0051723D">
        <w:rPr>
          <w:rStyle w:val="Brak"/>
          <w:rFonts w:ascii="Tahoma" w:hAnsi="Tahoma" w:cs="Tahoma"/>
        </w:rPr>
        <w:t xml:space="preserve"> – wzór umowy</w:t>
      </w:r>
      <w:r w:rsidR="008C3E57" w:rsidRPr="0051723D">
        <w:rPr>
          <w:rStyle w:val="Brak"/>
          <w:rFonts w:ascii="Tahoma" w:hAnsi="Tahoma" w:cs="Tahoma"/>
        </w:rPr>
        <w:t>,</w:t>
      </w:r>
    </w:p>
    <w:p w14:paraId="076849E9" w14:textId="596AD055" w:rsidR="00EF44C4" w:rsidRPr="0051723D" w:rsidRDefault="008C3E57" w:rsidP="00662C97">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rPr>
      </w:pPr>
      <w:r w:rsidRPr="0051723D">
        <w:rPr>
          <w:rStyle w:val="Brak"/>
          <w:rFonts w:ascii="Tahoma" w:hAnsi="Tahoma" w:cs="Tahoma"/>
        </w:rPr>
        <w:t xml:space="preserve">nr </w:t>
      </w:r>
      <w:r w:rsidR="000E2DA3" w:rsidRPr="0051723D">
        <w:rPr>
          <w:rStyle w:val="Brak"/>
          <w:rFonts w:ascii="Tahoma" w:hAnsi="Tahoma" w:cs="Tahoma"/>
        </w:rPr>
        <w:t>6</w:t>
      </w:r>
      <w:r w:rsidRPr="0051723D">
        <w:rPr>
          <w:rStyle w:val="Brak"/>
          <w:rFonts w:ascii="Tahoma" w:hAnsi="Tahoma" w:cs="Tahoma"/>
        </w:rPr>
        <w:t xml:space="preserve"> – szczegółowy opis przedmiotu zamówienia</w:t>
      </w:r>
      <w:r w:rsidR="00662C97" w:rsidRPr="0051723D">
        <w:rPr>
          <w:rStyle w:val="Brak"/>
          <w:rFonts w:ascii="Tahoma" w:hAnsi="Tahoma" w:cs="Tahoma"/>
        </w:rPr>
        <w:t>.</w:t>
      </w:r>
      <w:r w:rsidR="000E2DA3" w:rsidRPr="0051723D">
        <w:rPr>
          <w:rStyle w:val="Hyperlink1"/>
          <w:rFonts w:cs="Tahoma"/>
          <w:bCs/>
        </w:rPr>
        <w:br w:type="page"/>
      </w:r>
      <w:r w:rsidR="002A0E7B" w:rsidRPr="0051723D">
        <w:rPr>
          <w:rStyle w:val="Hyperlink1"/>
          <w:rFonts w:cs="Tahoma"/>
          <w:bCs/>
        </w:rPr>
        <w:lastRenderedPageBreak/>
        <w:t>Załącznik nr 1</w:t>
      </w:r>
      <w:r w:rsidR="00EF44C4" w:rsidRPr="0051723D">
        <w:rPr>
          <w:rStyle w:val="Hyperlink1"/>
          <w:rFonts w:cs="Tahoma"/>
          <w:bCs/>
        </w:rPr>
        <w:t xml:space="preserve"> do </w:t>
      </w:r>
      <w:r w:rsidR="00D1157C" w:rsidRPr="0051723D">
        <w:rPr>
          <w:rStyle w:val="Hyperlink1"/>
          <w:rFonts w:cs="Tahoma"/>
          <w:bCs/>
        </w:rPr>
        <w:t>Ogłoszenia</w:t>
      </w:r>
      <w:r w:rsidR="00EF44C4" w:rsidRPr="0051723D">
        <w:rPr>
          <w:rFonts w:ascii="Tahoma" w:hAnsi="Tahoma" w:cs="Tahoma"/>
        </w:rPr>
        <w:t xml:space="preserve"> </w:t>
      </w:r>
      <w:r w:rsidR="00EF44C4" w:rsidRPr="0051723D">
        <w:rPr>
          <w:rStyle w:val="Brak"/>
          <w:rFonts w:ascii="Tahoma" w:hAnsi="Tahoma" w:cs="Tahoma"/>
        </w:rPr>
        <w:t>–</w:t>
      </w:r>
      <w:r w:rsidR="00EF44C4" w:rsidRPr="0051723D">
        <w:rPr>
          <w:rFonts w:ascii="Tahoma" w:hAnsi="Tahoma" w:cs="Tahoma"/>
        </w:rPr>
        <w:t xml:space="preserve"> </w:t>
      </w:r>
      <w:r w:rsidR="00EF44C4" w:rsidRPr="0051723D">
        <w:rPr>
          <w:rStyle w:val="Hyperlink1"/>
          <w:rFonts w:cs="Tahoma"/>
          <w:bCs/>
        </w:rPr>
        <w:t xml:space="preserve">wzór formularza oferty. </w:t>
      </w:r>
      <w:r w:rsidR="00EF44C4" w:rsidRPr="0051723D">
        <w:rPr>
          <w:rStyle w:val="Hyperlink1"/>
          <w:rFonts w:cs="Tahoma"/>
          <w:bCs/>
        </w:rPr>
        <w:tab/>
      </w:r>
      <w:r w:rsidR="00EF44C4" w:rsidRPr="0051723D">
        <w:rPr>
          <w:rStyle w:val="Hyperlink1"/>
          <w:rFonts w:cs="Tahoma"/>
          <w:bCs/>
        </w:rPr>
        <w:tab/>
      </w:r>
      <w:r w:rsidR="00EF44C4" w:rsidRPr="0051723D">
        <w:rPr>
          <w:rStyle w:val="Hyperlink1"/>
          <w:rFonts w:cs="Tahoma"/>
          <w:bCs/>
        </w:rPr>
        <w:tab/>
      </w:r>
      <w:r w:rsidR="00EF44C4" w:rsidRPr="0051723D">
        <w:rPr>
          <w:rStyle w:val="Hyperlink1"/>
          <w:rFonts w:cs="Tahoma"/>
          <w:bCs/>
        </w:rPr>
        <w:tab/>
      </w:r>
      <w:r w:rsidR="00EF44C4" w:rsidRPr="0051723D">
        <w:rPr>
          <w:rStyle w:val="Brak"/>
          <w:rFonts w:ascii="Tahoma" w:hAnsi="Tahoma" w:cs="Tahoma"/>
          <w:b/>
          <w:bCs/>
          <w:sz w:val="20"/>
          <w:szCs w:val="20"/>
        </w:rPr>
        <w:tab/>
      </w:r>
    </w:p>
    <w:p w14:paraId="46E82E5C"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sz w:val="20"/>
          <w:szCs w:val="20"/>
        </w:rPr>
      </w:pPr>
    </w:p>
    <w:p w14:paraId="54475A89" w14:textId="082AEF7E" w:rsidR="00602545" w:rsidRPr="0051723D" w:rsidRDefault="00602545" w:rsidP="00602545">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51723D">
        <w:rPr>
          <w:rStyle w:val="Brak"/>
          <w:rFonts w:ascii="Tahoma" w:hAnsi="Tahoma" w:cs="Tahoma"/>
          <w:b/>
          <w:sz w:val="20"/>
          <w:szCs w:val="20"/>
        </w:rPr>
        <w:t xml:space="preserve">POSTĘPOWANIE NR </w:t>
      </w:r>
      <w:r w:rsidR="001C664F" w:rsidRPr="0051723D">
        <w:rPr>
          <w:rStyle w:val="Brak"/>
          <w:rFonts w:ascii="Tahoma" w:hAnsi="Tahoma" w:cs="Tahoma"/>
          <w:b/>
          <w:sz w:val="20"/>
          <w:szCs w:val="20"/>
        </w:rPr>
        <w:t>52/K/2024</w:t>
      </w:r>
    </w:p>
    <w:p w14:paraId="50690ED0" w14:textId="77777777" w:rsidR="009F02E9" w:rsidRPr="0051723D" w:rsidRDefault="009F02E9" w:rsidP="00D1157C">
      <w:pPr>
        <w:pStyle w:val="TreA"/>
        <w:pBdr>
          <w:top w:val="none" w:sz="0" w:space="0" w:color="auto"/>
          <w:left w:val="none" w:sz="0" w:space="0" w:color="auto"/>
          <w:bottom w:val="none" w:sz="0" w:space="0" w:color="auto"/>
          <w:right w:val="none" w:sz="0" w:space="0" w:color="auto"/>
          <w:bar w:val="none" w:sz="0" w:color="auto"/>
        </w:pBdr>
        <w:jc w:val="right"/>
        <w:rPr>
          <w:rStyle w:val="Brak"/>
          <w:rFonts w:ascii="Tahoma" w:hAnsi="Tahoma" w:cs="Tahoma"/>
          <w:sz w:val="20"/>
          <w:szCs w:val="20"/>
        </w:rPr>
      </w:pPr>
    </w:p>
    <w:p w14:paraId="696A219E" w14:textId="77777777" w:rsidR="00EF44C4" w:rsidRPr="0051723D" w:rsidRDefault="00EF44C4" w:rsidP="00D1157C">
      <w:pPr>
        <w:pStyle w:val="TreA"/>
        <w:pBdr>
          <w:top w:val="none" w:sz="0" w:space="0" w:color="auto"/>
          <w:left w:val="none" w:sz="0" w:space="0" w:color="auto"/>
          <w:bottom w:val="none" w:sz="0" w:space="0" w:color="auto"/>
          <w:right w:val="none" w:sz="0" w:space="0" w:color="auto"/>
          <w:bar w:val="none" w:sz="0" w:color="auto"/>
        </w:pBdr>
        <w:jc w:val="right"/>
        <w:rPr>
          <w:rFonts w:ascii="Tahoma" w:hAnsi="Tahoma" w:cs="Tahoma"/>
          <w:sz w:val="20"/>
          <w:szCs w:val="20"/>
        </w:rPr>
      </w:pPr>
      <w:r w:rsidRPr="0051723D">
        <w:rPr>
          <w:rStyle w:val="Brak"/>
          <w:rFonts w:ascii="Tahoma" w:hAnsi="Tahoma" w:cs="Tahoma"/>
          <w:sz w:val="20"/>
          <w:szCs w:val="20"/>
        </w:rPr>
        <w:t xml:space="preserve">Miejscowość, data </w:t>
      </w:r>
      <w:r w:rsidR="00B75E18" w:rsidRPr="0051723D">
        <w:rPr>
          <w:rStyle w:val="Brak"/>
          <w:rFonts w:ascii="Tahoma" w:hAnsi="Tahoma" w:cs="Tahoma"/>
          <w:sz w:val="20"/>
          <w:szCs w:val="20"/>
        </w:rPr>
        <w:t>………</w:t>
      </w:r>
      <w:r w:rsidRPr="0051723D">
        <w:rPr>
          <w:rStyle w:val="Brak"/>
          <w:rFonts w:ascii="Tahoma" w:hAnsi="Tahoma" w:cs="Tahoma"/>
          <w:sz w:val="20"/>
          <w:szCs w:val="20"/>
        </w:rPr>
        <w:t>………</w:t>
      </w:r>
      <w:r w:rsidRPr="0051723D">
        <w:rPr>
          <w:rStyle w:val="Brak"/>
          <w:rFonts w:ascii="Tahoma" w:hAnsi="Tahoma" w:cs="Tahoma"/>
          <w:sz w:val="20"/>
          <w:szCs w:val="20"/>
        </w:rPr>
        <w:tab/>
      </w:r>
    </w:p>
    <w:p w14:paraId="2798A55C" w14:textId="77777777" w:rsidR="00D1157C" w:rsidRPr="0051723D" w:rsidRDefault="00D1157C"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sz w:val="22"/>
          <w:szCs w:val="22"/>
        </w:rPr>
      </w:pPr>
    </w:p>
    <w:p w14:paraId="260C70AC"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rPr>
      </w:pPr>
      <w:r w:rsidRPr="0051723D">
        <w:rPr>
          <w:rStyle w:val="Brak"/>
          <w:rFonts w:ascii="Tahoma" w:hAnsi="Tahoma" w:cs="Tahoma"/>
        </w:rPr>
        <w:t xml:space="preserve">Oferta w postępowaniu o udzielenie zamówienia publicznego dla </w:t>
      </w:r>
      <w:r w:rsidR="00B75E18" w:rsidRPr="0051723D">
        <w:rPr>
          <w:rStyle w:val="Brak"/>
          <w:rFonts w:ascii="Tahoma" w:hAnsi="Tahoma" w:cs="Tahoma"/>
        </w:rPr>
        <w:t>Teatru Muzycznego ROMA</w:t>
      </w:r>
      <w:r w:rsidRPr="0051723D">
        <w:rPr>
          <w:rStyle w:val="Brak"/>
          <w:rFonts w:ascii="Tahoma" w:hAnsi="Tahoma" w:cs="Tahoma"/>
        </w:rPr>
        <w:t xml:space="preserve"> prowadzonego w trybie </w:t>
      </w:r>
      <w:r w:rsidR="00711173" w:rsidRPr="0051723D">
        <w:rPr>
          <w:rStyle w:val="Brak"/>
          <w:rFonts w:ascii="Tahoma" w:hAnsi="Tahoma" w:cs="Tahoma"/>
        </w:rPr>
        <w:t>zamówienia kulturalnego</w:t>
      </w:r>
      <w:r w:rsidRPr="0051723D">
        <w:rPr>
          <w:rStyle w:val="Brak"/>
          <w:rFonts w:ascii="Tahoma" w:hAnsi="Tahoma" w:cs="Tahoma"/>
        </w:rPr>
        <w:t>.</w:t>
      </w:r>
    </w:p>
    <w:p w14:paraId="464B3D71"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caps/>
        </w:rPr>
      </w:pPr>
    </w:p>
    <w:p w14:paraId="7DCC199B" w14:textId="77777777" w:rsidR="001C664F" w:rsidRPr="0051723D" w:rsidRDefault="001C664F" w:rsidP="001C664F">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51723D">
        <w:rPr>
          <w:rFonts w:ascii="Tahoma" w:hAnsi="Tahoma" w:cs="Tahoma"/>
          <w:b/>
          <w:bCs/>
          <w:caps/>
          <w:sz w:val="32"/>
          <w:szCs w:val="32"/>
        </w:rPr>
        <w:t>Wykonanie materiałów wizualnych i efektów specjalnych do spektaklu „Wicked”.</w:t>
      </w:r>
    </w:p>
    <w:p w14:paraId="20E0A899" w14:textId="77777777" w:rsidR="0005325F" w:rsidRPr="0051723D" w:rsidRDefault="0005325F"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0B21F"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51723D">
        <w:rPr>
          <w:rStyle w:val="Brak"/>
          <w:rFonts w:ascii="Tahoma" w:hAnsi="Tahoma" w:cs="Tahoma"/>
        </w:rPr>
        <w:t xml:space="preserve">Wszelką korespondencję w sprawie niniejszego postępowania należy kierować </w:t>
      </w:r>
      <w:r w:rsidR="00D1157C" w:rsidRPr="0051723D">
        <w:rPr>
          <w:rStyle w:val="Brak"/>
          <w:rFonts w:ascii="Tahoma" w:hAnsi="Tahoma" w:cs="Tahoma"/>
        </w:rPr>
        <w:t>pod</w:t>
      </w:r>
      <w:r w:rsidRPr="0051723D">
        <w:rPr>
          <w:rStyle w:val="Brak"/>
          <w:rFonts w:ascii="Tahoma" w:hAnsi="Tahoma" w:cs="Tahoma"/>
        </w:rPr>
        <w:t xml:space="preserve"> nasz adres:</w:t>
      </w:r>
    </w:p>
    <w:p w14:paraId="46AE4679"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D2696C"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51723D">
        <w:rPr>
          <w:rStyle w:val="Brak"/>
          <w:rFonts w:ascii="Tahoma" w:hAnsi="Tahoma" w:cs="Tahoma"/>
        </w:rPr>
        <w:t>Nazwa Wykonawcy: ……………………</w:t>
      </w:r>
    </w:p>
    <w:p w14:paraId="7123296D"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51723D">
        <w:rPr>
          <w:rStyle w:val="Brak"/>
          <w:rFonts w:ascii="Tahoma" w:hAnsi="Tahoma" w:cs="Tahoma"/>
        </w:rPr>
        <w:t>adres: ……………………</w:t>
      </w:r>
    </w:p>
    <w:p w14:paraId="6CF92897" w14:textId="77777777" w:rsidR="00EF44C4" w:rsidRPr="0051723D" w:rsidRDefault="00D72B2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51723D">
        <w:rPr>
          <w:rStyle w:val="Brak"/>
          <w:rFonts w:ascii="Tahoma" w:hAnsi="Tahoma" w:cs="Tahoma"/>
        </w:rPr>
        <w:t>telefon</w:t>
      </w:r>
      <w:r w:rsidR="00EF44C4" w:rsidRPr="0051723D">
        <w:rPr>
          <w:rStyle w:val="Brak"/>
          <w:rFonts w:ascii="Tahoma" w:hAnsi="Tahoma" w:cs="Tahoma"/>
        </w:rPr>
        <w:t>: ……………………</w:t>
      </w:r>
    </w:p>
    <w:p w14:paraId="2D971B92"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51723D">
        <w:rPr>
          <w:rStyle w:val="Brak"/>
          <w:rFonts w:ascii="Tahoma" w:hAnsi="Tahoma" w:cs="Tahoma"/>
        </w:rPr>
        <w:t>email: ……………………</w:t>
      </w:r>
    </w:p>
    <w:p w14:paraId="19098D7A" w14:textId="77777777" w:rsidR="00A0444C" w:rsidRPr="0051723D" w:rsidRDefault="00A0444C" w:rsidP="00A0444C">
      <w:pPr>
        <w:spacing w:line="360" w:lineRule="auto"/>
        <w:rPr>
          <w:rStyle w:val="Brak"/>
          <w:rFonts w:ascii="Tahoma" w:hAnsi="Tahoma" w:cs="Tahoma"/>
          <w:bCs/>
          <w:sz w:val="24"/>
          <w:szCs w:val="24"/>
        </w:rPr>
      </w:pPr>
      <w:r w:rsidRPr="0051723D">
        <w:rPr>
          <w:rStyle w:val="Brak"/>
          <w:rFonts w:ascii="Tahoma" w:hAnsi="Tahoma" w:cs="Tahoma"/>
          <w:bCs/>
          <w:sz w:val="24"/>
          <w:szCs w:val="24"/>
        </w:rPr>
        <w:t xml:space="preserve">REGON: </w:t>
      </w:r>
      <w:r w:rsidR="00103329" w:rsidRPr="0051723D">
        <w:rPr>
          <w:rStyle w:val="Brak"/>
          <w:rFonts w:ascii="Tahoma" w:hAnsi="Tahoma" w:cs="Tahoma"/>
          <w:bCs/>
          <w:sz w:val="24"/>
          <w:szCs w:val="24"/>
        </w:rPr>
        <w:t>……</w:t>
      </w:r>
      <w:r w:rsidRPr="0051723D">
        <w:rPr>
          <w:rStyle w:val="Brak"/>
          <w:rFonts w:ascii="Tahoma" w:hAnsi="Tahoma" w:cs="Tahoma"/>
          <w:bCs/>
          <w:sz w:val="24"/>
          <w:szCs w:val="24"/>
        </w:rPr>
        <w:t>…………………………</w:t>
      </w:r>
      <w:r w:rsidR="00103329" w:rsidRPr="0051723D">
        <w:rPr>
          <w:rStyle w:val="Brak"/>
          <w:rFonts w:ascii="Tahoma" w:hAnsi="Tahoma" w:cs="Tahoma"/>
          <w:bCs/>
          <w:sz w:val="24"/>
          <w:szCs w:val="24"/>
        </w:rPr>
        <w:t>……</w:t>
      </w:r>
      <w:r w:rsidRPr="0051723D">
        <w:rPr>
          <w:rStyle w:val="Brak"/>
          <w:rFonts w:ascii="Tahoma" w:hAnsi="Tahoma" w:cs="Tahoma"/>
          <w:bCs/>
          <w:sz w:val="24"/>
          <w:szCs w:val="24"/>
        </w:rPr>
        <w:t>.</w:t>
      </w:r>
    </w:p>
    <w:p w14:paraId="1E854834" w14:textId="77777777" w:rsidR="00A0444C" w:rsidRPr="0051723D" w:rsidRDefault="00A0444C" w:rsidP="00A0444C">
      <w:pPr>
        <w:spacing w:line="360" w:lineRule="auto"/>
        <w:rPr>
          <w:rStyle w:val="Brak"/>
          <w:rFonts w:ascii="Tahoma" w:hAnsi="Tahoma" w:cs="Tahoma"/>
          <w:bCs/>
          <w:sz w:val="24"/>
          <w:szCs w:val="24"/>
        </w:rPr>
      </w:pPr>
      <w:r w:rsidRPr="0051723D">
        <w:rPr>
          <w:rStyle w:val="Brak"/>
          <w:rFonts w:ascii="Tahoma" w:hAnsi="Tahoma" w:cs="Tahoma"/>
          <w:bCs/>
          <w:sz w:val="24"/>
          <w:szCs w:val="24"/>
        </w:rPr>
        <w:t>NIP: ………………………………….</w:t>
      </w:r>
    </w:p>
    <w:p w14:paraId="7A2FC648" w14:textId="77777777" w:rsidR="009E7799" w:rsidRPr="0051723D" w:rsidRDefault="009E7799"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51723D">
        <w:rPr>
          <w:rStyle w:val="Brak"/>
          <w:rFonts w:ascii="Tahoma" w:hAnsi="Tahoma" w:cs="Tahoma"/>
        </w:rPr>
        <w:t>osoba do kontaktów: ……………………</w:t>
      </w:r>
    </w:p>
    <w:p w14:paraId="15D6BEBB" w14:textId="77777777" w:rsidR="00875913" w:rsidRPr="0051723D" w:rsidRDefault="00875913" w:rsidP="00875913">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51723D">
        <w:rPr>
          <w:rStyle w:val="Brak"/>
          <w:rFonts w:ascii="Tahoma" w:hAnsi="Tahoma" w:cs="Tahoma"/>
          <w:u w:val="single"/>
        </w:rPr>
        <w:t>rodzaj Wykonawcy</w:t>
      </w:r>
      <w:r w:rsidRPr="0051723D">
        <w:rPr>
          <w:rStyle w:val="Brak"/>
          <w:rFonts w:ascii="Tahoma" w:hAnsi="Tahoma" w:cs="Tahoma"/>
        </w:rPr>
        <w:t xml:space="preserve">: </w:t>
      </w:r>
      <w:r w:rsidR="005C05CE" w:rsidRPr="0051723D">
        <w:rPr>
          <w:rStyle w:val="Brak"/>
          <w:rFonts w:ascii="Tahoma" w:hAnsi="Tahoma" w:cs="Tahoma"/>
          <w:b/>
          <w:color w:val="FF0000"/>
        </w:rPr>
        <w:t>mikro/</w:t>
      </w:r>
      <w:r w:rsidRPr="0051723D">
        <w:rPr>
          <w:rStyle w:val="Brak"/>
          <w:rFonts w:ascii="Tahoma" w:hAnsi="Tahoma" w:cs="Tahoma"/>
          <w:b/>
          <w:color w:val="FF0000"/>
        </w:rPr>
        <w:t>mały/średni/duży przedsiębiorca</w:t>
      </w:r>
      <w:r w:rsidR="007F0EAF" w:rsidRPr="0051723D">
        <w:rPr>
          <w:rStyle w:val="Brak"/>
          <w:rFonts w:ascii="Tahoma" w:hAnsi="Tahoma" w:cs="Tahoma"/>
          <w:b/>
          <w:color w:val="FF0000"/>
        </w:rPr>
        <w:t xml:space="preserve"> – </w:t>
      </w:r>
      <w:r w:rsidR="007F0EAF" w:rsidRPr="0051723D">
        <w:rPr>
          <w:rStyle w:val="Brak"/>
          <w:rFonts w:ascii="Tahoma" w:hAnsi="Tahoma" w:cs="Tahoma"/>
          <w:b/>
          <w:i/>
          <w:color w:val="FF0000"/>
          <w:u w:val="single"/>
        </w:rPr>
        <w:t>należy wskazać</w:t>
      </w:r>
    </w:p>
    <w:p w14:paraId="6A5FC819"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78C61D0"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W odpowiedzi na ogłoszenie o zamówieniu, składam/składamy ofertę</w:t>
      </w:r>
      <w:r w:rsidRPr="0051723D">
        <w:rPr>
          <w:rFonts w:ascii="Tahoma" w:hAnsi="Tahoma" w:cs="Tahoma"/>
        </w:rPr>
        <w:t xml:space="preserve"> </w:t>
      </w:r>
      <w:r w:rsidRPr="0051723D">
        <w:rPr>
          <w:rStyle w:val="Brak"/>
          <w:rFonts w:ascii="Tahoma" w:hAnsi="Tahoma" w:cs="Tahoma"/>
        </w:rPr>
        <w:t>wykonania zamówienia publicznego w ww. postępowaniu. Oferta została przygotowania zgodnie z</w:t>
      </w:r>
      <w:r w:rsidR="00D1157C" w:rsidRPr="0051723D">
        <w:rPr>
          <w:rStyle w:val="Brak"/>
          <w:rFonts w:ascii="Tahoma" w:hAnsi="Tahoma" w:cs="Tahoma"/>
        </w:rPr>
        <w:t xml:space="preserve"> Ogłoszeniem o udzielanym zamówieniu.</w:t>
      </w:r>
    </w:p>
    <w:p w14:paraId="5F9156A1"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5583F"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51723D">
        <w:rPr>
          <w:rStyle w:val="Hyperlink1"/>
          <w:rFonts w:cs="Tahoma"/>
          <w:bCs/>
        </w:rPr>
        <w:t>1. Formularz cenowy oferty.</w:t>
      </w:r>
    </w:p>
    <w:p w14:paraId="79074917"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W formularzu cenowym podane jest całkowite wynagrodzenie brutto Wykonawcy za wykonanie przedmiotu zamówienia na rzecz Zamawiającego w złotych polskich –</w:t>
      </w:r>
      <w:r w:rsidRPr="0051723D">
        <w:rPr>
          <w:rFonts w:ascii="Tahoma" w:hAnsi="Tahoma" w:cs="Tahoma"/>
        </w:rPr>
        <w:t xml:space="preserve"> </w:t>
      </w:r>
      <w:r w:rsidRPr="0051723D">
        <w:rPr>
          <w:rStyle w:val="Brak"/>
          <w:rFonts w:ascii="Tahoma" w:hAnsi="Tahoma" w:cs="Tahoma"/>
        </w:rPr>
        <w:t>tj. wraz podatkiem VAT. Formularz został</w:t>
      </w:r>
      <w:r w:rsidRPr="0051723D">
        <w:rPr>
          <w:rFonts w:ascii="Tahoma" w:hAnsi="Tahoma" w:cs="Tahoma"/>
        </w:rPr>
        <w:t xml:space="preserve"> </w:t>
      </w:r>
      <w:r w:rsidRPr="0051723D">
        <w:rPr>
          <w:rStyle w:val="Brak"/>
          <w:rFonts w:ascii="Tahoma" w:hAnsi="Tahoma" w:cs="Tahoma"/>
        </w:rPr>
        <w:t>sporząd</w:t>
      </w:r>
      <w:r w:rsidR="008F3850" w:rsidRPr="0051723D">
        <w:rPr>
          <w:rStyle w:val="Brak"/>
          <w:rFonts w:ascii="Tahoma" w:hAnsi="Tahoma" w:cs="Tahoma"/>
        </w:rPr>
        <w:t>zony zgodnie z Załącznikiem nr 2</w:t>
      </w:r>
      <w:r w:rsidRPr="0051723D">
        <w:rPr>
          <w:rStyle w:val="Brak"/>
          <w:rFonts w:ascii="Tahoma" w:hAnsi="Tahoma" w:cs="Tahoma"/>
        </w:rPr>
        <w:t xml:space="preserve"> do </w:t>
      </w:r>
      <w:r w:rsidR="00D1157C" w:rsidRPr="0051723D">
        <w:rPr>
          <w:rStyle w:val="Brak"/>
          <w:rFonts w:ascii="Tahoma" w:hAnsi="Tahoma" w:cs="Tahoma"/>
        </w:rPr>
        <w:t>Ogłoszenia</w:t>
      </w:r>
      <w:r w:rsidRPr="0051723D">
        <w:rPr>
          <w:rStyle w:val="Brak"/>
          <w:rFonts w:ascii="Tahoma" w:hAnsi="Tahoma" w:cs="Tahoma"/>
        </w:rPr>
        <w:t xml:space="preserve">. </w:t>
      </w:r>
    </w:p>
    <w:p w14:paraId="278C0040"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0F26BB2"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Jednocześnie oświadczamy, że w przypadku wyboru naszej oferty zobowiązujemy się</w:t>
      </w:r>
      <w:r w:rsidRPr="0051723D">
        <w:rPr>
          <w:rFonts w:ascii="Tahoma" w:hAnsi="Tahoma" w:cs="Tahoma"/>
        </w:rPr>
        <w:t xml:space="preserve"> </w:t>
      </w:r>
      <w:r w:rsidRPr="0051723D">
        <w:rPr>
          <w:rStyle w:val="Brak"/>
          <w:rFonts w:ascii="Tahoma" w:hAnsi="Tahoma" w:cs="Tahoma"/>
        </w:rPr>
        <w:t>do wykonywania zamówienia w czasie obowiązywania umowy za wynagrodzenie podane w formularzu.</w:t>
      </w:r>
    </w:p>
    <w:p w14:paraId="2F1A5A57" w14:textId="77777777" w:rsidR="00E75B9D" w:rsidRPr="0051723D" w:rsidRDefault="00E75B9D"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1088ACF"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51723D">
        <w:rPr>
          <w:rStyle w:val="Hyperlink1"/>
          <w:rFonts w:cs="Tahoma"/>
          <w:bCs/>
        </w:rPr>
        <w:t>2.</w:t>
      </w:r>
      <w:r w:rsidRPr="0051723D">
        <w:rPr>
          <w:rStyle w:val="Hyperlink1"/>
          <w:rFonts w:cs="Tahoma"/>
          <w:bCs/>
        </w:rPr>
        <w:tab/>
        <w:t>Oświadczenia.</w:t>
      </w:r>
    </w:p>
    <w:p w14:paraId="5FC1DA73" w14:textId="77777777" w:rsidR="00EF44C4" w:rsidRPr="0051723D" w:rsidRDefault="00EF44C4" w:rsidP="00D1157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Oświadczamy, że zapoznaliśmy się</w:t>
      </w:r>
      <w:r w:rsidRPr="0051723D">
        <w:rPr>
          <w:rFonts w:ascii="Tahoma" w:hAnsi="Tahoma" w:cs="Tahoma"/>
        </w:rPr>
        <w:t xml:space="preserve"> </w:t>
      </w:r>
      <w:r w:rsidRPr="0051723D">
        <w:rPr>
          <w:rStyle w:val="Brak"/>
          <w:rFonts w:ascii="Tahoma" w:hAnsi="Tahoma" w:cs="Tahoma"/>
        </w:rPr>
        <w:t xml:space="preserve">z </w:t>
      </w:r>
      <w:r w:rsidR="00D1157C" w:rsidRPr="0051723D">
        <w:rPr>
          <w:rStyle w:val="Brak"/>
          <w:rFonts w:ascii="Tahoma" w:hAnsi="Tahoma" w:cs="Tahoma"/>
        </w:rPr>
        <w:t>Ogłoszeniem</w:t>
      </w:r>
      <w:r w:rsidRPr="0051723D">
        <w:rPr>
          <w:rStyle w:val="Brak"/>
          <w:rFonts w:ascii="Tahoma" w:hAnsi="Tahoma" w:cs="Tahoma"/>
        </w:rPr>
        <w:t xml:space="preserve"> i uznajemy się</w:t>
      </w:r>
      <w:r w:rsidRPr="0051723D">
        <w:rPr>
          <w:rFonts w:ascii="Tahoma" w:hAnsi="Tahoma" w:cs="Tahoma"/>
        </w:rPr>
        <w:t xml:space="preserve"> </w:t>
      </w:r>
      <w:r w:rsidRPr="0051723D">
        <w:rPr>
          <w:rStyle w:val="Brak"/>
          <w:rFonts w:ascii="Tahoma" w:hAnsi="Tahoma" w:cs="Tahoma"/>
        </w:rPr>
        <w:t xml:space="preserve">za związanych określonymi w </w:t>
      </w:r>
      <w:r w:rsidR="00D1157C" w:rsidRPr="0051723D">
        <w:rPr>
          <w:rStyle w:val="Brak"/>
          <w:rFonts w:ascii="Tahoma" w:hAnsi="Tahoma" w:cs="Tahoma"/>
        </w:rPr>
        <w:t>nim</w:t>
      </w:r>
      <w:r w:rsidRPr="0051723D">
        <w:rPr>
          <w:rStyle w:val="Brak"/>
          <w:rFonts w:ascii="Tahoma" w:hAnsi="Tahoma" w:cs="Tahoma"/>
        </w:rPr>
        <w:t xml:space="preserve"> postanowieniami i zasadami postępowania.</w:t>
      </w:r>
    </w:p>
    <w:p w14:paraId="2AE650E9"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ind w:left="360"/>
        <w:rPr>
          <w:rFonts w:ascii="Tahoma" w:hAnsi="Tahoma" w:cs="Tahoma"/>
        </w:rPr>
      </w:pPr>
    </w:p>
    <w:p w14:paraId="60BABA08"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51723D">
        <w:rPr>
          <w:rStyle w:val="Brak"/>
          <w:rFonts w:ascii="Tahoma" w:hAnsi="Tahoma" w:cs="Tahoma"/>
          <w:u w:val="single"/>
        </w:rPr>
        <w:t>2.1 Oświadczenie o związaniu ofertą.</w:t>
      </w:r>
    </w:p>
    <w:p w14:paraId="767FB85E"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lastRenderedPageBreak/>
        <w:t>Oświadczamy, że jesteśmy związani niniejszą</w:t>
      </w:r>
      <w:r w:rsidRPr="0051723D">
        <w:rPr>
          <w:rFonts w:ascii="Tahoma" w:hAnsi="Tahoma" w:cs="Tahoma"/>
        </w:rPr>
        <w:t xml:space="preserve"> </w:t>
      </w:r>
      <w:r w:rsidRPr="0051723D">
        <w:rPr>
          <w:rStyle w:val="Brak"/>
          <w:rFonts w:ascii="Tahoma" w:hAnsi="Tahoma" w:cs="Tahoma"/>
        </w:rPr>
        <w:t>ofertą</w:t>
      </w:r>
      <w:r w:rsidRPr="0051723D">
        <w:rPr>
          <w:rFonts w:ascii="Tahoma" w:hAnsi="Tahoma" w:cs="Tahoma"/>
        </w:rPr>
        <w:t xml:space="preserve"> </w:t>
      </w:r>
      <w:r w:rsidRPr="0051723D">
        <w:rPr>
          <w:rStyle w:val="Brak"/>
          <w:rFonts w:ascii="Tahoma" w:hAnsi="Tahoma" w:cs="Tahoma"/>
        </w:rPr>
        <w:t>przez okres 30 dni od daty upływu terminu składania ofert.</w:t>
      </w:r>
    </w:p>
    <w:p w14:paraId="1CD0EAD5"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5CDAA73" w14:textId="77777777" w:rsidR="00070060" w:rsidRPr="0051723D"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51723D">
        <w:rPr>
          <w:rStyle w:val="Brak"/>
          <w:rFonts w:ascii="Tahoma" w:hAnsi="Tahoma" w:cs="Tahoma"/>
          <w:u w:val="single"/>
        </w:rPr>
        <w:t>2.2. Oświadczenie w sprawie Wzoru Umowy.</w:t>
      </w:r>
    </w:p>
    <w:p w14:paraId="0E10B2AE" w14:textId="77777777" w:rsidR="00070060" w:rsidRPr="0051723D" w:rsidRDefault="00070060" w:rsidP="0007006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1723D">
        <w:rPr>
          <w:rStyle w:val="Brak"/>
          <w:rFonts w:ascii="Tahoma" w:hAnsi="Tahoma" w:cs="Tahoma"/>
        </w:rPr>
        <w:t>Oświadczamy, że w przypadku wyboru naszej oferty zawrzemy umowę</w:t>
      </w:r>
      <w:r w:rsidRPr="0051723D">
        <w:rPr>
          <w:rFonts w:ascii="Tahoma" w:hAnsi="Tahoma" w:cs="Tahoma"/>
        </w:rPr>
        <w:t xml:space="preserve"> </w:t>
      </w:r>
      <w:r w:rsidRPr="0051723D">
        <w:rPr>
          <w:rStyle w:val="Brak"/>
          <w:rFonts w:ascii="Tahoma" w:hAnsi="Tahoma" w:cs="Tahoma"/>
        </w:rPr>
        <w:t xml:space="preserve">z Zamawiającym zgodnie ze Wzorem Umowy stanowiącym Załącznik nr </w:t>
      </w:r>
      <w:r w:rsidR="00AC76AD" w:rsidRPr="0051723D">
        <w:rPr>
          <w:rStyle w:val="Brak"/>
          <w:rFonts w:ascii="Tahoma" w:hAnsi="Tahoma" w:cs="Tahoma"/>
        </w:rPr>
        <w:t>5</w:t>
      </w:r>
      <w:r w:rsidRPr="0051723D">
        <w:rPr>
          <w:rStyle w:val="Brak"/>
          <w:rFonts w:ascii="Tahoma" w:hAnsi="Tahoma" w:cs="Tahoma"/>
        </w:rPr>
        <w:t xml:space="preserve"> do Ogłoszenia. Tym samym akceptujemy wzór umowy i w razie wybrania naszej oferty zobowiązujemy się</w:t>
      </w:r>
      <w:r w:rsidRPr="0051723D">
        <w:rPr>
          <w:rFonts w:ascii="Tahoma" w:hAnsi="Tahoma" w:cs="Tahoma"/>
        </w:rPr>
        <w:t xml:space="preserve"> </w:t>
      </w:r>
      <w:r w:rsidRPr="0051723D">
        <w:rPr>
          <w:rStyle w:val="Brak"/>
          <w:rFonts w:ascii="Tahoma" w:hAnsi="Tahoma" w:cs="Tahoma"/>
        </w:rPr>
        <w:t>do podpisania umowy na warunkach zawartych w opisie przedmiotu zamówienia, w miejscu i terminie wskazanym przez Zamawiającego.</w:t>
      </w:r>
    </w:p>
    <w:p w14:paraId="31A379D4" w14:textId="77777777" w:rsidR="00070060" w:rsidRPr="0051723D" w:rsidRDefault="00070060" w:rsidP="00070060">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rPr>
      </w:pPr>
    </w:p>
    <w:p w14:paraId="678591D4" w14:textId="77777777" w:rsidR="00070060" w:rsidRPr="0051723D"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51723D">
        <w:rPr>
          <w:rStyle w:val="Brak"/>
          <w:rFonts w:ascii="Tahoma" w:hAnsi="Tahoma" w:cs="Tahoma"/>
          <w:u w:val="single"/>
        </w:rPr>
        <w:t>2.3. Klauzula informacyjna (RODO).</w:t>
      </w:r>
    </w:p>
    <w:p w14:paraId="0A386DBA" w14:textId="38B8DEAB" w:rsidR="00D31330" w:rsidRPr="0051723D" w:rsidRDefault="00D31330" w:rsidP="00D31330">
      <w:pPr>
        <w:jc w:val="both"/>
        <w:rPr>
          <w:rStyle w:val="Brak"/>
          <w:rFonts w:ascii="Tahoma" w:hAnsi="Tahoma" w:cs="Tahoma"/>
          <w:bCs/>
          <w:sz w:val="24"/>
          <w:szCs w:val="24"/>
        </w:rPr>
      </w:pPr>
      <w:r w:rsidRPr="0051723D">
        <w:rPr>
          <w:rStyle w:val="Brak"/>
          <w:rFonts w:ascii="Tahoma" w:hAnsi="Tahoma" w:cs="Tahoma"/>
          <w:bCs/>
          <w:sz w:val="24"/>
          <w:szCs w:val="24"/>
        </w:rPr>
        <w:t xml:space="preserve">OŚWIADCZAM, że wypełniłem obowiązki informacyjne przewidziane w art. 13 lub art. 14 RODO wobec osób fizycznych, od których dane osobowe bezpośrednio lub pośrednio pozyskałem w celu ubiegania się o udzielenie zamówienia publicznego w niniejszym </w:t>
      </w:r>
      <w:r w:rsidR="00103329" w:rsidRPr="0051723D">
        <w:rPr>
          <w:rStyle w:val="Brak"/>
          <w:rFonts w:ascii="Tahoma" w:hAnsi="Tahoma" w:cs="Tahoma"/>
          <w:bCs/>
          <w:sz w:val="24"/>
          <w:szCs w:val="24"/>
        </w:rPr>
        <w:t>postępowaniu.*</w:t>
      </w:r>
    </w:p>
    <w:p w14:paraId="31D627C7" w14:textId="77777777" w:rsidR="003C78CF" w:rsidRPr="0051723D" w:rsidRDefault="003C78CF" w:rsidP="00EF44C4">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sz w:val="20"/>
          <w:szCs w:val="20"/>
        </w:rPr>
      </w:pPr>
    </w:p>
    <w:p w14:paraId="7FC0C166"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sz w:val="16"/>
          <w:szCs w:val="16"/>
        </w:rPr>
      </w:pPr>
      <w:r w:rsidRPr="0051723D">
        <w:rPr>
          <w:rStyle w:val="Brak"/>
          <w:rFonts w:ascii="Tahoma" w:hAnsi="Tahoma" w:cs="Tahoma"/>
          <w:sz w:val="16"/>
          <w:szCs w:val="16"/>
        </w:rPr>
        <w:t>Załączniki do formularza oferty:</w:t>
      </w:r>
    </w:p>
    <w:p w14:paraId="20C86A88"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51723D">
        <w:rPr>
          <w:rStyle w:val="Brak"/>
          <w:rFonts w:ascii="Tahoma" w:hAnsi="Tahoma" w:cs="Tahoma"/>
          <w:sz w:val="16"/>
          <w:szCs w:val="16"/>
        </w:rPr>
        <w:t>Nr 1 - Formularz cenowy oferty,</w:t>
      </w:r>
    </w:p>
    <w:p w14:paraId="12FF9D5C" w14:textId="77777777" w:rsidR="0038706B" w:rsidRPr="0051723D" w:rsidRDefault="0038706B" w:rsidP="0038706B">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51723D">
        <w:rPr>
          <w:rStyle w:val="Brak"/>
          <w:rFonts w:ascii="Tahoma" w:hAnsi="Tahoma" w:cs="Tahoma"/>
          <w:sz w:val="16"/>
          <w:szCs w:val="16"/>
        </w:rPr>
        <w:t>Nr 2 - Dokumenty i oświadczenia wskazane w punkcie 5 i 6 Ogłoszenia (ewentualnie uwzględniający kryterium Doświadczenia zgodnie z pkt. 13 Ogłoszenia),</w:t>
      </w:r>
    </w:p>
    <w:p w14:paraId="7CEF4DC5" w14:textId="77777777" w:rsidR="0038706B" w:rsidRPr="0051723D" w:rsidRDefault="0038706B" w:rsidP="0038706B">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Fonts w:ascii="Tahoma" w:hAnsi="Tahoma" w:cs="Tahoma"/>
          <w:sz w:val="16"/>
          <w:szCs w:val="16"/>
        </w:rPr>
      </w:pPr>
      <w:r w:rsidRPr="0051723D">
        <w:rPr>
          <w:rFonts w:ascii="Tahoma" w:hAnsi="Tahoma" w:cs="Tahoma"/>
          <w:sz w:val="16"/>
          <w:szCs w:val="16"/>
        </w:rPr>
        <w:t>Nr 3 – Próbka materiału podlegającego ocenie.</w:t>
      </w:r>
    </w:p>
    <w:p w14:paraId="4A10ADFB" w14:textId="77777777" w:rsidR="0038706B" w:rsidRPr="0051723D" w:rsidRDefault="0038706B" w:rsidP="0008282B">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p>
    <w:p w14:paraId="29972477"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5EA673"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8244C9E"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39BFDC6"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51723D">
        <w:rPr>
          <w:rStyle w:val="Brak"/>
          <w:rFonts w:ascii="Tahoma" w:hAnsi="Tahoma" w:cs="Tahoma"/>
        </w:rPr>
        <w:t>................................................................</w:t>
      </w:r>
    </w:p>
    <w:p w14:paraId="52636D7E"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rPr>
      </w:pPr>
      <w:r w:rsidRPr="0051723D">
        <w:rPr>
          <w:rStyle w:val="Brak"/>
          <w:rFonts w:ascii="Tahoma" w:hAnsi="Tahoma" w:cs="Tahoma"/>
          <w:b/>
          <w:bCs/>
          <w:u w:val="single"/>
        </w:rPr>
        <w:t>Podpisy osób (osoby) upoważnionych</w:t>
      </w:r>
      <w:r w:rsidRPr="0051723D">
        <w:rPr>
          <w:rStyle w:val="Hyperlink1"/>
          <w:rFonts w:cs="Tahoma"/>
          <w:bCs/>
        </w:rPr>
        <w:t xml:space="preserve"> </w:t>
      </w:r>
    </w:p>
    <w:p w14:paraId="4B6C6F70"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rPr>
      </w:pPr>
      <w:r w:rsidRPr="0051723D">
        <w:rPr>
          <w:rStyle w:val="Hyperlink1"/>
          <w:rFonts w:cs="Tahoma"/>
          <w:bCs/>
        </w:rPr>
        <w:t xml:space="preserve">oraz </w:t>
      </w:r>
      <w:r w:rsidRPr="0051723D">
        <w:rPr>
          <w:rStyle w:val="Brak"/>
          <w:rFonts w:ascii="Tahoma" w:hAnsi="Tahoma" w:cs="Tahoma"/>
          <w:b/>
          <w:bCs/>
          <w:u w:val="single"/>
        </w:rPr>
        <w:t>pieczęć Wykonawcy</w:t>
      </w:r>
    </w:p>
    <w:p w14:paraId="19FBEE69" w14:textId="77777777" w:rsidR="00EF44C4" w:rsidRPr="0051723D"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0F5FA00" w14:textId="77777777" w:rsidR="007366B1" w:rsidRPr="0051723D" w:rsidRDefault="007366B1" w:rsidP="007366B1">
      <w:pPr>
        <w:autoSpaceDE w:val="0"/>
        <w:autoSpaceDN w:val="0"/>
        <w:adjustRightInd w:val="0"/>
        <w:jc w:val="both"/>
        <w:rPr>
          <w:rFonts w:ascii="Tahoma" w:eastAsia="Times New Roman" w:hAnsi="Tahoma" w:cs="Tahoma"/>
          <w:i/>
          <w:iCs/>
          <w:color w:val="000000"/>
        </w:rPr>
      </w:pPr>
      <w:r w:rsidRPr="0051723D">
        <w:rPr>
          <w:rFonts w:ascii="Tahoma" w:eastAsia="Times New Roman" w:hAnsi="Tahoma" w:cs="Tahoma"/>
          <w:i/>
          <w:iCs/>
          <w:color w:val="00000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2784B342" w14:textId="77777777" w:rsidR="007366B1" w:rsidRPr="0051723D" w:rsidRDefault="007366B1" w:rsidP="007366B1">
      <w:pPr>
        <w:rPr>
          <w:rStyle w:val="Brak"/>
          <w:rFonts w:ascii="Tahoma" w:hAnsi="Tahoma" w:cs="Tahoma"/>
          <w:bCs/>
          <w:sz w:val="24"/>
          <w:szCs w:val="24"/>
        </w:rPr>
      </w:pPr>
    </w:p>
    <w:p w14:paraId="28DDBC20" w14:textId="77777777" w:rsidR="007366B1" w:rsidRPr="0051723D" w:rsidRDefault="007366B1" w:rsidP="007366B1">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51723D">
        <w:rPr>
          <w:rFonts w:ascii="Tahoma" w:hAnsi="Tahoma" w:cs="Tahoma"/>
          <w:sz w:val="20"/>
          <w:szCs w:val="20"/>
          <w:lang w:eastAsia="zh-CN"/>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w:t>
      </w:r>
    </w:p>
    <w:p w14:paraId="5D86E699" w14:textId="77777777" w:rsidR="007E12B7" w:rsidRPr="0051723D" w:rsidRDefault="007366B1" w:rsidP="00AC76AD">
      <w:pPr>
        <w:pStyle w:val="TreA"/>
        <w:pBdr>
          <w:top w:val="none" w:sz="0" w:space="0" w:color="000000"/>
          <w:left w:val="none" w:sz="0" w:space="0" w:color="000000"/>
          <w:bottom w:val="none" w:sz="0" w:space="0" w:color="000000"/>
          <w:right w:val="none" w:sz="0" w:space="0" w:color="000000"/>
          <w:bar w:val="none" w:sz="0" w:color="auto"/>
        </w:pBdr>
        <w:jc w:val="both"/>
        <w:rPr>
          <w:rStyle w:val="Hyperlink1"/>
          <w:rFonts w:cs="Tahoma"/>
          <w:bCs/>
        </w:rPr>
      </w:pPr>
      <w:r w:rsidRPr="0051723D">
        <w:rPr>
          <w:rFonts w:ascii="Tahoma" w:hAnsi="Tahoma" w:cs="Tahoma"/>
          <w:sz w:val="20"/>
          <w:szCs w:val="20"/>
          <w:lang w:eastAsia="zh-CN"/>
        </w:rPr>
        <w:t xml:space="preserve"> </w:t>
      </w:r>
      <w:r w:rsidRPr="0051723D">
        <w:rPr>
          <w:rFonts w:ascii="Tahoma" w:hAnsi="Tahoma" w:cs="Tahoma"/>
          <w:lang w:eastAsia="zh-CN"/>
        </w:rPr>
        <w:br w:type="page"/>
      </w:r>
      <w:r w:rsidR="002A0E7B" w:rsidRPr="0051723D">
        <w:rPr>
          <w:rStyle w:val="Hyperlink1"/>
          <w:rFonts w:cs="Tahoma"/>
          <w:bCs/>
        </w:rPr>
        <w:lastRenderedPageBreak/>
        <w:t>Załącznik nr 2</w:t>
      </w:r>
      <w:r w:rsidR="007E12B7" w:rsidRPr="0051723D">
        <w:rPr>
          <w:rStyle w:val="Hyperlink1"/>
          <w:rFonts w:cs="Tahoma"/>
          <w:bCs/>
        </w:rPr>
        <w:t xml:space="preserve"> do </w:t>
      </w:r>
      <w:r w:rsidR="00711173" w:rsidRPr="0051723D">
        <w:rPr>
          <w:rStyle w:val="Hyperlink1"/>
          <w:rFonts w:cs="Tahoma"/>
          <w:bCs/>
        </w:rPr>
        <w:t>Ogłoszenia</w:t>
      </w:r>
      <w:r w:rsidR="007E12B7" w:rsidRPr="0051723D">
        <w:rPr>
          <w:rStyle w:val="Hyperlink1"/>
          <w:rFonts w:cs="Tahoma"/>
          <w:bCs/>
        </w:rPr>
        <w:t xml:space="preserve"> –</w:t>
      </w:r>
      <w:r w:rsidR="007E12B7" w:rsidRPr="0051723D">
        <w:rPr>
          <w:rStyle w:val="Brak"/>
          <w:rFonts w:ascii="Tahoma" w:hAnsi="Tahoma" w:cs="Tahoma"/>
          <w:b/>
          <w:bCs/>
        </w:rPr>
        <w:t xml:space="preserve"> </w:t>
      </w:r>
      <w:r w:rsidR="007E12B7" w:rsidRPr="0051723D">
        <w:rPr>
          <w:rStyle w:val="Hyperlink1"/>
          <w:rFonts w:cs="Tahoma"/>
          <w:bCs/>
        </w:rPr>
        <w:t>wzór formularza cenowego oferty.</w:t>
      </w:r>
    </w:p>
    <w:p w14:paraId="1B4966A8" w14:textId="77777777" w:rsidR="007E12B7" w:rsidRPr="0051723D"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sz w:val="20"/>
          <w:szCs w:val="20"/>
        </w:rPr>
      </w:pPr>
    </w:p>
    <w:p w14:paraId="69F40429" w14:textId="153D5540" w:rsidR="009F02E9" w:rsidRPr="0051723D"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51723D">
        <w:rPr>
          <w:rStyle w:val="Brak"/>
          <w:rFonts w:ascii="Tahoma" w:hAnsi="Tahoma" w:cs="Tahoma"/>
          <w:b/>
          <w:sz w:val="20"/>
          <w:szCs w:val="20"/>
        </w:rPr>
        <w:t xml:space="preserve">POSTĘPOWANIE NR </w:t>
      </w:r>
      <w:r w:rsidR="001C664F" w:rsidRPr="0051723D">
        <w:rPr>
          <w:rStyle w:val="Brak"/>
          <w:rFonts w:ascii="Tahoma" w:hAnsi="Tahoma" w:cs="Tahoma"/>
          <w:b/>
          <w:sz w:val="20"/>
          <w:szCs w:val="20"/>
        </w:rPr>
        <w:t>52/K/2024</w:t>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r w:rsidR="00EE36AA" w:rsidRPr="0051723D">
        <w:rPr>
          <w:rStyle w:val="Brak"/>
          <w:rFonts w:ascii="Tahoma" w:hAnsi="Tahoma" w:cs="Tahoma"/>
          <w:b/>
          <w:sz w:val="20"/>
          <w:szCs w:val="20"/>
        </w:rPr>
        <w:tab/>
      </w:r>
    </w:p>
    <w:p w14:paraId="51507D86" w14:textId="77777777" w:rsidR="00F84F9B" w:rsidRPr="0051723D" w:rsidRDefault="00F84F9B"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p>
    <w:p w14:paraId="17EC5559" w14:textId="77777777" w:rsidR="007E12B7" w:rsidRPr="0051723D" w:rsidRDefault="007E12B7"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r w:rsidRPr="0051723D">
        <w:rPr>
          <w:rStyle w:val="Brak"/>
          <w:rFonts w:ascii="Tahoma" w:hAnsi="Tahoma" w:cs="Tahoma"/>
          <w:b/>
          <w:bCs/>
          <w:smallCaps/>
          <w:lang w:val="pl-PL"/>
        </w:rPr>
        <w:t>FORMULARZ CENOWY OFERTY</w:t>
      </w:r>
    </w:p>
    <w:p w14:paraId="6092FEBD" w14:textId="77777777" w:rsidR="007E12B7" w:rsidRPr="0051723D"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2437679" w14:textId="77777777" w:rsidR="007E12B7" w:rsidRPr="0051723D" w:rsidRDefault="007E12B7" w:rsidP="007E12B7">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ind w:left="360"/>
        <w:jc w:val="center"/>
        <w:rPr>
          <w:rStyle w:val="Hyperlink1"/>
          <w:rFonts w:cs="Tahoma"/>
          <w:bCs/>
        </w:rPr>
      </w:pPr>
      <w:r w:rsidRPr="0051723D">
        <w:rPr>
          <w:rStyle w:val="Hyperlink1"/>
          <w:rFonts w:cs="Tahoma"/>
          <w:bCs/>
        </w:rPr>
        <w:t xml:space="preserve">Postępowanie prowadzone w trybie </w:t>
      </w:r>
      <w:r w:rsidR="00711173" w:rsidRPr="0051723D">
        <w:rPr>
          <w:rStyle w:val="Hyperlink1"/>
          <w:rFonts w:cs="Tahoma"/>
          <w:bCs/>
        </w:rPr>
        <w:t>zamówienia kulturalnego.</w:t>
      </w:r>
    </w:p>
    <w:p w14:paraId="19FF44F3" w14:textId="77777777" w:rsidR="001C664F" w:rsidRPr="0051723D" w:rsidRDefault="001C664F" w:rsidP="001C664F">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51723D">
        <w:rPr>
          <w:rFonts w:ascii="Tahoma" w:hAnsi="Tahoma" w:cs="Tahoma"/>
          <w:b/>
          <w:bCs/>
          <w:caps/>
          <w:sz w:val="32"/>
          <w:szCs w:val="32"/>
        </w:rPr>
        <w:t>Wykonanie materiałów wizualnych i efektów specjalnych do spektaklu „Wicked”.</w:t>
      </w:r>
    </w:p>
    <w:p w14:paraId="2A65DF95" w14:textId="77777777" w:rsidR="00CC3140" w:rsidRPr="0051723D" w:rsidRDefault="00CC3140" w:rsidP="007E12B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16"/>
          <w:szCs w:val="16"/>
        </w:rPr>
      </w:pPr>
    </w:p>
    <w:p w14:paraId="25BFBAFF" w14:textId="77777777" w:rsidR="007773C6" w:rsidRPr="0051723D" w:rsidRDefault="007773C6"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bCs/>
          <w:sz w:val="16"/>
          <w:szCs w:val="16"/>
        </w:rPr>
      </w:pPr>
    </w:p>
    <w:p w14:paraId="0F3837ED" w14:textId="77777777" w:rsidR="00A01B9E" w:rsidRDefault="00A01B9E"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rPr>
      </w:pPr>
      <w:r w:rsidRPr="0051723D">
        <w:rPr>
          <w:rStyle w:val="Hyperlink1"/>
          <w:rFonts w:cs="Tahoma"/>
          <w:bCs/>
        </w:rPr>
        <w:t>OFERUJĘ</w:t>
      </w:r>
      <w:r w:rsidRPr="0051723D">
        <w:rPr>
          <w:rStyle w:val="Brak"/>
          <w:rFonts w:ascii="Tahoma" w:hAnsi="Tahoma" w:cs="Tahoma"/>
        </w:rPr>
        <w:t>/</w:t>
      </w:r>
      <w:r w:rsidRPr="0051723D">
        <w:rPr>
          <w:rStyle w:val="Hyperlink1"/>
          <w:rFonts w:cs="Tahoma"/>
          <w:bCs/>
        </w:rPr>
        <w:t>OFERUJEMY</w:t>
      </w:r>
      <w:r w:rsidRPr="0051723D">
        <w:rPr>
          <w:rStyle w:val="Brak"/>
          <w:rFonts w:ascii="Tahoma" w:hAnsi="Tahoma" w:cs="Tahoma"/>
        </w:rPr>
        <w:t xml:space="preserve"> wykonanie przedmiotu zamówienia w zakresie objętym w </w:t>
      </w:r>
      <w:r w:rsidR="007B7BE3" w:rsidRPr="0051723D">
        <w:rPr>
          <w:rStyle w:val="Brak"/>
          <w:rFonts w:ascii="Tahoma" w:hAnsi="Tahoma" w:cs="Tahoma"/>
        </w:rPr>
        <w:t>Ogłoszeniu o zamówieniu</w:t>
      </w:r>
      <w:r w:rsidRPr="0051723D">
        <w:rPr>
          <w:rStyle w:val="Brak"/>
          <w:rFonts w:ascii="Tahoma" w:hAnsi="Tahoma" w:cs="Tahoma"/>
        </w:rPr>
        <w:t xml:space="preserve"> za:</w:t>
      </w:r>
    </w:p>
    <w:p w14:paraId="542A2E01" w14:textId="77777777" w:rsidR="007773C6" w:rsidRDefault="007773C6"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rPr>
      </w:pPr>
    </w:p>
    <w:tbl>
      <w:tblPr>
        <w:tblStyle w:val="Tabela-Siatka"/>
        <w:tblW w:w="0" w:type="auto"/>
        <w:tblLook w:val="04A0" w:firstRow="1" w:lastRow="0" w:firstColumn="1" w:lastColumn="0" w:noHBand="0" w:noVBand="1"/>
      </w:tblPr>
      <w:tblGrid>
        <w:gridCol w:w="4644"/>
        <w:gridCol w:w="4644"/>
      </w:tblGrid>
      <w:tr w:rsidR="007773C6" w:rsidRPr="007773C6" w14:paraId="37AD7D72" w14:textId="77777777" w:rsidTr="007773C6">
        <w:tc>
          <w:tcPr>
            <w:tcW w:w="4644" w:type="dxa"/>
          </w:tcPr>
          <w:p w14:paraId="136ACA8A" w14:textId="1F327743" w:rsidR="007773C6" w:rsidRPr="007773C6" w:rsidRDefault="007773C6"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sidRPr="007773C6">
              <w:rPr>
                <w:rStyle w:val="Brak"/>
                <w:rFonts w:ascii="Tahoma" w:hAnsi="Tahoma" w:cs="Tahoma"/>
                <w:sz w:val="20"/>
                <w:szCs w:val="20"/>
              </w:rPr>
              <w:t>Nazwa</w:t>
            </w:r>
          </w:p>
        </w:tc>
        <w:tc>
          <w:tcPr>
            <w:tcW w:w="4644" w:type="dxa"/>
          </w:tcPr>
          <w:p w14:paraId="02E8CA82" w14:textId="5D073B2E" w:rsidR="007773C6" w:rsidRPr="007773C6" w:rsidRDefault="007773C6" w:rsidP="007773C6">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r w:rsidRPr="007773C6">
              <w:rPr>
                <w:rStyle w:val="Brak"/>
                <w:rFonts w:ascii="Tahoma" w:hAnsi="Tahoma" w:cs="Tahoma"/>
                <w:sz w:val="20"/>
                <w:szCs w:val="20"/>
              </w:rPr>
              <w:t>Cena netto w PLN</w:t>
            </w:r>
          </w:p>
        </w:tc>
      </w:tr>
      <w:tr w:rsidR="007773C6" w:rsidRPr="007773C6" w14:paraId="6DCFA34D" w14:textId="77777777" w:rsidTr="007773C6">
        <w:tc>
          <w:tcPr>
            <w:tcW w:w="4644" w:type="dxa"/>
          </w:tcPr>
          <w:p w14:paraId="15B25C4E" w14:textId="4DCDCBFA" w:rsidR="007773C6" w:rsidRPr="007773C6" w:rsidRDefault="007773C6"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sidRPr="007773C6">
              <w:rPr>
                <w:rStyle w:val="Brak"/>
                <w:rFonts w:ascii="Tahoma" w:hAnsi="Tahoma" w:cs="Tahoma"/>
                <w:sz w:val="20"/>
                <w:szCs w:val="20"/>
              </w:rPr>
              <w:t>I AKT</w:t>
            </w:r>
          </w:p>
        </w:tc>
        <w:tc>
          <w:tcPr>
            <w:tcW w:w="4644" w:type="dxa"/>
          </w:tcPr>
          <w:p w14:paraId="768BD74D" w14:textId="1422FD9C" w:rsidR="007773C6" w:rsidRPr="007773C6" w:rsidRDefault="007773C6" w:rsidP="007773C6">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r w:rsidRPr="007773C6">
              <w:rPr>
                <w:rStyle w:val="Brak"/>
                <w:rFonts w:ascii="Tahoma" w:hAnsi="Tahoma" w:cs="Tahoma"/>
                <w:sz w:val="20"/>
                <w:szCs w:val="20"/>
              </w:rPr>
              <w:t>---</w:t>
            </w:r>
          </w:p>
        </w:tc>
      </w:tr>
      <w:tr w:rsidR="007773C6" w:rsidRPr="007773C6" w14:paraId="7E797C0F" w14:textId="77777777" w:rsidTr="007773C6">
        <w:tc>
          <w:tcPr>
            <w:tcW w:w="4644" w:type="dxa"/>
          </w:tcPr>
          <w:p w14:paraId="51B8A467" w14:textId="12CDAC6A" w:rsidR="007773C6" w:rsidRPr="007773C6" w:rsidRDefault="007773C6"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sidRPr="007773C6">
              <w:rPr>
                <w:rStyle w:val="Brak"/>
                <w:rFonts w:ascii="Tahoma" w:hAnsi="Tahoma" w:cs="Tahoma"/>
                <w:sz w:val="20"/>
                <w:szCs w:val="20"/>
              </w:rPr>
              <w:t>Scena 0 – Wejście widowni</w:t>
            </w:r>
          </w:p>
        </w:tc>
        <w:tc>
          <w:tcPr>
            <w:tcW w:w="4644" w:type="dxa"/>
          </w:tcPr>
          <w:p w14:paraId="3387DEC2" w14:textId="77777777" w:rsidR="007773C6" w:rsidRPr="007773C6" w:rsidRDefault="007773C6" w:rsidP="007773C6">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7773C6" w:rsidRPr="007773C6" w14:paraId="5A1932D4" w14:textId="77777777" w:rsidTr="007773C6">
        <w:tc>
          <w:tcPr>
            <w:tcW w:w="4644" w:type="dxa"/>
          </w:tcPr>
          <w:p w14:paraId="15994583" w14:textId="3ADB3507" w:rsidR="007773C6" w:rsidRPr="007773C6" w:rsidRDefault="007773C6"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sidRPr="007773C6">
              <w:rPr>
                <w:rStyle w:val="Brak"/>
                <w:rFonts w:ascii="Tahoma" w:hAnsi="Tahoma" w:cs="Tahoma"/>
                <w:sz w:val="20"/>
                <w:szCs w:val="20"/>
              </w:rPr>
              <w:t xml:space="preserve">Scena </w:t>
            </w:r>
            <w:r>
              <w:rPr>
                <w:rStyle w:val="Brak"/>
                <w:rFonts w:ascii="Tahoma" w:hAnsi="Tahoma" w:cs="Tahoma"/>
                <w:sz w:val="20"/>
                <w:szCs w:val="20"/>
              </w:rPr>
              <w:t>1</w:t>
            </w:r>
            <w:r w:rsidRPr="007773C6">
              <w:rPr>
                <w:rStyle w:val="Brak"/>
                <w:rFonts w:ascii="Tahoma" w:hAnsi="Tahoma" w:cs="Tahoma"/>
                <w:sz w:val="20"/>
                <w:szCs w:val="20"/>
              </w:rPr>
              <w:t xml:space="preserve"> - </w:t>
            </w:r>
            <w:r>
              <w:rPr>
                <w:rStyle w:val="Brak"/>
                <w:rFonts w:ascii="Tahoma" w:hAnsi="Tahoma" w:cs="Tahoma"/>
                <w:sz w:val="20"/>
                <w:szCs w:val="20"/>
              </w:rPr>
              <w:t>Wstęp</w:t>
            </w:r>
          </w:p>
        </w:tc>
        <w:tc>
          <w:tcPr>
            <w:tcW w:w="4644" w:type="dxa"/>
          </w:tcPr>
          <w:p w14:paraId="340C6205" w14:textId="77777777" w:rsidR="007773C6" w:rsidRPr="007773C6" w:rsidRDefault="007773C6" w:rsidP="007773C6">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7773C6" w:rsidRPr="007773C6" w14:paraId="18370BA7" w14:textId="77777777" w:rsidTr="007773C6">
        <w:tc>
          <w:tcPr>
            <w:tcW w:w="4644" w:type="dxa"/>
          </w:tcPr>
          <w:p w14:paraId="13BFE721" w14:textId="2026F6C2" w:rsidR="007773C6" w:rsidRPr="007773C6" w:rsidRDefault="007773C6"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sidRPr="007773C6">
              <w:rPr>
                <w:rStyle w:val="Brak"/>
                <w:rFonts w:ascii="Tahoma" w:hAnsi="Tahoma" w:cs="Tahoma"/>
                <w:sz w:val="20"/>
                <w:szCs w:val="20"/>
              </w:rPr>
              <w:t xml:space="preserve">Scena </w:t>
            </w:r>
            <w:r>
              <w:rPr>
                <w:rStyle w:val="Brak"/>
                <w:rFonts w:ascii="Tahoma" w:hAnsi="Tahoma" w:cs="Tahoma"/>
                <w:sz w:val="20"/>
                <w:szCs w:val="20"/>
              </w:rPr>
              <w:t>2</w:t>
            </w:r>
            <w:r w:rsidRPr="007773C6">
              <w:rPr>
                <w:rStyle w:val="Brak"/>
                <w:rFonts w:ascii="Tahoma" w:hAnsi="Tahoma" w:cs="Tahoma"/>
                <w:sz w:val="20"/>
                <w:szCs w:val="20"/>
              </w:rPr>
              <w:t xml:space="preserve"> </w:t>
            </w:r>
            <w:r>
              <w:rPr>
                <w:rStyle w:val="Brak"/>
                <w:rFonts w:ascii="Tahoma" w:hAnsi="Tahoma" w:cs="Tahoma"/>
                <w:sz w:val="20"/>
                <w:szCs w:val="20"/>
              </w:rPr>
              <w:t xml:space="preserve">– </w:t>
            </w:r>
            <w:r w:rsidR="00DC1D71" w:rsidRPr="00DC1D71">
              <w:rPr>
                <w:rFonts w:ascii="Tahoma" w:hAnsi="Tahoma" w:cs="Tahoma"/>
                <w:sz w:val="20"/>
                <w:szCs w:val="20"/>
              </w:rPr>
              <w:t xml:space="preserve">Aula Uniwersytetu </w:t>
            </w:r>
            <w:proofErr w:type="spellStart"/>
            <w:r w:rsidR="00DC1D71" w:rsidRPr="00DC1D71">
              <w:rPr>
                <w:rFonts w:ascii="Tahoma" w:hAnsi="Tahoma" w:cs="Tahoma"/>
                <w:sz w:val="20"/>
                <w:szCs w:val="20"/>
              </w:rPr>
              <w:t>Shitz</w:t>
            </w:r>
            <w:proofErr w:type="spellEnd"/>
          </w:p>
        </w:tc>
        <w:tc>
          <w:tcPr>
            <w:tcW w:w="4644" w:type="dxa"/>
          </w:tcPr>
          <w:p w14:paraId="441296FC" w14:textId="77777777" w:rsidR="007773C6" w:rsidRPr="007773C6" w:rsidRDefault="007773C6" w:rsidP="007773C6">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7773C6" w:rsidRPr="007773C6" w14:paraId="5EA551F4" w14:textId="77777777" w:rsidTr="007773C6">
        <w:tc>
          <w:tcPr>
            <w:tcW w:w="4644" w:type="dxa"/>
          </w:tcPr>
          <w:p w14:paraId="12C6D1CC" w14:textId="647064FC" w:rsidR="007773C6" w:rsidRPr="007773C6" w:rsidRDefault="007773C6"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sidRPr="007773C6">
              <w:rPr>
                <w:rStyle w:val="Brak"/>
                <w:rFonts w:ascii="Tahoma" w:hAnsi="Tahoma" w:cs="Tahoma"/>
                <w:sz w:val="20"/>
                <w:szCs w:val="20"/>
              </w:rPr>
              <w:t xml:space="preserve">Scena </w:t>
            </w:r>
            <w:r w:rsidR="00DC1D71">
              <w:rPr>
                <w:rStyle w:val="Brak"/>
                <w:rFonts w:ascii="Tahoma" w:hAnsi="Tahoma" w:cs="Tahoma"/>
                <w:sz w:val="20"/>
                <w:szCs w:val="20"/>
              </w:rPr>
              <w:t>3</w:t>
            </w:r>
            <w:r w:rsidRPr="007773C6">
              <w:rPr>
                <w:rStyle w:val="Brak"/>
                <w:rFonts w:ascii="Tahoma" w:hAnsi="Tahoma" w:cs="Tahoma"/>
                <w:sz w:val="20"/>
                <w:szCs w:val="20"/>
              </w:rPr>
              <w:t xml:space="preserve"> -</w:t>
            </w:r>
            <w:r w:rsidR="00DC1D71">
              <w:rPr>
                <w:rStyle w:val="Brak"/>
                <w:rFonts w:ascii="Tahoma" w:hAnsi="Tahoma" w:cs="Tahoma"/>
                <w:sz w:val="20"/>
                <w:szCs w:val="20"/>
              </w:rPr>
              <w:t xml:space="preserve"> P</w:t>
            </w:r>
            <w:r w:rsidR="00DC1D71" w:rsidRPr="00DC1D71">
              <w:rPr>
                <w:rStyle w:val="Brak"/>
                <w:rFonts w:ascii="Tahoma" w:hAnsi="Tahoma" w:cs="Tahoma"/>
                <w:sz w:val="20"/>
                <w:szCs w:val="20"/>
              </w:rPr>
              <w:t xml:space="preserve">okój </w:t>
            </w:r>
            <w:proofErr w:type="spellStart"/>
            <w:r w:rsidR="00DC1D71" w:rsidRPr="00DC1D71">
              <w:rPr>
                <w:rStyle w:val="Brak"/>
                <w:rFonts w:ascii="Tahoma" w:hAnsi="Tahoma" w:cs="Tahoma"/>
                <w:sz w:val="20"/>
                <w:szCs w:val="20"/>
              </w:rPr>
              <w:t>Glindy</w:t>
            </w:r>
            <w:proofErr w:type="spellEnd"/>
            <w:r w:rsidR="00DC1D71" w:rsidRPr="00DC1D71">
              <w:rPr>
                <w:rStyle w:val="Brak"/>
                <w:rFonts w:ascii="Tahoma" w:hAnsi="Tahoma" w:cs="Tahoma"/>
                <w:sz w:val="20"/>
                <w:szCs w:val="20"/>
              </w:rPr>
              <w:t xml:space="preserve"> i </w:t>
            </w:r>
            <w:proofErr w:type="spellStart"/>
            <w:r w:rsidR="00DC1D71" w:rsidRPr="00DC1D71">
              <w:rPr>
                <w:rStyle w:val="Brak"/>
                <w:rFonts w:ascii="Tahoma" w:hAnsi="Tahoma" w:cs="Tahoma"/>
                <w:sz w:val="20"/>
                <w:szCs w:val="20"/>
              </w:rPr>
              <w:t>Elfaby</w:t>
            </w:r>
            <w:proofErr w:type="spellEnd"/>
          </w:p>
        </w:tc>
        <w:tc>
          <w:tcPr>
            <w:tcW w:w="4644" w:type="dxa"/>
          </w:tcPr>
          <w:p w14:paraId="706B4790" w14:textId="77777777" w:rsidR="007773C6" w:rsidRPr="007773C6" w:rsidRDefault="007773C6" w:rsidP="007773C6">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7773C6" w:rsidRPr="007773C6" w14:paraId="536B5842" w14:textId="77777777" w:rsidTr="007773C6">
        <w:tc>
          <w:tcPr>
            <w:tcW w:w="4644" w:type="dxa"/>
          </w:tcPr>
          <w:p w14:paraId="0745D430" w14:textId="6B024596" w:rsidR="007773C6" w:rsidRPr="007773C6" w:rsidRDefault="007773C6"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sidRPr="007773C6">
              <w:rPr>
                <w:rStyle w:val="Brak"/>
                <w:rFonts w:ascii="Tahoma" w:hAnsi="Tahoma" w:cs="Tahoma"/>
                <w:sz w:val="20"/>
                <w:szCs w:val="20"/>
              </w:rPr>
              <w:t xml:space="preserve">Scena </w:t>
            </w:r>
            <w:r w:rsidR="00DC1D71">
              <w:rPr>
                <w:rStyle w:val="Brak"/>
                <w:rFonts w:ascii="Tahoma" w:hAnsi="Tahoma" w:cs="Tahoma"/>
                <w:sz w:val="20"/>
                <w:szCs w:val="20"/>
              </w:rPr>
              <w:t>4</w:t>
            </w:r>
            <w:r w:rsidRPr="007773C6">
              <w:rPr>
                <w:rStyle w:val="Brak"/>
                <w:rFonts w:ascii="Tahoma" w:hAnsi="Tahoma" w:cs="Tahoma"/>
                <w:sz w:val="20"/>
                <w:szCs w:val="20"/>
              </w:rPr>
              <w:t xml:space="preserve"> </w:t>
            </w:r>
            <w:r w:rsidR="00DC1D71">
              <w:rPr>
                <w:rStyle w:val="Brak"/>
                <w:rFonts w:ascii="Tahoma" w:hAnsi="Tahoma" w:cs="Tahoma"/>
                <w:sz w:val="20"/>
                <w:szCs w:val="20"/>
              </w:rPr>
              <w:t>– Sala wykładowa</w:t>
            </w:r>
          </w:p>
        </w:tc>
        <w:tc>
          <w:tcPr>
            <w:tcW w:w="4644" w:type="dxa"/>
          </w:tcPr>
          <w:p w14:paraId="1CE9E10C" w14:textId="77777777" w:rsidR="007773C6" w:rsidRPr="007773C6" w:rsidRDefault="007773C6" w:rsidP="007773C6">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7773C6" w:rsidRPr="007773C6" w14:paraId="224945FF" w14:textId="77777777" w:rsidTr="007773C6">
        <w:tc>
          <w:tcPr>
            <w:tcW w:w="4644" w:type="dxa"/>
          </w:tcPr>
          <w:p w14:paraId="5825C014" w14:textId="1AB7DAEC" w:rsidR="007773C6" w:rsidRPr="007773C6" w:rsidRDefault="007773C6"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sidRPr="007773C6">
              <w:rPr>
                <w:rStyle w:val="Brak"/>
                <w:rFonts w:ascii="Tahoma" w:hAnsi="Tahoma" w:cs="Tahoma"/>
                <w:sz w:val="20"/>
                <w:szCs w:val="20"/>
              </w:rPr>
              <w:t xml:space="preserve">Scena </w:t>
            </w:r>
            <w:r w:rsidR="00DC1D71">
              <w:rPr>
                <w:rStyle w:val="Brak"/>
                <w:rFonts w:ascii="Tahoma" w:hAnsi="Tahoma" w:cs="Tahoma"/>
                <w:sz w:val="20"/>
                <w:szCs w:val="20"/>
              </w:rPr>
              <w:t>5</w:t>
            </w:r>
            <w:r w:rsidRPr="007773C6">
              <w:rPr>
                <w:rStyle w:val="Brak"/>
                <w:rFonts w:ascii="Tahoma" w:hAnsi="Tahoma" w:cs="Tahoma"/>
                <w:sz w:val="20"/>
                <w:szCs w:val="20"/>
              </w:rPr>
              <w:t xml:space="preserve"> -</w:t>
            </w:r>
            <w:r w:rsidR="00DC1D71">
              <w:rPr>
                <w:rStyle w:val="Brak"/>
                <w:rFonts w:ascii="Tahoma" w:hAnsi="Tahoma" w:cs="Tahoma"/>
                <w:sz w:val="20"/>
                <w:szCs w:val="20"/>
              </w:rPr>
              <w:t xml:space="preserve"> </w:t>
            </w:r>
            <w:r w:rsidR="00DC1D71" w:rsidRPr="00DC1D71">
              <w:rPr>
                <w:rStyle w:val="Brak"/>
                <w:rFonts w:ascii="Tahoma" w:hAnsi="Tahoma" w:cs="Tahoma"/>
                <w:sz w:val="20"/>
                <w:szCs w:val="20"/>
              </w:rPr>
              <w:t xml:space="preserve">Na dziedzińcu przed Uniwersytetem </w:t>
            </w:r>
            <w:proofErr w:type="spellStart"/>
            <w:r w:rsidR="00DC1D71" w:rsidRPr="00DC1D71">
              <w:rPr>
                <w:rStyle w:val="Brak"/>
                <w:rFonts w:ascii="Tahoma" w:hAnsi="Tahoma" w:cs="Tahoma"/>
                <w:sz w:val="20"/>
                <w:szCs w:val="20"/>
              </w:rPr>
              <w:t>Shiz</w:t>
            </w:r>
            <w:proofErr w:type="spellEnd"/>
          </w:p>
        </w:tc>
        <w:tc>
          <w:tcPr>
            <w:tcW w:w="4644" w:type="dxa"/>
          </w:tcPr>
          <w:p w14:paraId="3B46B2E1" w14:textId="77777777" w:rsidR="007773C6" w:rsidRPr="007773C6" w:rsidRDefault="007773C6" w:rsidP="007773C6">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7773C6" w:rsidRPr="007773C6" w14:paraId="672D028A" w14:textId="77777777" w:rsidTr="007773C6">
        <w:tc>
          <w:tcPr>
            <w:tcW w:w="4644" w:type="dxa"/>
          </w:tcPr>
          <w:p w14:paraId="6EB6CC84" w14:textId="11CAF32B" w:rsidR="007773C6" w:rsidRPr="007773C6" w:rsidRDefault="007773C6"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sidRPr="007773C6">
              <w:rPr>
                <w:rStyle w:val="Brak"/>
                <w:rFonts w:ascii="Tahoma" w:hAnsi="Tahoma" w:cs="Tahoma"/>
                <w:sz w:val="20"/>
                <w:szCs w:val="20"/>
              </w:rPr>
              <w:t xml:space="preserve">Scena </w:t>
            </w:r>
            <w:r w:rsidR="00DC1D71">
              <w:rPr>
                <w:rStyle w:val="Brak"/>
                <w:rFonts w:ascii="Tahoma" w:hAnsi="Tahoma" w:cs="Tahoma"/>
                <w:sz w:val="20"/>
                <w:szCs w:val="20"/>
              </w:rPr>
              <w:t>6</w:t>
            </w:r>
            <w:r w:rsidRPr="007773C6">
              <w:rPr>
                <w:rStyle w:val="Brak"/>
                <w:rFonts w:ascii="Tahoma" w:hAnsi="Tahoma" w:cs="Tahoma"/>
                <w:sz w:val="20"/>
                <w:szCs w:val="20"/>
              </w:rPr>
              <w:t xml:space="preserve"> -</w:t>
            </w:r>
            <w:r w:rsidR="00DC1D71">
              <w:rPr>
                <w:rStyle w:val="Brak"/>
                <w:rFonts w:ascii="Tahoma" w:hAnsi="Tahoma" w:cs="Tahoma"/>
                <w:sz w:val="20"/>
                <w:szCs w:val="20"/>
              </w:rPr>
              <w:t xml:space="preserve"> </w:t>
            </w:r>
            <w:proofErr w:type="spellStart"/>
            <w:r w:rsidR="00DC1D71" w:rsidRPr="00DC1D71">
              <w:rPr>
                <w:rStyle w:val="Brak"/>
                <w:rFonts w:ascii="Tahoma" w:hAnsi="Tahoma" w:cs="Tahoma"/>
                <w:sz w:val="20"/>
                <w:szCs w:val="20"/>
              </w:rPr>
              <w:t>Galinda</w:t>
            </w:r>
            <w:proofErr w:type="spellEnd"/>
            <w:r w:rsidR="00DC1D71" w:rsidRPr="00DC1D71">
              <w:rPr>
                <w:rStyle w:val="Brak"/>
                <w:rFonts w:ascii="Tahoma" w:hAnsi="Tahoma" w:cs="Tahoma"/>
                <w:sz w:val="20"/>
                <w:szCs w:val="20"/>
              </w:rPr>
              <w:t xml:space="preserve"> szykuje się na zabawę</w:t>
            </w:r>
            <w:r w:rsidR="00DC1D71">
              <w:rPr>
                <w:rStyle w:val="Brak"/>
                <w:rFonts w:ascii="Tahoma" w:hAnsi="Tahoma" w:cs="Tahoma"/>
                <w:sz w:val="20"/>
                <w:szCs w:val="20"/>
              </w:rPr>
              <w:t xml:space="preserve"> </w:t>
            </w:r>
          </w:p>
        </w:tc>
        <w:tc>
          <w:tcPr>
            <w:tcW w:w="4644" w:type="dxa"/>
          </w:tcPr>
          <w:p w14:paraId="75D0D29F" w14:textId="77777777" w:rsidR="007773C6" w:rsidRPr="007773C6" w:rsidRDefault="007773C6"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7773C6" w:rsidRPr="007773C6" w14:paraId="1738891B" w14:textId="77777777" w:rsidTr="007773C6">
        <w:tc>
          <w:tcPr>
            <w:tcW w:w="4644" w:type="dxa"/>
          </w:tcPr>
          <w:p w14:paraId="44C74DCF" w14:textId="5BFC8D4C" w:rsidR="007773C6" w:rsidRPr="007773C6" w:rsidRDefault="007773C6"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sidRPr="007773C6">
              <w:rPr>
                <w:rStyle w:val="Brak"/>
                <w:rFonts w:ascii="Tahoma" w:hAnsi="Tahoma" w:cs="Tahoma"/>
                <w:sz w:val="20"/>
                <w:szCs w:val="20"/>
              </w:rPr>
              <w:t xml:space="preserve">Scena </w:t>
            </w:r>
            <w:r w:rsidR="00DC1D71">
              <w:rPr>
                <w:rStyle w:val="Brak"/>
                <w:rFonts w:ascii="Tahoma" w:hAnsi="Tahoma" w:cs="Tahoma"/>
                <w:sz w:val="20"/>
                <w:szCs w:val="20"/>
              </w:rPr>
              <w:t>6 C</w:t>
            </w:r>
            <w:r w:rsidRPr="007773C6">
              <w:rPr>
                <w:rStyle w:val="Brak"/>
                <w:rFonts w:ascii="Tahoma" w:hAnsi="Tahoma" w:cs="Tahoma"/>
                <w:sz w:val="20"/>
                <w:szCs w:val="20"/>
              </w:rPr>
              <w:t xml:space="preserve"> -</w:t>
            </w:r>
            <w:r w:rsidR="00DC1D71">
              <w:rPr>
                <w:rStyle w:val="Brak"/>
                <w:rFonts w:ascii="Tahoma" w:hAnsi="Tahoma" w:cs="Tahoma"/>
                <w:sz w:val="20"/>
                <w:szCs w:val="20"/>
              </w:rPr>
              <w:t xml:space="preserve"> </w:t>
            </w:r>
            <w:r w:rsidR="00DC1D71" w:rsidRPr="00DC1D71">
              <w:rPr>
                <w:rFonts w:ascii="Tahoma" w:hAnsi="Tahoma" w:cs="Tahoma"/>
                <w:sz w:val="20"/>
                <w:szCs w:val="20"/>
              </w:rPr>
              <w:t>Klub Oz-On</w:t>
            </w:r>
          </w:p>
        </w:tc>
        <w:tc>
          <w:tcPr>
            <w:tcW w:w="4644" w:type="dxa"/>
          </w:tcPr>
          <w:p w14:paraId="2D00EAB2" w14:textId="77777777" w:rsidR="007773C6" w:rsidRPr="007773C6" w:rsidRDefault="007773C6"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DC1D71" w:rsidRPr="007773C6" w14:paraId="1DA22FD2" w14:textId="77777777" w:rsidTr="007773C6">
        <w:tc>
          <w:tcPr>
            <w:tcW w:w="4644" w:type="dxa"/>
          </w:tcPr>
          <w:p w14:paraId="6EF08D7F" w14:textId="24B29272" w:rsidR="00DC1D71" w:rsidRPr="007773C6" w:rsidRDefault="00DC1D71" w:rsidP="00DC1D71">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sidRPr="007773C6">
              <w:rPr>
                <w:rStyle w:val="Brak"/>
                <w:rFonts w:ascii="Tahoma" w:hAnsi="Tahoma" w:cs="Tahoma"/>
                <w:sz w:val="20"/>
                <w:szCs w:val="20"/>
              </w:rPr>
              <w:t xml:space="preserve">Scena </w:t>
            </w:r>
            <w:r>
              <w:rPr>
                <w:rStyle w:val="Brak"/>
                <w:rFonts w:ascii="Tahoma" w:hAnsi="Tahoma" w:cs="Tahoma"/>
                <w:sz w:val="20"/>
                <w:szCs w:val="20"/>
              </w:rPr>
              <w:t>7</w:t>
            </w:r>
            <w:r w:rsidRPr="007773C6">
              <w:rPr>
                <w:rStyle w:val="Brak"/>
                <w:rFonts w:ascii="Tahoma" w:hAnsi="Tahoma" w:cs="Tahoma"/>
                <w:sz w:val="20"/>
                <w:szCs w:val="20"/>
              </w:rPr>
              <w:t xml:space="preserve"> -</w:t>
            </w:r>
            <w:r>
              <w:rPr>
                <w:rStyle w:val="Brak"/>
                <w:rFonts w:ascii="Tahoma" w:hAnsi="Tahoma" w:cs="Tahoma"/>
                <w:sz w:val="20"/>
                <w:szCs w:val="20"/>
              </w:rPr>
              <w:t xml:space="preserve"> P</w:t>
            </w:r>
            <w:r w:rsidRPr="00DC1D71">
              <w:rPr>
                <w:rStyle w:val="Brak"/>
                <w:rFonts w:ascii="Tahoma" w:hAnsi="Tahoma" w:cs="Tahoma"/>
                <w:sz w:val="20"/>
                <w:szCs w:val="20"/>
              </w:rPr>
              <w:t xml:space="preserve">okój </w:t>
            </w:r>
            <w:proofErr w:type="spellStart"/>
            <w:r w:rsidRPr="00DC1D71">
              <w:rPr>
                <w:rStyle w:val="Brak"/>
                <w:rFonts w:ascii="Tahoma" w:hAnsi="Tahoma" w:cs="Tahoma"/>
                <w:sz w:val="20"/>
                <w:szCs w:val="20"/>
              </w:rPr>
              <w:t>Glindy</w:t>
            </w:r>
            <w:proofErr w:type="spellEnd"/>
            <w:r w:rsidRPr="00DC1D71">
              <w:rPr>
                <w:rStyle w:val="Brak"/>
                <w:rFonts w:ascii="Tahoma" w:hAnsi="Tahoma" w:cs="Tahoma"/>
                <w:sz w:val="20"/>
                <w:szCs w:val="20"/>
              </w:rPr>
              <w:t xml:space="preserve"> i </w:t>
            </w:r>
            <w:proofErr w:type="spellStart"/>
            <w:r w:rsidRPr="00DC1D71">
              <w:rPr>
                <w:rStyle w:val="Brak"/>
                <w:rFonts w:ascii="Tahoma" w:hAnsi="Tahoma" w:cs="Tahoma"/>
                <w:sz w:val="20"/>
                <w:szCs w:val="20"/>
              </w:rPr>
              <w:t>Elfaby</w:t>
            </w:r>
            <w:proofErr w:type="spellEnd"/>
          </w:p>
        </w:tc>
        <w:tc>
          <w:tcPr>
            <w:tcW w:w="4644" w:type="dxa"/>
          </w:tcPr>
          <w:p w14:paraId="1D714649" w14:textId="77777777" w:rsidR="00DC1D71" w:rsidRPr="007773C6" w:rsidRDefault="00DC1D71" w:rsidP="00DC1D71">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DC1D71" w:rsidRPr="007773C6" w14:paraId="72387E5B" w14:textId="77777777" w:rsidTr="007773C6">
        <w:tc>
          <w:tcPr>
            <w:tcW w:w="4644" w:type="dxa"/>
          </w:tcPr>
          <w:p w14:paraId="721141D6" w14:textId="77332987" w:rsidR="00DC1D71" w:rsidRPr="007773C6" w:rsidRDefault="00DC1D71" w:rsidP="00DC1D71">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sidRPr="007773C6">
              <w:rPr>
                <w:rStyle w:val="Brak"/>
                <w:rFonts w:ascii="Tahoma" w:hAnsi="Tahoma" w:cs="Tahoma"/>
                <w:sz w:val="20"/>
                <w:szCs w:val="20"/>
              </w:rPr>
              <w:t xml:space="preserve">Scena </w:t>
            </w:r>
            <w:r>
              <w:rPr>
                <w:rStyle w:val="Brak"/>
                <w:rFonts w:ascii="Tahoma" w:hAnsi="Tahoma" w:cs="Tahoma"/>
                <w:sz w:val="20"/>
                <w:szCs w:val="20"/>
              </w:rPr>
              <w:t>8</w:t>
            </w:r>
            <w:r w:rsidRPr="007773C6">
              <w:rPr>
                <w:rStyle w:val="Brak"/>
                <w:rFonts w:ascii="Tahoma" w:hAnsi="Tahoma" w:cs="Tahoma"/>
                <w:sz w:val="20"/>
                <w:szCs w:val="20"/>
              </w:rPr>
              <w:t xml:space="preserve"> -</w:t>
            </w:r>
            <w:r>
              <w:rPr>
                <w:rStyle w:val="Brak"/>
                <w:rFonts w:ascii="Tahoma" w:hAnsi="Tahoma" w:cs="Tahoma"/>
                <w:sz w:val="20"/>
                <w:szCs w:val="20"/>
              </w:rPr>
              <w:t xml:space="preserve"> Sala wykładowa</w:t>
            </w:r>
          </w:p>
        </w:tc>
        <w:tc>
          <w:tcPr>
            <w:tcW w:w="4644" w:type="dxa"/>
          </w:tcPr>
          <w:p w14:paraId="1B179193" w14:textId="77777777" w:rsidR="00DC1D71" w:rsidRPr="007773C6" w:rsidRDefault="00DC1D71" w:rsidP="00DC1D71">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DC1D71" w:rsidRPr="007773C6" w14:paraId="2A55C7A4" w14:textId="77777777" w:rsidTr="007773C6">
        <w:tc>
          <w:tcPr>
            <w:tcW w:w="4644" w:type="dxa"/>
          </w:tcPr>
          <w:p w14:paraId="7C544D9C" w14:textId="57F3674A" w:rsidR="00DC1D71" w:rsidRPr="007773C6" w:rsidRDefault="00DC1D71" w:rsidP="00DC1D71">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sidRPr="007773C6">
              <w:rPr>
                <w:rStyle w:val="Brak"/>
                <w:rFonts w:ascii="Tahoma" w:hAnsi="Tahoma" w:cs="Tahoma"/>
                <w:sz w:val="20"/>
                <w:szCs w:val="20"/>
              </w:rPr>
              <w:t xml:space="preserve">Scena </w:t>
            </w:r>
            <w:r>
              <w:rPr>
                <w:rStyle w:val="Brak"/>
                <w:rFonts w:ascii="Tahoma" w:hAnsi="Tahoma" w:cs="Tahoma"/>
                <w:sz w:val="20"/>
                <w:szCs w:val="20"/>
              </w:rPr>
              <w:t>9</w:t>
            </w:r>
            <w:r w:rsidRPr="007773C6">
              <w:rPr>
                <w:rStyle w:val="Brak"/>
                <w:rFonts w:ascii="Tahoma" w:hAnsi="Tahoma" w:cs="Tahoma"/>
                <w:sz w:val="20"/>
                <w:szCs w:val="20"/>
              </w:rPr>
              <w:t xml:space="preserve"> -</w:t>
            </w:r>
            <w:r>
              <w:rPr>
                <w:rStyle w:val="Brak"/>
                <w:rFonts w:ascii="Tahoma" w:hAnsi="Tahoma" w:cs="Tahoma"/>
                <w:sz w:val="20"/>
                <w:szCs w:val="20"/>
              </w:rPr>
              <w:t xml:space="preserve"> </w:t>
            </w:r>
            <w:r w:rsidRPr="00DC1D71">
              <w:rPr>
                <w:rStyle w:val="Brak"/>
                <w:rFonts w:ascii="Tahoma" w:hAnsi="Tahoma" w:cs="Tahoma"/>
                <w:sz w:val="20"/>
                <w:szCs w:val="20"/>
              </w:rPr>
              <w:t>Gdzieś na obrzeżach kampusu akademickiego</w:t>
            </w:r>
          </w:p>
        </w:tc>
        <w:tc>
          <w:tcPr>
            <w:tcW w:w="4644" w:type="dxa"/>
          </w:tcPr>
          <w:p w14:paraId="493250E2" w14:textId="77777777" w:rsidR="00DC1D71" w:rsidRPr="007773C6" w:rsidRDefault="00DC1D71" w:rsidP="00DC1D71">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DC1D71" w:rsidRPr="007773C6" w14:paraId="38802A7F" w14:textId="77777777" w:rsidTr="007773C6">
        <w:tc>
          <w:tcPr>
            <w:tcW w:w="4644" w:type="dxa"/>
          </w:tcPr>
          <w:p w14:paraId="37D8BABE" w14:textId="33959F61" w:rsidR="00DC1D71" w:rsidRPr="007773C6" w:rsidRDefault="00DC1D71" w:rsidP="00DC1D71">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sidRPr="007773C6">
              <w:rPr>
                <w:rStyle w:val="Brak"/>
                <w:rFonts w:ascii="Tahoma" w:hAnsi="Tahoma" w:cs="Tahoma"/>
                <w:sz w:val="20"/>
                <w:szCs w:val="20"/>
              </w:rPr>
              <w:t>Scena 1</w:t>
            </w:r>
            <w:r>
              <w:rPr>
                <w:rStyle w:val="Brak"/>
                <w:rFonts w:ascii="Tahoma" w:hAnsi="Tahoma" w:cs="Tahoma"/>
                <w:sz w:val="20"/>
                <w:szCs w:val="20"/>
              </w:rPr>
              <w:t>0</w:t>
            </w:r>
            <w:r w:rsidR="007D3ED6">
              <w:rPr>
                <w:rStyle w:val="Brak"/>
                <w:rFonts w:ascii="Tahoma" w:hAnsi="Tahoma" w:cs="Tahoma"/>
                <w:sz w:val="20"/>
                <w:szCs w:val="20"/>
              </w:rPr>
              <w:t>/</w:t>
            </w:r>
            <w:r w:rsidR="007D3ED6" w:rsidRPr="007D3ED6">
              <w:rPr>
                <w:rStyle w:val="Brak"/>
                <w:rFonts w:ascii="Tahoma" w:hAnsi="Tahoma" w:cs="Tahoma"/>
                <w:sz w:val="20"/>
                <w:szCs w:val="20"/>
              </w:rPr>
              <w:t>12</w:t>
            </w:r>
            <w:r w:rsidRPr="007773C6">
              <w:rPr>
                <w:rStyle w:val="Brak"/>
                <w:rFonts w:ascii="Tahoma" w:hAnsi="Tahoma" w:cs="Tahoma"/>
                <w:sz w:val="20"/>
                <w:szCs w:val="20"/>
              </w:rPr>
              <w:t xml:space="preserve"> -</w:t>
            </w:r>
            <w:r>
              <w:rPr>
                <w:rStyle w:val="Brak"/>
                <w:rFonts w:ascii="Tahoma" w:hAnsi="Tahoma" w:cs="Tahoma"/>
                <w:sz w:val="20"/>
                <w:szCs w:val="20"/>
              </w:rPr>
              <w:t xml:space="preserve"> </w:t>
            </w:r>
            <w:r w:rsidRPr="00DC1D71">
              <w:rPr>
                <w:rStyle w:val="Brak"/>
                <w:rFonts w:ascii="Tahoma" w:hAnsi="Tahoma" w:cs="Tahoma"/>
                <w:sz w:val="20"/>
                <w:szCs w:val="20"/>
              </w:rPr>
              <w:t>Dworzec kolejowy</w:t>
            </w:r>
            <w:r w:rsidR="007D3ED6">
              <w:rPr>
                <w:rStyle w:val="Brak"/>
                <w:rFonts w:ascii="Tahoma" w:hAnsi="Tahoma" w:cs="Tahoma"/>
                <w:sz w:val="20"/>
                <w:szCs w:val="20"/>
              </w:rPr>
              <w:t xml:space="preserve"> /</w:t>
            </w:r>
            <w:r w:rsidR="007D3ED6" w:rsidRPr="00DC1D71">
              <w:rPr>
                <w:rStyle w:val="Brak"/>
                <w:rFonts w:ascii="Tahoma" w:hAnsi="Tahoma" w:cs="Tahoma"/>
                <w:sz w:val="20"/>
                <w:szCs w:val="20"/>
              </w:rPr>
              <w:t xml:space="preserve"> Szmaragdowe miasto</w:t>
            </w:r>
          </w:p>
        </w:tc>
        <w:tc>
          <w:tcPr>
            <w:tcW w:w="4644" w:type="dxa"/>
          </w:tcPr>
          <w:p w14:paraId="1080CE89" w14:textId="77777777" w:rsidR="00DC1D71" w:rsidRPr="007773C6" w:rsidRDefault="00DC1D71" w:rsidP="00DC1D71">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7773C6" w:rsidRPr="007773C6" w14:paraId="71D61A3D" w14:textId="77777777" w:rsidTr="00DC1D71">
        <w:trPr>
          <w:trHeight w:val="70"/>
        </w:trPr>
        <w:tc>
          <w:tcPr>
            <w:tcW w:w="4644" w:type="dxa"/>
          </w:tcPr>
          <w:p w14:paraId="30EE3F7D" w14:textId="611806BC" w:rsidR="007773C6" w:rsidRPr="007773C6" w:rsidRDefault="00DC1D71"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Pr>
                <w:rStyle w:val="Brak"/>
                <w:rFonts w:ascii="Tahoma" w:hAnsi="Tahoma" w:cs="Tahoma"/>
                <w:sz w:val="20"/>
                <w:szCs w:val="20"/>
              </w:rPr>
              <w:t xml:space="preserve">Scena 13 - </w:t>
            </w:r>
            <w:r w:rsidRPr="00DC1D71">
              <w:rPr>
                <w:rStyle w:val="Brak"/>
                <w:rFonts w:ascii="Tahoma" w:hAnsi="Tahoma" w:cs="Tahoma"/>
                <w:sz w:val="20"/>
                <w:szCs w:val="20"/>
              </w:rPr>
              <w:t>Wnętrze Pałacu Czarodzieja</w:t>
            </w:r>
          </w:p>
        </w:tc>
        <w:tc>
          <w:tcPr>
            <w:tcW w:w="4644" w:type="dxa"/>
          </w:tcPr>
          <w:p w14:paraId="3F065ACC" w14:textId="77777777" w:rsidR="007773C6" w:rsidRPr="007773C6" w:rsidRDefault="007773C6"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7773C6" w:rsidRPr="007773C6" w14:paraId="4FABB21B" w14:textId="77777777" w:rsidTr="007773C6">
        <w:tc>
          <w:tcPr>
            <w:tcW w:w="4644" w:type="dxa"/>
          </w:tcPr>
          <w:p w14:paraId="3DB97B50" w14:textId="052764D2" w:rsidR="007773C6" w:rsidRPr="007773C6" w:rsidRDefault="00DC1D71"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Pr>
                <w:rStyle w:val="Brak"/>
                <w:rFonts w:ascii="Tahoma" w:hAnsi="Tahoma" w:cs="Tahoma"/>
                <w:sz w:val="20"/>
                <w:szCs w:val="20"/>
              </w:rPr>
              <w:t xml:space="preserve">Scena 14 </w:t>
            </w:r>
            <w:r w:rsidR="003527E0">
              <w:rPr>
                <w:rStyle w:val="Brak"/>
                <w:rFonts w:ascii="Tahoma" w:hAnsi="Tahoma" w:cs="Tahoma"/>
                <w:sz w:val="20"/>
                <w:szCs w:val="20"/>
              </w:rPr>
              <w:t xml:space="preserve">- </w:t>
            </w:r>
            <w:r w:rsidR="003527E0" w:rsidRPr="003527E0">
              <w:rPr>
                <w:rFonts w:ascii="Tahoma" w:hAnsi="Tahoma" w:cs="Tahoma"/>
                <w:sz w:val="20"/>
                <w:szCs w:val="20"/>
              </w:rPr>
              <w:t>Na dachu Pałacu Czarodzieja</w:t>
            </w:r>
          </w:p>
        </w:tc>
        <w:tc>
          <w:tcPr>
            <w:tcW w:w="4644" w:type="dxa"/>
          </w:tcPr>
          <w:p w14:paraId="0FBC8E4C" w14:textId="77777777" w:rsidR="007773C6" w:rsidRPr="007773C6" w:rsidRDefault="007773C6"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7773C6" w:rsidRPr="007773C6" w14:paraId="11DBCA9E" w14:textId="77777777" w:rsidTr="007773C6">
        <w:tc>
          <w:tcPr>
            <w:tcW w:w="4644" w:type="dxa"/>
          </w:tcPr>
          <w:p w14:paraId="08DC8E01" w14:textId="4D26D1EA" w:rsidR="007773C6" w:rsidRPr="007773C6" w:rsidRDefault="003527E0"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sidRPr="007773C6">
              <w:rPr>
                <w:rStyle w:val="Brak"/>
                <w:rFonts w:ascii="Tahoma" w:hAnsi="Tahoma" w:cs="Tahoma"/>
                <w:sz w:val="20"/>
                <w:szCs w:val="20"/>
              </w:rPr>
              <w:t>I</w:t>
            </w:r>
            <w:r>
              <w:rPr>
                <w:rStyle w:val="Brak"/>
                <w:rFonts w:ascii="Tahoma" w:hAnsi="Tahoma" w:cs="Tahoma"/>
                <w:sz w:val="20"/>
                <w:szCs w:val="20"/>
              </w:rPr>
              <w:t>I</w:t>
            </w:r>
            <w:r w:rsidRPr="007773C6">
              <w:rPr>
                <w:rStyle w:val="Brak"/>
                <w:rFonts w:ascii="Tahoma" w:hAnsi="Tahoma" w:cs="Tahoma"/>
                <w:sz w:val="20"/>
                <w:szCs w:val="20"/>
              </w:rPr>
              <w:t xml:space="preserve"> AKT</w:t>
            </w:r>
          </w:p>
        </w:tc>
        <w:tc>
          <w:tcPr>
            <w:tcW w:w="4644" w:type="dxa"/>
          </w:tcPr>
          <w:p w14:paraId="104067D3" w14:textId="2BB90A68" w:rsidR="007773C6" w:rsidRPr="007773C6" w:rsidRDefault="003527E0"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r>
              <w:rPr>
                <w:rStyle w:val="Brak"/>
                <w:rFonts w:ascii="Tahoma" w:hAnsi="Tahoma" w:cs="Tahoma"/>
                <w:sz w:val="20"/>
                <w:szCs w:val="20"/>
              </w:rPr>
              <w:t>---</w:t>
            </w:r>
          </w:p>
        </w:tc>
      </w:tr>
      <w:tr w:rsidR="007773C6" w:rsidRPr="007773C6" w14:paraId="1B1519BF" w14:textId="77777777" w:rsidTr="007773C6">
        <w:tc>
          <w:tcPr>
            <w:tcW w:w="4644" w:type="dxa"/>
          </w:tcPr>
          <w:p w14:paraId="37F8D562" w14:textId="0A43E34D" w:rsidR="007773C6" w:rsidRPr="007773C6" w:rsidRDefault="003A2642"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Pr>
                <w:rStyle w:val="Brak"/>
                <w:rFonts w:ascii="Tahoma" w:hAnsi="Tahoma" w:cs="Tahoma"/>
                <w:sz w:val="20"/>
                <w:szCs w:val="20"/>
              </w:rPr>
              <w:t>Prolog</w:t>
            </w:r>
            <w:r w:rsidR="003527E0">
              <w:rPr>
                <w:rStyle w:val="Brak"/>
                <w:rFonts w:ascii="Tahoma" w:hAnsi="Tahoma" w:cs="Tahoma"/>
                <w:sz w:val="20"/>
                <w:szCs w:val="20"/>
              </w:rPr>
              <w:t xml:space="preserve"> </w:t>
            </w:r>
          </w:p>
        </w:tc>
        <w:tc>
          <w:tcPr>
            <w:tcW w:w="4644" w:type="dxa"/>
          </w:tcPr>
          <w:p w14:paraId="601EDD1A" w14:textId="77777777" w:rsidR="007773C6" w:rsidRPr="007773C6" w:rsidRDefault="007773C6"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7773C6" w:rsidRPr="007773C6" w14:paraId="0CAF6C46" w14:textId="77777777" w:rsidTr="007773C6">
        <w:tc>
          <w:tcPr>
            <w:tcW w:w="4644" w:type="dxa"/>
          </w:tcPr>
          <w:p w14:paraId="13896C10" w14:textId="292ABE20" w:rsidR="007773C6" w:rsidRPr="007773C6" w:rsidRDefault="00DC1D71"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Pr>
                <w:rStyle w:val="Brak"/>
                <w:rFonts w:ascii="Tahoma" w:hAnsi="Tahoma" w:cs="Tahoma"/>
                <w:sz w:val="20"/>
                <w:szCs w:val="20"/>
              </w:rPr>
              <w:t>Scena</w:t>
            </w:r>
            <w:r w:rsidR="003527E0">
              <w:rPr>
                <w:rStyle w:val="Brak"/>
                <w:rFonts w:ascii="Tahoma" w:hAnsi="Tahoma" w:cs="Tahoma"/>
                <w:sz w:val="20"/>
                <w:szCs w:val="20"/>
              </w:rPr>
              <w:t xml:space="preserve"> </w:t>
            </w:r>
            <w:r w:rsidR="003A2642">
              <w:rPr>
                <w:rStyle w:val="Brak"/>
                <w:rFonts w:ascii="Tahoma" w:hAnsi="Tahoma" w:cs="Tahoma"/>
                <w:sz w:val="20"/>
                <w:szCs w:val="20"/>
              </w:rPr>
              <w:t xml:space="preserve">1 - </w:t>
            </w:r>
            <w:r w:rsidR="003A2642" w:rsidRPr="003A2642">
              <w:rPr>
                <w:rFonts w:ascii="Tahoma" w:hAnsi="Tahoma" w:cs="Tahoma"/>
                <w:sz w:val="20"/>
                <w:szCs w:val="20"/>
              </w:rPr>
              <w:t>Zaprawdę</w:t>
            </w:r>
          </w:p>
        </w:tc>
        <w:tc>
          <w:tcPr>
            <w:tcW w:w="4644" w:type="dxa"/>
          </w:tcPr>
          <w:p w14:paraId="1A0353B8" w14:textId="77777777" w:rsidR="007773C6" w:rsidRPr="007773C6" w:rsidRDefault="007773C6"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7773C6" w:rsidRPr="007773C6" w14:paraId="676C0B5C" w14:textId="77777777" w:rsidTr="007773C6">
        <w:tc>
          <w:tcPr>
            <w:tcW w:w="4644" w:type="dxa"/>
          </w:tcPr>
          <w:p w14:paraId="40D97646" w14:textId="729FDF0C" w:rsidR="007773C6" w:rsidRPr="007773C6" w:rsidRDefault="00DC1D71"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Pr>
                <w:rStyle w:val="Brak"/>
                <w:rFonts w:ascii="Tahoma" w:hAnsi="Tahoma" w:cs="Tahoma"/>
                <w:sz w:val="20"/>
                <w:szCs w:val="20"/>
              </w:rPr>
              <w:t>Scena</w:t>
            </w:r>
            <w:r w:rsidR="003527E0">
              <w:rPr>
                <w:rStyle w:val="Brak"/>
                <w:rFonts w:ascii="Tahoma" w:hAnsi="Tahoma" w:cs="Tahoma"/>
                <w:sz w:val="20"/>
                <w:szCs w:val="20"/>
              </w:rPr>
              <w:t xml:space="preserve"> </w:t>
            </w:r>
            <w:r w:rsidR="003A2642">
              <w:rPr>
                <w:rStyle w:val="Brak"/>
                <w:rFonts w:ascii="Tahoma" w:hAnsi="Tahoma" w:cs="Tahoma"/>
                <w:sz w:val="20"/>
                <w:szCs w:val="20"/>
              </w:rPr>
              <w:t xml:space="preserve">2 - </w:t>
            </w:r>
            <w:proofErr w:type="spellStart"/>
            <w:r w:rsidR="003A2642" w:rsidRPr="003A2642">
              <w:rPr>
                <w:rStyle w:val="Brak"/>
                <w:rFonts w:ascii="Tahoma" w:hAnsi="Tahoma" w:cs="Tahoma"/>
                <w:sz w:val="20"/>
                <w:szCs w:val="20"/>
              </w:rPr>
              <w:t>Munczkinlandia</w:t>
            </w:r>
            <w:proofErr w:type="spellEnd"/>
            <w:r w:rsidR="003A2642" w:rsidRPr="003A2642">
              <w:rPr>
                <w:rStyle w:val="Brak"/>
                <w:rFonts w:ascii="Tahoma" w:hAnsi="Tahoma" w:cs="Tahoma"/>
                <w:sz w:val="20"/>
                <w:szCs w:val="20"/>
              </w:rPr>
              <w:t xml:space="preserve"> pokój Rezydencja Gubernatora</w:t>
            </w:r>
          </w:p>
        </w:tc>
        <w:tc>
          <w:tcPr>
            <w:tcW w:w="4644" w:type="dxa"/>
          </w:tcPr>
          <w:p w14:paraId="719B21C9" w14:textId="77777777" w:rsidR="007773C6" w:rsidRPr="007773C6" w:rsidRDefault="007773C6"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3527E0" w:rsidRPr="007773C6" w14:paraId="3D328271" w14:textId="77777777" w:rsidTr="00F55D17">
        <w:tc>
          <w:tcPr>
            <w:tcW w:w="4644" w:type="dxa"/>
          </w:tcPr>
          <w:p w14:paraId="35044933" w14:textId="4CE56EFE" w:rsidR="003527E0" w:rsidRPr="007773C6" w:rsidRDefault="003527E0"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Pr>
                <w:rStyle w:val="Brak"/>
                <w:rFonts w:ascii="Tahoma" w:hAnsi="Tahoma" w:cs="Tahoma"/>
                <w:sz w:val="20"/>
                <w:szCs w:val="20"/>
              </w:rPr>
              <w:t xml:space="preserve">Scena </w:t>
            </w:r>
            <w:r w:rsidR="003A2642">
              <w:rPr>
                <w:rStyle w:val="Brak"/>
                <w:rFonts w:ascii="Tahoma" w:hAnsi="Tahoma" w:cs="Tahoma"/>
                <w:sz w:val="20"/>
                <w:szCs w:val="20"/>
              </w:rPr>
              <w:t xml:space="preserve">3 - </w:t>
            </w:r>
            <w:r w:rsidR="003A2642" w:rsidRPr="003A2642">
              <w:rPr>
                <w:rFonts w:ascii="Tahoma" w:hAnsi="Tahoma" w:cs="Tahoma"/>
                <w:sz w:val="20"/>
                <w:szCs w:val="20"/>
              </w:rPr>
              <w:t>W Pałacu Czarodzieja</w:t>
            </w:r>
          </w:p>
        </w:tc>
        <w:tc>
          <w:tcPr>
            <w:tcW w:w="4644" w:type="dxa"/>
          </w:tcPr>
          <w:p w14:paraId="00790146" w14:textId="77777777" w:rsidR="003527E0" w:rsidRPr="007773C6" w:rsidRDefault="003527E0"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3527E0" w:rsidRPr="007773C6" w14:paraId="665B1E52" w14:textId="77777777" w:rsidTr="00F55D17">
        <w:tc>
          <w:tcPr>
            <w:tcW w:w="4644" w:type="dxa"/>
          </w:tcPr>
          <w:p w14:paraId="55C302BD" w14:textId="0F16E940" w:rsidR="003527E0" w:rsidRPr="007773C6" w:rsidRDefault="003527E0"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Pr>
                <w:rStyle w:val="Brak"/>
                <w:rFonts w:ascii="Tahoma" w:hAnsi="Tahoma" w:cs="Tahoma"/>
                <w:sz w:val="20"/>
                <w:szCs w:val="20"/>
              </w:rPr>
              <w:t xml:space="preserve">Scena </w:t>
            </w:r>
            <w:r w:rsidR="003A2642">
              <w:rPr>
                <w:rStyle w:val="Brak"/>
                <w:rFonts w:ascii="Tahoma" w:hAnsi="Tahoma" w:cs="Tahoma"/>
                <w:sz w:val="20"/>
                <w:szCs w:val="20"/>
              </w:rPr>
              <w:t xml:space="preserve">4 - </w:t>
            </w:r>
            <w:r w:rsidR="003A2642" w:rsidRPr="003A2642">
              <w:rPr>
                <w:rStyle w:val="Brak"/>
                <w:rFonts w:ascii="Tahoma" w:hAnsi="Tahoma" w:cs="Tahoma"/>
                <w:sz w:val="20"/>
                <w:szCs w:val="20"/>
              </w:rPr>
              <w:t xml:space="preserve">Polana w lesie noc  </w:t>
            </w:r>
          </w:p>
        </w:tc>
        <w:tc>
          <w:tcPr>
            <w:tcW w:w="4644" w:type="dxa"/>
          </w:tcPr>
          <w:p w14:paraId="354D0239" w14:textId="77777777" w:rsidR="003527E0" w:rsidRPr="007773C6" w:rsidRDefault="003527E0"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3527E0" w:rsidRPr="007773C6" w14:paraId="395143BA" w14:textId="77777777" w:rsidTr="00F55D17">
        <w:tc>
          <w:tcPr>
            <w:tcW w:w="4644" w:type="dxa"/>
          </w:tcPr>
          <w:p w14:paraId="50A712EB" w14:textId="14846D8B" w:rsidR="003527E0" w:rsidRPr="007773C6" w:rsidRDefault="003527E0"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Pr>
                <w:rStyle w:val="Brak"/>
                <w:rFonts w:ascii="Tahoma" w:hAnsi="Tahoma" w:cs="Tahoma"/>
                <w:sz w:val="20"/>
                <w:szCs w:val="20"/>
              </w:rPr>
              <w:t xml:space="preserve">Scena </w:t>
            </w:r>
            <w:r w:rsidR="003A2642">
              <w:rPr>
                <w:rStyle w:val="Brak"/>
                <w:rFonts w:ascii="Tahoma" w:hAnsi="Tahoma" w:cs="Tahoma"/>
                <w:sz w:val="20"/>
                <w:szCs w:val="20"/>
              </w:rPr>
              <w:t xml:space="preserve">5 - </w:t>
            </w:r>
            <w:proofErr w:type="spellStart"/>
            <w:r w:rsidR="003A2642" w:rsidRPr="003A2642">
              <w:rPr>
                <w:rFonts w:ascii="Tahoma" w:hAnsi="Tahoma" w:cs="Tahoma"/>
                <w:sz w:val="20"/>
                <w:szCs w:val="20"/>
              </w:rPr>
              <w:t>Manczkinlandia</w:t>
            </w:r>
            <w:proofErr w:type="spellEnd"/>
          </w:p>
        </w:tc>
        <w:tc>
          <w:tcPr>
            <w:tcW w:w="4644" w:type="dxa"/>
          </w:tcPr>
          <w:p w14:paraId="348DA720" w14:textId="77777777" w:rsidR="003527E0" w:rsidRPr="007773C6" w:rsidRDefault="003527E0"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3527E0" w:rsidRPr="007773C6" w14:paraId="31088388" w14:textId="77777777" w:rsidTr="00F55D17">
        <w:tc>
          <w:tcPr>
            <w:tcW w:w="4644" w:type="dxa"/>
          </w:tcPr>
          <w:p w14:paraId="7DA00CE2" w14:textId="60244715" w:rsidR="003527E0" w:rsidRPr="007773C6" w:rsidRDefault="003527E0"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Pr>
                <w:rStyle w:val="Brak"/>
                <w:rFonts w:ascii="Tahoma" w:hAnsi="Tahoma" w:cs="Tahoma"/>
                <w:sz w:val="20"/>
                <w:szCs w:val="20"/>
              </w:rPr>
              <w:lastRenderedPageBreak/>
              <w:t xml:space="preserve">Scena </w:t>
            </w:r>
            <w:r w:rsidR="003A2642">
              <w:rPr>
                <w:rStyle w:val="Brak"/>
                <w:rFonts w:ascii="Tahoma" w:hAnsi="Tahoma" w:cs="Tahoma"/>
                <w:sz w:val="20"/>
                <w:szCs w:val="20"/>
              </w:rPr>
              <w:t xml:space="preserve">6 - </w:t>
            </w:r>
            <w:r w:rsidR="003A2642" w:rsidRPr="003A2642">
              <w:rPr>
                <w:rStyle w:val="Brak"/>
                <w:rFonts w:ascii="Tahoma" w:hAnsi="Tahoma" w:cs="Tahoma"/>
                <w:sz w:val="20"/>
                <w:szCs w:val="20"/>
              </w:rPr>
              <w:t xml:space="preserve">Zamek </w:t>
            </w:r>
            <w:proofErr w:type="spellStart"/>
            <w:r w:rsidR="003A2642" w:rsidRPr="003A2642">
              <w:rPr>
                <w:rStyle w:val="Brak"/>
                <w:rFonts w:ascii="Tahoma" w:hAnsi="Tahoma" w:cs="Tahoma"/>
                <w:sz w:val="20"/>
                <w:szCs w:val="20"/>
              </w:rPr>
              <w:t>Kiamo</w:t>
            </w:r>
            <w:proofErr w:type="spellEnd"/>
            <w:r w:rsidR="003A2642" w:rsidRPr="003A2642">
              <w:rPr>
                <w:rStyle w:val="Brak"/>
                <w:rFonts w:ascii="Tahoma" w:hAnsi="Tahoma" w:cs="Tahoma"/>
                <w:sz w:val="20"/>
                <w:szCs w:val="20"/>
              </w:rPr>
              <w:t xml:space="preserve"> Ko</w:t>
            </w:r>
          </w:p>
        </w:tc>
        <w:tc>
          <w:tcPr>
            <w:tcW w:w="4644" w:type="dxa"/>
          </w:tcPr>
          <w:p w14:paraId="001B43E6" w14:textId="77777777" w:rsidR="003527E0" w:rsidRPr="007773C6" w:rsidRDefault="003527E0"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3527E0" w:rsidRPr="007773C6" w14:paraId="41A430FB" w14:textId="77777777" w:rsidTr="00F55D17">
        <w:tc>
          <w:tcPr>
            <w:tcW w:w="4644" w:type="dxa"/>
          </w:tcPr>
          <w:p w14:paraId="2EAABBFF" w14:textId="4E794277" w:rsidR="003527E0" w:rsidRPr="007773C6" w:rsidRDefault="003527E0"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Pr>
                <w:rStyle w:val="Brak"/>
                <w:rFonts w:ascii="Tahoma" w:hAnsi="Tahoma" w:cs="Tahoma"/>
                <w:sz w:val="20"/>
                <w:szCs w:val="20"/>
              </w:rPr>
              <w:t xml:space="preserve">Scena </w:t>
            </w:r>
            <w:r w:rsidR="003A2642">
              <w:rPr>
                <w:rStyle w:val="Brak"/>
                <w:rFonts w:ascii="Tahoma" w:hAnsi="Tahoma" w:cs="Tahoma"/>
                <w:sz w:val="20"/>
                <w:szCs w:val="20"/>
              </w:rPr>
              <w:t xml:space="preserve">7 - </w:t>
            </w:r>
            <w:r w:rsidR="003A2642" w:rsidRPr="003A2642">
              <w:rPr>
                <w:rFonts w:ascii="Tahoma" w:hAnsi="Tahoma" w:cs="Tahoma"/>
                <w:sz w:val="20"/>
                <w:szCs w:val="20"/>
              </w:rPr>
              <w:t>Przed Pałacem Czarodzieja</w:t>
            </w:r>
          </w:p>
        </w:tc>
        <w:tc>
          <w:tcPr>
            <w:tcW w:w="4644" w:type="dxa"/>
          </w:tcPr>
          <w:p w14:paraId="66FAE15A" w14:textId="77777777" w:rsidR="003527E0" w:rsidRPr="007773C6" w:rsidRDefault="003527E0"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3527E0" w:rsidRPr="007773C6" w14:paraId="63B6C4F6" w14:textId="77777777" w:rsidTr="00F55D17">
        <w:tc>
          <w:tcPr>
            <w:tcW w:w="4644" w:type="dxa"/>
          </w:tcPr>
          <w:p w14:paraId="52F7ED9E" w14:textId="660C52F7" w:rsidR="003527E0" w:rsidRPr="007773C6" w:rsidRDefault="003527E0"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Pr>
                <w:rStyle w:val="Brak"/>
                <w:rFonts w:ascii="Tahoma" w:hAnsi="Tahoma" w:cs="Tahoma"/>
                <w:sz w:val="20"/>
                <w:szCs w:val="20"/>
              </w:rPr>
              <w:t xml:space="preserve">Scena </w:t>
            </w:r>
            <w:r w:rsidR="003A2642">
              <w:rPr>
                <w:rStyle w:val="Brak"/>
                <w:rFonts w:ascii="Tahoma" w:hAnsi="Tahoma" w:cs="Tahoma"/>
                <w:sz w:val="20"/>
                <w:szCs w:val="20"/>
              </w:rPr>
              <w:t>8</w:t>
            </w:r>
            <w:r>
              <w:rPr>
                <w:rStyle w:val="Brak"/>
                <w:rFonts w:ascii="Tahoma" w:hAnsi="Tahoma" w:cs="Tahoma"/>
                <w:sz w:val="20"/>
                <w:szCs w:val="20"/>
              </w:rPr>
              <w:t xml:space="preserve"> </w:t>
            </w:r>
            <w:r w:rsidR="003A2642">
              <w:rPr>
                <w:rStyle w:val="Brak"/>
                <w:rFonts w:ascii="Tahoma" w:hAnsi="Tahoma" w:cs="Tahoma"/>
                <w:sz w:val="20"/>
                <w:szCs w:val="20"/>
              </w:rPr>
              <w:t xml:space="preserve">- </w:t>
            </w:r>
            <w:r w:rsidR="003A2642" w:rsidRPr="003A2642">
              <w:rPr>
                <w:rFonts w:ascii="Tahoma" w:hAnsi="Tahoma" w:cs="Tahoma"/>
                <w:sz w:val="20"/>
                <w:szCs w:val="20"/>
              </w:rPr>
              <w:t xml:space="preserve">Ponownie Na Zamku </w:t>
            </w:r>
            <w:proofErr w:type="spellStart"/>
            <w:r w:rsidR="003A2642" w:rsidRPr="003A2642">
              <w:rPr>
                <w:rFonts w:ascii="Tahoma" w:hAnsi="Tahoma" w:cs="Tahoma"/>
                <w:sz w:val="20"/>
                <w:szCs w:val="20"/>
              </w:rPr>
              <w:t>Kiamo</w:t>
            </w:r>
            <w:proofErr w:type="spellEnd"/>
            <w:r w:rsidR="003A2642" w:rsidRPr="003A2642">
              <w:rPr>
                <w:rFonts w:ascii="Tahoma" w:hAnsi="Tahoma" w:cs="Tahoma"/>
                <w:sz w:val="20"/>
                <w:szCs w:val="20"/>
              </w:rPr>
              <w:t xml:space="preserve"> Ko</w:t>
            </w:r>
          </w:p>
        </w:tc>
        <w:tc>
          <w:tcPr>
            <w:tcW w:w="4644" w:type="dxa"/>
          </w:tcPr>
          <w:p w14:paraId="0C639779" w14:textId="77777777" w:rsidR="003527E0" w:rsidRPr="007773C6" w:rsidRDefault="003527E0"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3527E0" w:rsidRPr="007773C6" w14:paraId="29C03D67" w14:textId="77777777" w:rsidTr="00F55D17">
        <w:tc>
          <w:tcPr>
            <w:tcW w:w="4644" w:type="dxa"/>
          </w:tcPr>
          <w:p w14:paraId="75AF008F" w14:textId="19F22A50" w:rsidR="003527E0" w:rsidRPr="007773C6" w:rsidRDefault="003527E0"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20"/>
                <w:szCs w:val="20"/>
              </w:rPr>
            </w:pPr>
            <w:r>
              <w:rPr>
                <w:rStyle w:val="Brak"/>
                <w:rFonts w:ascii="Tahoma" w:hAnsi="Tahoma" w:cs="Tahoma"/>
                <w:sz w:val="20"/>
                <w:szCs w:val="20"/>
              </w:rPr>
              <w:t>Scena</w:t>
            </w:r>
            <w:r w:rsidR="003A2642">
              <w:rPr>
                <w:rStyle w:val="Brak"/>
                <w:rFonts w:ascii="Tahoma" w:hAnsi="Tahoma" w:cs="Tahoma"/>
                <w:sz w:val="20"/>
                <w:szCs w:val="20"/>
              </w:rPr>
              <w:t xml:space="preserve"> 9 - </w:t>
            </w:r>
            <w:r w:rsidR="003A2642" w:rsidRPr="003A2642">
              <w:rPr>
                <w:rStyle w:val="Brak"/>
                <w:rFonts w:ascii="Tahoma" w:hAnsi="Tahoma" w:cs="Tahoma"/>
                <w:sz w:val="20"/>
                <w:szCs w:val="20"/>
              </w:rPr>
              <w:t>Pałac Czarodzieja</w:t>
            </w:r>
          </w:p>
        </w:tc>
        <w:tc>
          <w:tcPr>
            <w:tcW w:w="4644" w:type="dxa"/>
          </w:tcPr>
          <w:p w14:paraId="55B55D11" w14:textId="77777777" w:rsidR="003527E0" w:rsidRPr="007773C6" w:rsidRDefault="003527E0"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sz w:val="20"/>
                <w:szCs w:val="20"/>
              </w:rPr>
            </w:pPr>
          </w:p>
        </w:tc>
      </w:tr>
      <w:tr w:rsidR="007773C6" w:rsidRPr="003A2642" w14:paraId="157CBCE0" w14:textId="77777777" w:rsidTr="007773C6">
        <w:tc>
          <w:tcPr>
            <w:tcW w:w="4644" w:type="dxa"/>
          </w:tcPr>
          <w:p w14:paraId="3DCD9E9D" w14:textId="702EE19E" w:rsidR="007773C6" w:rsidRPr="003A2642" w:rsidRDefault="00DC1D71"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b/>
                <w:bCs/>
                <w:sz w:val="20"/>
                <w:szCs w:val="20"/>
              </w:rPr>
            </w:pPr>
            <w:r w:rsidRPr="003A2642">
              <w:rPr>
                <w:rStyle w:val="Brak"/>
                <w:rFonts w:ascii="Tahoma" w:hAnsi="Tahoma" w:cs="Tahoma"/>
                <w:b/>
                <w:bCs/>
                <w:sz w:val="20"/>
                <w:szCs w:val="20"/>
              </w:rPr>
              <w:t>RAZEM</w:t>
            </w:r>
          </w:p>
        </w:tc>
        <w:tc>
          <w:tcPr>
            <w:tcW w:w="4644" w:type="dxa"/>
          </w:tcPr>
          <w:p w14:paraId="144AD291" w14:textId="77777777" w:rsidR="007773C6" w:rsidRPr="003A2642" w:rsidRDefault="007773C6" w:rsidP="00F55D17">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center"/>
              <w:rPr>
                <w:rStyle w:val="Brak"/>
                <w:rFonts w:ascii="Tahoma" w:hAnsi="Tahoma" w:cs="Tahoma"/>
                <w:b/>
                <w:bCs/>
                <w:sz w:val="20"/>
                <w:szCs w:val="20"/>
              </w:rPr>
            </w:pPr>
          </w:p>
        </w:tc>
      </w:tr>
    </w:tbl>
    <w:p w14:paraId="207C6E82" w14:textId="77777777" w:rsidR="007773C6" w:rsidRPr="0051723D" w:rsidRDefault="007773C6"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rPr>
      </w:pPr>
    </w:p>
    <w:p w14:paraId="5F9C628F" w14:textId="77777777" w:rsidR="003E7FF8" w:rsidRPr="0051723D" w:rsidRDefault="003E7FF8" w:rsidP="003E7FF8">
      <w:pPr>
        <w:spacing w:line="360" w:lineRule="auto"/>
        <w:jc w:val="both"/>
        <w:rPr>
          <w:rFonts w:ascii="Tahoma" w:hAnsi="Tahoma" w:cs="Tahoma"/>
          <w:sz w:val="22"/>
          <w:szCs w:val="22"/>
        </w:rPr>
      </w:pPr>
      <w:r w:rsidRPr="0051723D">
        <w:rPr>
          <w:rFonts w:ascii="Tahoma" w:hAnsi="Tahoma" w:cs="Tahoma"/>
          <w:b/>
          <w:sz w:val="22"/>
          <w:szCs w:val="22"/>
        </w:rPr>
        <w:t>CENA ŁĄCZNA:</w:t>
      </w:r>
    </w:p>
    <w:p w14:paraId="0D7DEA42" w14:textId="77777777" w:rsidR="003E7FF8" w:rsidRPr="0051723D" w:rsidRDefault="003E7FF8" w:rsidP="003E7FF8">
      <w:pPr>
        <w:widowControl w:val="0"/>
        <w:tabs>
          <w:tab w:val="left" w:pos="644"/>
        </w:tabs>
        <w:spacing w:line="360" w:lineRule="auto"/>
        <w:jc w:val="both"/>
        <w:rPr>
          <w:rFonts w:ascii="Tahoma" w:hAnsi="Tahoma" w:cs="Tahoma"/>
          <w:sz w:val="24"/>
          <w:szCs w:val="24"/>
        </w:rPr>
      </w:pPr>
      <w:r w:rsidRPr="0051723D">
        <w:rPr>
          <w:rFonts w:ascii="Tahoma" w:hAnsi="Tahoma" w:cs="Tahoma"/>
          <w:b/>
          <w:sz w:val="24"/>
          <w:szCs w:val="24"/>
        </w:rPr>
        <w:t xml:space="preserve">cenę netto </w:t>
      </w:r>
      <w:r w:rsidRPr="0051723D">
        <w:rPr>
          <w:rFonts w:ascii="Tahoma" w:hAnsi="Tahoma" w:cs="Tahoma"/>
          <w:sz w:val="24"/>
          <w:szCs w:val="24"/>
        </w:rPr>
        <w:t xml:space="preserve">w PLN (bez podatku VAT): </w:t>
      </w:r>
      <w:r w:rsidRPr="0051723D">
        <w:rPr>
          <w:rFonts w:ascii="Tahoma" w:hAnsi="Tahoma" w:cs="Tahoma"/>
          <w:b/>
          <w:sz w:val="24"/>
          <w:szCs w:val="24"/>
        </w:rPr>
        <w:t>..................................................</w:t>
      </w:r>
      <w:r w:rsidRPr="0051723D">
        <w:rPr>
          <w:rFonts w:ascii="Tahoma" w:hAnsi="Tahoma" w:cs="Tahoma"/>
          <w:sz w:val="24"/>
          <w:szCs w:val="24"/>
        </w:rPr>
        <w:t xml:space="preserve"> zł </w:t>
      </w:r>
    </w:p>
    <w:p w14:paraId="3290A571" w14:textId="77777777" w:rsidR="003E7FF8" w:rsidRPr="0051723D" w:rsidRDefault="003E7FF8" w:rsidP="003E7FF8">
      <w:pPr>
        <w:widowControl w:val="0"/>
        <w:spacing w:line="360" w:lineRule="auto"/>
        <w:jc w:val="both"/>
        <w:rPr>
          <w:rFonts w:ascii="Tahoma" w:hAnsi="Tahoma" w:cs="Tahoma"/>
          <w:sz w:val="24"/>
          <w:szCs w:val="24"/>
        </w:rPr>
      </w:pPr>
      <w:r w:rsidRPr="0051723D">
        <w:rPr>
          <w:rFonts w:ascii="Tahoma" w:hAnsi="Tahoma" w:cs="Tahoma"/>
          <w:sz w:val="24"/>
          <w:szCs w:val="24"/>
        </w:rPr>
        <w:t>plus</w:t>
      </w:r>
      <w:r w:rsidRPr="0051723D">
        <w:rPr>
          <w:rFonts w:ascii="Tahoma" w:hAnsi="Tahoma" w:cs="Tahoma"/>
          <w:b/>
          <w:sz w:val="24"/>
          <w:szCs w:val="24"/>
        </w:rPr>
        <w:t xml:space="preserve"> podatek VAT</w:t>
      </w:r>
      <w:r w:rsidRPr="0051723D">
        <w:rPr>
          <w:rFonts w:ascii="Tahoma" w:hAnsi="Tahoma" w:cs="Tahoma"/>
          <w:sz w:val="24"/>
          <w:szCs w:val="24"/>
        </w:rPr>
        <w:t xml:space="preserve"> w wysokości: </w:t>
      </w:r>
      <w:r w:rsidRPr="0051723D">
        <w:rPr>
          <w:rFonts w:ascii="Tahoma" w:hAnsi="Tahoma" w:cs="Tahoma"/>
          <w:b/>
          <w:sz w:val="24"/>
          <w:szCs w:val="24"/>
        </w:rPr>
        <w:t>..........</w:t>
      </w:r>
      <w:r w:rsidRPr="0051723D">
        <w:rPr>
          <w:rFonts w:ascii="Tahoma" w:hAnsi="Tahoma" w:cs="Tahoma"/>
          <w:sz w:val="24"/>
          <w:szCs w:val="24"/>
        </w:rPr>
        <w:t xml:space="preserve"> %, tj. </w:t>
      </w:r>
      <w:r w:rsidRPr="0051723D">
        <w:rPr>
          <w:rFonts w:ascii="Tahoma" w:hAnsi="Tahoma" w:cs="Tahoma"/>
          <w:b/>
          <w:sz w:val="24"/>
          <w:szCs w:val="24"/>
        </w:rPr>
        <w:t>..........................................</w:t>
      </w:r>
      <w:r w:rsidRPr="0051723D">
        <w:rPr>
          <w:rFonts w:ascii="Tahoma" w:hAnsi="Tahoma" w:cs="Tahoma"/>
          <w:sz w:val="24"/>
          <w:szCs w:val="24"/>
        </w:rPr>
        <w:t xml:space="preserve">zł </w:t>
      </w:r>
    </w:p>
    <w:p w14:paraId="7227B41E" w14:textId="77777777" w:rsidR="003E7FF8" w:rsidRPr="0051723D" w:rsidRDefault="003E7FF8" w:rsidP="003E7FF8">
      <w:pPr>
        <w:widowControl w:val="0"/>
        <w:spacing w:line="360" w:lineRule="auto"/>
        <w:jc w:val="both"/>
        <w:rPr>
          <w:rFonts w:ascii="Tahoma" w:hAnsi="Tahoma" w:cs="Tahoma"/>
          <w:sz w:val="24"/>
          <w:szCs w:val="24"/>
        </w:rPr>
      </w:pPr>
      <w:r w:rsidRPr="0051723D">
        <w:rPr>
          <w:rFonts w:ascii="Tahoma" w:hAnsi="Tahoma" w:cs="Tahoma"/>
          <w:sz w:val="24"/>
          <w:szCs w:val="24"/>
        </w:rPr>
        <w:t>tj. za łączną</w:t>
      </w:r>
      <w:r w:rsidRPr="0051723D">
        <w:rPr>
          <w:rFonts w:ascii="Tahoma" w:hAnsi="Tahoma" w:cs="Tahoma"/>
          <w:b/>
          <w:sz w:val="24"/>
          <w:szCs w:val="24"/>
        </w:rPr>
        <w:t xml:space="preserve"> cenę brutto</w:t>
      </w:r>
      <w:r w:rsidRPr="0051723D">
        <w:rPr>
          <w:rFonts w:ascii="Tahoma" w:hAnsi="Tahoma" w:cs="Tahoma"/>
          <w:sz w:val="24"/>
          <w:szCs w:val="24"/>
        </w:rPr>
        <w:t xml:space="preserve"> w PLN (łącznie z podatkiem VAT): </w:t>
      </w:r>
      <w:r w:rsidRPr="0051723D">
        <w:rPr>
          <w:rFonts w:ascii="Tahoma" w:hAnsi="Tahoma" w:cs="Tahoma"/>
          <w:b/>
          <w:sz w:val="24"/>
          <w:szCs w:val="24"/>
        </w:rPr>
        <w:t>..............................</w:t>
      </w:r>
      <w:r w:rsidRPr="0051723D">
        <w:rPr>
          <w:rFonts w:ascii="Tahoma" w:hAnsi="Tahoma" w:cs="Tahoma"/>
          <w:sz w:val="24"/>
          <w:szCs w:val="24"/>
        </w:rPr>
        <w:t xml:space="preserve"> zł </w:t>
      </w:r>
      <w:r w:rsidR="00DE74A3" w:rsidRPr="0051723D">
        <w:rPr>
          <w:rFonts w:ascii="Tahoma" w:hAnsi="Tahoma" w:cs="Tahoma"/>
          <w:sz w:val="24"/>
          <w:szCs w:val="24"/>
        </w:rPr>
        <w:t>*</w:t>
      </w:r>
    </w:p>
    <w:p w14:paraId="7835DB74" w14:textId="77777777" w:rsidR="00AC76AD" w:rsidRPr="0051723D" w:rsidRDefault="00AC76AD" w:rsidP="003E7FF8">
      <w:pPr>
        <w:autoSpaceDE w:val="0"/>
        <w:autoSpaceDN w:val="0"/>
        <w:adjustRightInd w:val="0"/>
        <w:rPr>
          <w:rFonts w:ascii="Tahoma" w:hAnsi="Tahoma" w:cs="Tahoma"/>
          <w:b/>
          <w:bCs/>
          <w:i/>
          <w:iCs/>
          <w:sz w:val="16"/>
          <w:szCs w:val="16"/>
        </w:rPr>
      </w:pPr>
    </w:p>
    <w:p w14:paraId="4530FB62" w14:textId="77777777" w:rsidR="003E7FF8" w:rsidRPr="0051723D" w:rsidRDefault="00AC76AD" w:rsidP="003E7FF8">
      <w:pPr>
        <w:autoSpaceDE w:val="0"/>
        <w:autoSpaceDN w:val="0"/>
        <w:adjustRightInd w:val="0"/>
        <w:rPr>
          <w:rFonts w:ascii="Tahoma" w:hAnsi="Tahoma" w:cs="Tahoma"/>
          <w:b/>
          <w:bCs/>
          <w:i/>
          <w:iCs/>
        </w:rPr>
      </w:pPr>
      <w:r w:rsidRPr="0051723D">
        <w:rPr>
          <w:rFonts w:ascii="Tahoma" w:hAnsi="Tahoma" w:cs="Tahoma"/>
          <w:b/>
          <w:bCs/>
          <w:i/>
          <w:iCs/>
        </w:rPr>
        <w:t xml:space="preserve">Określona w ofercie cena jest ceną zawierającą wszelkie koszty związane z wykonaniem przedmiotu zamówienia określone w Ogłoszeniu, a w szczególności w opisie przedmiotu zamówienia. </w:t>
      </w:r>
    </w:p>
    <w:p w14:paraId="0328BD64" w14:textId="77777777" w:rsidR="008C73AF" w:rsidRPr="0051723D" w:rsidRDefault="008C73AF" w:rsidP="003E7FF8">
      <w:pPr>
        <w:autoSpaceDE w:val="0"/>
        <w:autoSpaceDN w:val="0"/>
        <w:adjustRightInd w:val="0"/>
        <w:rPr>
          <w:rFonts w:ascii="Tahoma" w:hAnsi="Tahoma" w:cs="Tahoma"/>
          <w:b/>
          <w:bCs/>
          <w:color w:val="FF0000"/>
          <w:sz w:val="16"/>
          <w:szCs w:val="16"/>
        </w:rPr>
      </w:pPr>
    </w:p>
    <w:p w14:paraId="4CF65030" w14:textId="77777777" w:rsidR="00A01B9E" w:rsidRPr="0051723D" w:rsidRDefault="00A01B9E" w:rsidP="00A01B9E">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i/>
        </w:rPr>
      </w:pPr>
    </w:p>
    <w:p w14:paraId="206F1763" w14:textId="77777777" w:rsidR="00AC76AD" w:rsidRPr="0051723D" w:rsidRDefault="00AC76AD" w:rsidP="00A01B9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60E0E231" w14:textId="77777777" w:rsidR="00A01B9E" w:rsidRPr="0051723D" w:rsidRDefault="00A01B9E" w:rsidP="00A01B9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51723D">
        <w:rPr>
          <w:rStyle w:val="Brak"/>
          <w:rFonts w:ascii="Tahoma" w:hAnsi="Tahoma" w:cs="Tahoma"/>
        </w:rPr>
        <w:t>................... dn. ................... .........................................................................</w:t>
      </w:r>
    </w:p>
    <w:p w14:paraId="2E52589B" w14:textId="77777777" w:rsidR="00A01B9E" w:rsidRPr="0051723D" w:rsidRDefault="00A01B9E" w:rsidP="00A01B9E">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51723D">
        <w:rPr>
          <w:rStyle w:val="Brak"/>
          <w:rFonts w:ascii="Tahoma" w:hAnsi="Tahoma" w:cs="Tahoma"/>
          <w:sz w:val="20"/>
          <w:szCs w:val="20"/>
        </w:rPr>
        <w:t xml:space="preserve"> podpis i pieczęć Wykonawcy lub upełnomocnionego </w:t>
      </w:r>
    </w:p>
    <w:p w14:paraId="281DEDE1" w14:textId="77777777" w:rsidR="00A01B9E" w:rsidRPr="0051723D" w:rsidRDefault="00A01B9E" w:rsidP="00A01B9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t>przedstawiciela (przedstawicieli) Wykonawcy</w:t>
      </w:r>
    </w:p>
    <w:p w14:paraId="1F3B93BA" w14:textId="77777777" w:rsidR="007E12B7" w:rsidRPr="0051723D" w:rsidRDefault="00843181" w:rsidP="007E12B7">
      <w:pPr>
        <w:pStyle w:val="TreA"/>
        <w:pBdr>
          <w:top w:val="none" w:sz="0" w:space="0" w:color="auto"/>
          <w:left w:val="none" w:sz="0" w:space="0" w:color="auto"/>
          <w:bottom w:val="none" w:sz="0" w:space="0" w:color="auto"/>
          <w:right w:val="none" w:sz="0" w:space="0" w:color="auto"/>
          <w:bar w:val="none" w:sz="0" w:color="auto"/>
        </w:pBdr>
        <w:rPr>
          <w:rStyle w:val="Hyperlink1"/>
          <w:rFonts w:cs="Tahoma"/>
          <w:sz w:val="20"/>
          <w:szCs w:val="20"/>
        </w:rPr>
      </w:pPr>
      <w:r w:rsidRPr="0051723D">
        <w:rPr>
          <w:rStyle w:val="Hyperlink1"/>
          <w:rFonts w:cs="Tahoma"/>
          <w:bCs/>
        </w:rPr>
        <w:br w:type="page"/>
      </w:r>
      <w:r w:rsidR="002A0E7B" w:rsidRPr="0051723D">
        <w:rPr>
          <w:rStyle w:val="Hyperlink1"/>
          <w:rFonts w:cs="Tahoma"/>
          <w:bCs/>
        </w:rPr>
        <w:lastRenderedPageBreak/>
        <w:t>Załącznik nr 3</w:t>
      </w:r>
      <w:r w:rsidR="007E12B7" w:rsidRPr="0051723D">
        <w:rPr>
          <w:rStyle w:val="Hyperlink1"/>
          <w:rFonts w:cs="Tahoma"/>
          <w:bCs/>
        </w:rPr>
        <w:t xml:space="preserve"> - wzór </w:t>
      </w:r>
      <w:r w:rsidR="00640418" w:rsidRPr="0051723D">
        <w:rPr>
          <w:rStyle w:val="Hyperlink1"/>
          <w:rFonts w:cs="Tahoma"/>
          <w:bCs/>
        </w:rPr>
        <w:t xml:space="preserve">wykazu </w:t>
      </w:r>
      <w:r w:rsidR="00C73D98" w:rsidRPr="0051723D">
        <w:rPr>
          <w:rStyle w:val="Hyperlink1"/>
          <w:rFonts w:cs="Tahoma"/>
          <w:bCs/>
        </w:rPr>
        <w:t>usług</w:t>
      </w:r>
      <w:r w:rsidR="00640418" w:rsidRPr="0051723D">
        <w:rPr>
          <w:rStyle w:val="Hyperlink1"/>
          <w:rFonts w:cs="Tahoma"/>
          <w:bCs/>
        </w:rPr>
        <w:t>.</w:t>
      </w:r>
    </w:p>
    <w:p w14:paraId="4B9F08E2" w14:textId="77777777" w:rsidR="007E12B7" w:rsidRPr="0051723D"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2F24966D" w14:textId="2126503F" w:rsidR="009F02E9" w:rsidRPr="0051723D"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51723D">
        <w:rPr>
          <w:rStyle w:val="Brak"/>
          <w:rFonts w:ascii="Tahoma" w:hAnsi="Tahoma" w:cs="Tahoma"/>
          <w:b/>
          <w:sz w:val="20"/>
          <w:szCs w:val="20"/>
        </w:rPr>
        <w:t xml:space="preserve">POSTĘPOWANIE NR </w:t>
      </w:r>
      <w:r w:rsidR="001C664F" w:rsidRPr="0051723D">
        <w:rPr>
          <w:rStyle w:val="Brak"/>
          <w:rFonts w:ascii="Tahoma" w:hAnsi="Tahoma" w:cs="Tahoma"/>
          <w:b/>
          <w:sz w:val="20"/>
          <w:szCs w:val="20"/>
        </w:rPr>
        <w:t>52/K/2024</w:t>
      </w:r>
    </w:p>
    <w:p w14:paraId="29ABA2A6" w14:textId="77777777" w:rsidR="007E12B7" w:rsidRPr="0051723D" w:rsidRDefault="007E12B7" w:rsidP="007E12B7">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14"/>
          <w:szCs w:val="14"/>
        </w:rPr>
      </w:pPr>
    </w:p>
    <w:p w14:paraId="7104D8A5" w14:textId="77777777" w:rsidR="001C664F" w:rsidRPr="0051723D" w:rsidRDefault="001C664F" w:rsidP="001C664F">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51723D">
        <w:rPr>
          <w:rFonts w:ascii="Tahoma" w:hAnsi="Tahoma" w:cs="Tahoma"/>
          <w:b/>
          <w:bCs/>
          <w:caps/>
          <w:sz w:val="32"/>
          <w:szCs w:val="32"/>
        </w:rPr>
        <w:t>Wykonanie materiałów wizualnych i efektów specjalnych do spektaklu „Wicked”.</w:t>
      </w:r>
    </w:p>
    <w:p w14:paraId="1BEF810E" w14:textId="4575549C" w:rsidR="00956587" w:rsidRPr="0051723D" w:rsidRDefault="00956587" w:rsidP="00956587">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p>
    <w:p w14:paraId="5B9FD98E" w14:textId="77777777" w:rsidR="006D6881" w:rsidRPr="0051723D" w:rsidRDefault="006D6881" w:rsidP="006422CD">
      <w:pPr>
        <w:jc w:val="center"/>
        <w:rPr>
          <w:rFonts w:ascii="Tahoma" w:hAnsi="Tahoma" w:cs="Tahoma"/>
          <w:b/>
          <w:u w:val="single"/>
        </w:rPr>
      </w:pPr>
    </w:p>
    <w:p w14:paraId="1E6A0197" w14:textId="3172019E" w:rsidR="007E12B7" w:rsidRPr="0051723D" w:rsidRDefault="00C84AF6" w:rsidP="005016D6">
      <w:pPr>
        <w:pStyle w:val="TreA"/>
        <w:widowControl w:val="0"/>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sz w:val="20"/>
          <w:szCs w:val="20"/>
        </w:rPr>
      </w:pPr>
      <w:r w:rsidRPr="0051723D">
        <w:rPr>
          <w:rFonts w:ascii="Tahoma" w:hAnsi="Tahoma" w:cs="Tahoma"/>
          <w:sz w:val="20"/>
          <w:szCs w:val="20"/>
        </w:rPr>
        <w:t>W</w:t>
      </w:r>
      <w:r w:rsidR="005016D6" w:rsidRPr="0051723D">
        <w:rPr>
          <w:rFonts w:ascii="Tahoma" w:hAnsi="Tahoma" w:cs="Tahoma"/>
          <w:sz w:val="20"/>
          <w:szCs w:val="20"/>
        </w:rPr>
        <w:t xml:space="preserve">ykaz usług wykonanych, a w przypadku świadczeń powtarzających się lub ciągłych również wykonywanych, w okresie ostatnich </w:t>
      </w:r>
      <w:r w:rsidR="00AA0047" w:rsidRPr="0051723D">
        <w:rPr>
          <w:rFonts w:ascii="Tahoma" w:hAnsi="Tahoma" w:cs="Tahoma"/>
          <w:sz w:val="20"/>
          <w:szCs w:val="20"/>
        </w:rPr>
        <w:t>3</w:t>
      </w:r>
      <w:r w:rsidR="005016D6" w:rsidRPr="0051723D">
        <w:rPr>
          <w:rFonts w:ascii="Tahoma" w:hAnsi="Tahoma" w:cs="Tahoma"/>
          <w:sz w:val="20"/>
          <w:szCs w:val="20"/>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3CBD200" w14:textId="77777777" w:rsidR="005016D6" w:rsidRPr="0051723D" w:rsidRDefault="005016D6"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p w14:paraId="5A05E1F1" w14:textId="77777777" w:rsidR="0063074F" w:rsidRPr="0051723D" w:rsidRDefault="0063074F"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tbl>
      <w:tblPr>
        <w:tblW w:w="9524" w:type="dxa"/>
        <w:tblInd w:w="-10" w:type="dxa"/>
        <w:tblLayout w:type="fixed"/>
        <w:tblLook w:val="0000" w:firstRow="0" w:lastRow="0" w:firstColumn="0" w:lastColumn="0" w:noHBand="0" w:noVBand="0"/>
      </w:tblPr>
      <w:tblGrid>
        <w:gridCol w:w="603"/>
        <w:gridCol w:w="2107"/>
        <w:gridCol w:w="2296"/>
        <w:gridCol w:w="2071"/>
        <w:gridCol w:w="2447"/>
      </w:tblGrid>
      <w:tr w:rsidR="00C73D98" w:rsidRPr="0051723D" w14:paraId="779DA275" w14:textId="77777777" w:rsidTr="00D664CA">
        <w:tc>
          <w:tcPr>
            <w:tcW w:w="603" w:type="dxa"/>
            <w:tcBorders>
              <w:top w:val="single" w:sz="4" w:space="0" w:color="000000"/>
              <w:left w:val="single" w:sz="4" w:space="0" w:color="000000"/>
              <w:bottom w:val="single" w:sz="4" w:space="0" w:color="000000"/>
            </w:tcBorders>
            <w:shd w:val="clear" w:color="auto" w:fill="auto"/>
            <w:vAlign w:val="center"/>
          </w:tcPr>
          <w:p w14:paraId="2EB9B2AB" w14:textId="77777777" w:rsidR="00C73D98" w:rsidRPr="0051723D" w:rsidRDefault="00C73D98" w:rsidP="001B5D9A">
            <w:pPr>
              <w:snapToGrid w:val="0"/>
              <w:jc w:val="center"/>
              <w:rPr>
                <w:rFonts w:ascii="Tahoma" w:hAnsi="Tahoma" w:cs="Tahoma"/>
                <w:color w:val="000000"/>
              </w:rPr>
            </w:pPr>
            <w:r w:rsidRPr="0051723D">
              <w:rPr>
                <w:rFonts w:ascii="Tahoma" w:hAnsi="Tahoma" w:cs="Tahoma"/>
                <w:color w:val="000000"/>
              </w:rPr>
              <w:t>l.p.</w:t>
            </w:r>
          </w:p>
        </w:tc>
        <w:tc>
          <w:tcPr>
            <w:tcW w:w="2107" w:type="dxa"/>
            <w:tcBorders>
              <w:top w:val="single" w:sz="4" w:space="0" w:color="000000"/>
              <w:left w:val="single" w:sz="4" w:space="0" w:color="000000"/>
              <w:bottom w:val="single" w:sz="4" w:space="0" w:color="000000"/>
            </w:tcBorders>
            <w:shd w:val="clear" w:color="auto" w:fill="auto"/>
            <w:vAlign w:val="center"/>
          </w:tcPr>
          <w:p w14:paraId="250814FA" w14:textId="0E924554" w:rsidR="00C73D98" w:rsidRPr="0051723D" w:rsidRDefault="00C73D98" w:rsidP="00656737">
            <w:pPr>
              <w:snapToGrid w:val="0"/>
              <w:jc w:val="center"/>
              <w:rPr>
                <w:rFonts w:ascii="Tahoma" w:hAnsi="Tahoma" w:cs="Tahoma"/>
                <w:color w:val="000000"/>
              </w:rPr>
            </w:pPr>
            <w:r w:rsidRPr="0051723D">
              <w:rPr>
                <w:rFonts w:ascii="Tahoma" w:hAnsi="Tahoma" w:cs="Tahoma"/>
                <w:color w:val="000000"/>
              </w:rPr>
              <w:t xml:space="preserve">Wartość </w:t>
            </w:r>
            <w:r w:rsidR="00C4111B" w:rsidRPr="0051723D">
              <w:rPr>
                <w:rFonts w:ascii="Tahoma" w:hAnsi="Tahoma" w:cs="Tahoma"/>
                <w:color w:val="000000"/>
              </w:rPr>
              <w:t>brutto</w:t>
            </w:r>
            <w:r w:rsidRPr="0051723D">
              <w:rPr>
                <w:rFonts w:ascii="Tahoma" w:hAnsi="Tahoma" w:cs="Tahoma"/>
                <w:color w:val="000000"/>
              </w:rPr>
              <w:t xml:space="preserve"> w PLN</w:t>
            </w:r>
          </w:p>
        </w:tc>
        <w:tc>
          <w:tcPr>
            <w:tcW w:w="2296" w:type="dxa"/>
            <w:tcBorders>
              <w:top w:val="single" w:sz="4" w:space="0" w:color="000000"/>
              <w:left w:val="single" w:sz="4" w:space="0" w:color="000000"/>
              <w:bottom w:val="single" w:sz="4" w:space="0" w:color="000000"/>
            </w:tcBorders>
            <w:shd w:val="clear" w:color="auto" w:fill="auto"/>
            <w:vAlign w:val="center"/>
          </w:tcPr>
          <w:p w14:paraId="42197FE8" w14:textId="77777777" w:rsidR="00C73D98" w:rsidRPr="0051723D" w:rsidRDefault="00C73D98" w:rsidP="001B5D9A">
            <w:pPr>
              <w:snapToGrid w:val="0"/>
              <w:jc w:val="center"/>
              <w:rPr>
                <w:rFonts w:ascii="Tahoma" w:hAnsi="Tahoma" w:cs="Tahoma"/>
                <w:color w:val="000000"/>
              </w:rPr>
            </w:pPr>
            <w:r w:rsidRPr="0051723D">
              <w:rPr>
                <w:rFonts w:ascii="Tahoma" w:hAnsi="Tahoma" w:cs="Tahoma"/>
                <w:color w:val="000000"/>
              </w:rPr>
              <w:t>Przedmiot zamówienia</w:t>
            </w:r>
          </w:p>
        </w:tc>
        <w:tc>
          <w:tcPr>
            <w:tcW w:w="2071" w:type="dxa"/>
            <w:tcBorders>
              <w:top w:val="single" w:sz="4" w:space="0" w:color="000000"/>
              <w:left w:val="single" w:sz="4" w:space="0" w:color="000000"/>
              <w:bottom w:val="single" w:sz="4" w:space="0" w:color="000000"/>
            </w:tcBorders>
            <w:shd w:val="clear" w:color="auto" w:fill="auto"/>
            <w:vAlign w:val="center"/>
          </w:tcPr>
          <w:p w14:paraId="674CACE3" w14:textId="77777777" w:rsidR="00C73D98" w:rsidRPr="0051723D" w:rsidRDefault="00C73D98" w:rsidP="001B5D9A">
            <w:pPr>
              <w:snapToGrid w:val="0"/>
              <w:jc w:val="center"/>
              <w:rPr>
                <w:rFonts w:ascii="Tahoma" w:hAnsi="Tahoma" w:cs="Tahoma"/>
                <w:color w:val="000000"/>
              </w:rPr>
            </w:pPr>
            <w:r w:rsidRPr="0051723D">
              <w:rPr>
                <w:rFonts w:ascii="Tahoma" w:hAnsi="Tahoma" w:cs="Tahoma"/>
                <w:color w:val="000000"/>
              </w:rPr>
              <w:t>Data</w:t>
            </w:r>
          </w:p>
          <w:p w14:paraId="039176DB" w14:textId="77777777" w:rsidR="00C73D98" w:rsidRPr="0051723D" w:rsidRDefault="00AF7D52" w:rsidP="007B4738">
            <w:pPr>
              <w:jc w:val="center"/>
              <w:rPr>
                <w:rFonts w:ascii="Tahoma" w:hAnsi="Tahoma" w:cs="Tahoma"/>
                <w:color w:val="000000"/>
              </w:rPr>
            </w:pPr>
            <w:r w:rsidRPr="0051723D">
              <w:rPr>
                <w:rFonts w:ascii="Tahoma" w:hAnsi="Tahoma" w:cs="Tahoma"/>
                <w:color w:val="000000"/>
              </w:rPr>
              <w:t>W</w:t>
            </w:r>
            <w:r w:rsidR="00C73D98" w:rsidRPr="0051723D">
              <w:rPr>
                <w:rFonts w:ascii="Tahoma" w:hAnsi="Tahoma" w:cs="Tahoma"/>
                <w:color w:val="000000"/>
              </w:rPr>
              <w:t>ykonania</w:t>
            </w:r>
            <w:r w:rsidRPr="0051723D">
              <w:rPr>
                <w:rFonts w:ascii="Tahoma" w:hAnsi="Tahoma" w:cs="Tahoma"/>
                <w:color w:val="000000"/>
              </w:rPr>
              <w:t>/wykonywania</w:t>
            </w:r>
            <w:r w:rsidR="007B4738" w:rsidRPr="0051723D">
              <w:rPr>
                <w:rFonts w:ascii="Tahoma" w:hAnsi="Tahoma" w:cs="Tahoma"/>
                <w:color w:val="000000"/>
              </w:rPr>
              <w:t xml:space="preserve"> </w:t>
            </w:r>
            <w:r w:rsidR="00C73D98" w:rsidRPr="0051723D">
              <w:rPr>
                <w:rFonts w:ascii="Tahoma" w:hAnsi="Tahoma" w:cs="Tahoma"/>
                <w:color w:val="000000"/>
              </w:rPr>
              <w:t>zamówienia</w:t>
            </w: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962BB" w14:textId="77777777" w:rsidR="00C73D98" w:rsidRPr="0051723D" w:rsidRDefault="00C73D98" w:rsidP="001B5D9A">
            <w:pPr>
              <w:snapToGrid w:val="0"/>
              <w:jc w:val="center"/>
              <w:rPr>
                <w:rFonts w:ascii="Tahoma" w:hAnsi="Tahoma" w:cs="Tahoma"/>
                <w:color w:val="000000"/>
              </w:rPr>
            </w:pPr>
            <w:r w:rsidRPr="0051723D">
              <w:rPr>
                <w:rFonts w:ascii="Tahoma" w:hAnsi="Tahoma" w:cs="Tahoma"/>
                <w:color w:val="000000"/>
              </w:rPr>
              <w:t>Odbiorca (zamawiający)</w:t>
            </w:r>
          </w:p>
        </w:tc>
      </w:tr>
      <w:tr w:rsidR="00190D18" w:rsidRPr="0051723D" w14:paraId="04C00DD7" w14:textId="77777777">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756E4C86" w14:textId="77777777" w:rsidR="00190D18" w:rsidRPr="0051723D" w:rsidRDefault="00190D18">
            <w:pPr>
              <w:jc w:val="center"/>
              <w:rPr>
                <w:rFonts w:ascii="Tahoma" w:hAnsi="Tahoma" w:cs="Tahoma"/>
                <w:color w:val="000000"/>
              </w:rPr>
            </w:pPr>
            <w:r w:rsidRPr="0051723D">
              <w:rPr>
                <w:rFonts w:ascii="Tahoma" w:hAnsi="Tahoma" w:cs="Tahoma"/>
                <w:color w:val="000000"/>
              </w:rPr>
              <w:t>1</w:t>
            </w:r>
          </w:p>
        </w:tc>
        <w:tc>
          <w:tcPr>
            <w:tcW w:w="2107" w:type="dxa"/>
            <w:tcBorders>
              <w:top w:val="single" w:sz="4" w:space="0" w:color="000000"/>
              <w:left w:val="single" w:sz="4" w:space="0" w:color="000000"/>
              <w:bottom w:val="single" w:sz="4" w:space="0" w:color="000000"/>
            </w:tcBorders>
            <w:shd w:val="clear" w:color="auto" w:fill="auto"/>
            <w:vAlign w:val="center"/>
          </w:tcPr>
          <w:p w14:paraId="237AB1C9" w14:textId="77777777" w:rsidR="00190D18" w:rsidRPr="0051723D" w:rsidRDefault="00190D18">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35031E4C" w14:textId="77777777" w:rsidR="00190D18" w:rsidRPr="0051723D" w:rsidRDefault="00190D18">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53AE1EE0" w14:textId="77777777" w:rsidR="00190D18" w:rsidRPr="0051723D" w:rsidRDefault="00190D18">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6C56" w14:textId="77777777" w:rsidR="00190D18" w:rsidRPr="0051723D" w:rsidRDefault="00190D18">
            <w:pPr>
              <w:snapToGrid w:val="0"/>
              <w:jc w:val="center"/>
              <w:rPr>
                <w:rFonts w:ascii="Tahoma" w:hAnsi="Tahoma" w:cs="Tahoma"/>
                <w:color w:val="000000"/>
              </w:rPr>
            </w:pPr>
          </w:p>
        </w:tc>
      </w:tr>
      <w:tr w:rsidR="001A2113" w:rsidRPr="0051723D" w14:paraId="2BFEB969" w14:textId="77777777" w:rsidTr="00B639CE">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7DE9BCBA" w14:textId="77777777" w:rsidR="001A2113" w:rsidRPr="0051723D" w:rsidRDefault="001A2113" w:rsidP="00B639CE">
            <w:pPr>
              <w:jc w:val="center"/>
              <w:rPr>
                <w:rFonts w:ascii="Tahoma" w:hAnsi="Tahoma" w:cs="Tahoma"/>
                <w:color w:val="000000"/>
              </w:rPr>
            </w:pPr>
            <w:r w:rsidRPr="0051723D">
              <w:rPr>
                <w:rFonts w:ascii="Tahoma" w:hAnsi="Tahoma" w:cs="Tahoma"/>
                <w:color w:val="000000"/>
              </w:rPr>
              <w:t>2</w:t>
            </w:r>
          </w:p>
        </w:tc>
        <w:tc>
          <w:tcPr>
            <w:tcW w:w="2107" w:type="dxa"/>
            <w:tcBorders>
              <w:top w:val="single" w:sz="4" w:space="0" w:color="000000"/>
              <w:left w:val="single" w:sz="4" w:space="0" w:color="000000"/>
              <w:bottom w:val="single" w:sz="4" w:space="0" w:color="000000"/>
            </w:tcBorders>
            <w:shd w:val="clear" w:color="auto" w:fill="auto"/>
            <w:vAlign w:val="center"/>
          </w:tcPr>
          <w:p w14:paraId="0AFA2A5A" w14:textId="77777777" w:rsidR="001A2113" w:rsidRPr="0051723D" w:rsidRDefault="001A2113" w:rsidP="00B639CE">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3A377F0F" w14:textId="77777777" w:rsidR="001A2113" w:rsidRPr="0051723D" w:rsidRDefault="001A2113" w:rsidP="00B639CE">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7E123D69" w14:textId="77777777" w:rsidR="001A2113" w:rsidRPr="0051723D" w:rsidRDefault="001A2113" w:rsidP="00B639CE">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AD29E" w14:textId="77777777" w:rsidR="001A2113" w:rsidRPr="0051723D" w:rsidRDefault="001A2113" w:rsidP="00B639CE">
            <w:pPr>
              <w:snapToGrid w:val="0"/>
              <w:jc w:val="center"/>
              <w:rPr>
                <w:rFonts w:ascii="Tahoma" w:hAnsi="Tahoma" w:cs="Tahoma"/>
                <w:color w:val="000000"/>
              </w:rPr>
            </w:pPr>
          </w:p>
        </w:tc>
      </w:tr>
      <w:tr w:rsidR="00190D18" w:rsidRPr="0051723D" w14:paraId="6E505614" w14:textId="77777777">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56DFA87A" w14:textId="6EA435F4" w:rsidR="00190D18" w:rsidRPr="0051723D" w:rsidRDefault="001A2113">
            <w:pPr>
              <w:jc w:val="center"/>
              <w:rPr>
                <w:rFonts w:ascii="Tahoma" w:hAnsi="Tahoma" w:cs="Tahoma"/>
                <w:color w:val="000000"/>
              </w:rPr>
            </w:pPr>
            <w:r w:rsidRPr="0051723D">
              <w:rPr>
                <w:rFonts w:ascii="Tahoma" w:hAnsi="Tahoma" w:cs="Tahoma"/>
                <w:color w:val="000000"/>
              </w:rPr>
              <w:t>…</w:t>
            </w:r>
          </w:p>
        </w:tc>
        <w:tc>
          <w:tcPr>
            <w:tcW w:w="2107" w:type="dxa"/>
            <w:tcBorders>
              <w:top w:val="single" w:sz="4" w:space="0" w:color="000000"/>
              <w:left w:val="single" w:sz="4" w:space="0" w:color="000000"/>
              <w:bottom w:val="single" w:sz="4" w:space="0" w:color="000000"/>
            </w:tcBorders>
            <w:shd w:val="clear" w:color="auto" w:fill="auto"/>
            <w:vAlign w:val="center"/>
          </w:tcPr>
          <w:p w14:paraId="5D4F3313" w14:textId="77777777" w:rsidR="00190D18" w:rsidRPr="0051723D" w:rsidRDefault="00190D18">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4267492D" w14:textId="77777777" w:rsidR="00190D18" w:rsidRPr="0051723D" w:rsidRDefault="00190D18">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0F6F250F" w14:textId="77777777" w:rsidR="00190D18" w:rsidRPr="0051723D" w:rsidRDefault="00190D18">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5E88" w14:textId="77777777" w:rsidR="00190D18" w:rsidRPr="0051723D" w:rsidRDefault="00190D18">
            <w:pPr>
              <w:snapToGrid w:val="0"/>
              <w:jc w:val="center"/>
              <w:rPr>
                <w:rFonts w:ascii="Tahoma" w:hAnsi="Tahoma" w:cs="Tahoma"/>
                <w:color w:val="000000"/>
              </w:rPr>
            </w:pPr>
          </w:p>
        </w:tc>
      </w:tr>
    </w:tbl>
    <w:p w14:paraId="1B0332D5" w14:textId="77777777" w:rsidR="0063074F" w:rsidRPr="0051723D" w:rsidRDefault="0063074F" w:rsidP="0063074F">
      <w:pPr>
        <w:rPr>
          <w:rFonts w:ascii="Tahoma" w:hAnsi="Tahoma" w:cs="Tahoma"/>
          <w:color w:val="FF0000"/>
          <w:u w:val="single"/>
        </w:rPr>
      </w:pPr>
    </w:p>
    <w:p w14:paraId="33CBE773" w14:textId="77777777" w:rsidR="0063074F" w:rsidRPr="0051723D" w:rsidRDefault="0063074F" w:rsidP="00CC08E5">
      <w:pPr>
        <w:jc w:val="both"/>
        <w:rPr>
          <w:rFonts w:ascii="Tahoma" w:hAnsi="Tahoma" w:cs="Tahoma"/>
          <w:color w:val="FF0000"/>
          <w:u w:val="single"/>
        </w:rPr>
      </w:pPr>
    </w:p>
    <w:p w14:paraId="307AEDBD" w14:textId="77777777" w:rsidR="0063074F" w:rsidRPr="0051723D" w:rsidRDefault="0063074F" w:rsidP="00CC08E5">
      <w:pPr>
        <w:jc w:val="both"/>
        <w:rPr>
          <w:rFonts w:ascii="Tahoma" w:hAnsi="Tahoma" w:cs="Tahoma"/>
          <w:color w:val="FF0000"/>
          <w:u w:val="single"/>
        </w:rPr>
      </w:pPr>
    </w:p>
    <w:p w14:paraId="76FF36A9" w14:textId="77777777" w:rsidR="00CC08E5" w:rsidRPr="0051723D" w:rsidRDefault="00CC08E5" w:rsidP="00CC08E5">
      <w:pPr>
        <w:jc w:val="both"/>
        <w:rPr>
          <w:rFonts w:ascii="Tahoma" w:eastAsia="Arial Unicode MS" w:hAnsi="Tahoma" w:cs="Tahoma"/>
          <w:b/>
          <w:bCs/>
          <w:color w:val="FF0000"/>
          <w:sz w:val="16"/>
          <w:szCs w:val="16"/>
          <w:u w:val="single"/>
        </w:rPr>
      </w:pPr>
      <w:r w:rsidRPr="0051723D">
        <w:rPr>
          <w:rFonts w:ascii="Tahoma" w:hAnsi="Tahoma" w:cs="Tahoma"/>
          <w:color w:val="FF0000"/>
          <w:u w:val="single"/>
        </w:rPr>
        <w:t xml:space="preserve">* Wykonawca jest zobowiązany do przedłożenia dowodu potwierdzającego, iż zamówienia zostały wykonane należycie. </w:t>
      </w:r>
    </w:p>
    <w:p w14:paraId="37E0EAC7" w14:textId="77777777" w:rsidR="00CC08E5" w:rsidRPr="0051723D" w:rsidRDefault="00CC08E5" w:rsidP="00C73D98">
      <w:pPr>
        <w:rPr>
          <w:rFonts w:ascii="Tahoma" w:hAnsi="Tahoma" w:cs="Tahoma"/>
          <w:color w:val="000000"/>
        </w:rPr>
      </w:pPr>
    </w:p>
    <w:p w14:paraId="4A9BB806" w14:textId="77777777" w:rsidR="00C73D98" w:rsidRPr="0051723D" w:rsidRDefault="00C73D98" w:rsidP="005D520E">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b/>
          <w:bCs/>
          <w:sz w:val="16"/>
          <w:szCs w:val="16"/>
        </w:rPr>
      </w:pPr>
    </w:p>
    <w:p w14:paraId="52EF8EF4" w14:textId="77777777" w:rsidR="007B4738" w:rsidRPr="0051723D" w:rsidRDefault="005D520E" w:rsidP="00B0444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
          <w:sz w:val="20"/>
          <w:szCs w:val="20"/>
        </w:rPr>
      </w:pPr>
      <w:r w:rsidRPr="0051723D">
        <w:rPr>
          <w:rFonts w:ascii="Tahoma" w:hAnsi="Tahoma" w:cs="Tahoma"/>
          <w:b/>
          <w:sz w:val="20"/>
          <w:szCs w:val="20"/>
        </w:rPr>
        <w:t xml:space="preserve">Oświadczam, że wszystkie informacje podane w powyższych </w:t>
      </w:r>
      <w:r w:rsidR="00640418" w:rsidRPr="0051723D">
        <w:rPr>
          <w:rFonts w:ascii="Tahoma" w:hAnsi="Tahoma" w:cs="Tahoma"/>
          <w:b/>
          <w:sz w:val="20"/>
          <w:szCs w:val="20"/>
        </w:rPr>
        <w:t>oświadczeniu</w:t>
      </w:r>
      <w:r w:rsidRPr="0051723D">
        <w:rPr>
          <w:rFonts w:ascii="Tahoma" w:hAnsi="Tahoma" w:cs="Tahoma"/>
          <w:b/>
          <w:sz w:val="20"/>
          <w:szCs w:val="20"/>
        </w:rPr>
        <w:t xml:space="preserve"> są aktualne i zgodne z prawdą oraz zostały przedstawione z pełną świadomością konsekwencji wprowadzenia zamawiającego w błąd przy przedstawianiu informacji.</w:t>
      </w:r>
    </w:p>
    <w:p w14:paraId="4B4BF923" w14:textId="77777777" w:rsidR="007B4738" w:rsidRPr="0051723D" w:rsidRDefault="007B473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EC7BF84" w14:textId="77777777" w:rsidR="00C4111B" w:rsidRPr="0051723D" w:rsidRDefault="00C4111B"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3CA18D08" w14:textId="77777777" w:rsidR="00190D18" w:rsidRPr="0051723D" w:rsidRDefault="00190D1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CAC332A" w14:textId="77777777" w:rsidR="005D520E" w:rsidRPr="0051723D" w:rsidRDefault="005D520E"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51723D">
        <w:rPr>
          <w:rStyle w:val="Brak"/>
          <w:rFonts w:ascii="Tahoma" w:hAnsi="Tahoma" w:cs="Tahoma"/>
        </w:rPr>
        <w:t>................... dn. ................... .........................................................................</w:t>
      </w:r>
    </w:p>
    <w:p w14:paraId="1533A222" w14:textId="77777777" w:rsidR="005D520E" w:rsidRPr="0051723D" w:rsidRDefault="005463CC" w:rsidP="005D520E">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51723D">
        <w:rPr>
          <w:rStyle w:val="Brak"/>
          <w:rFonts w:ascii="Tahoma" w:hAnsi="Tahoma" w:cs="Tahoma"/>
          <w:sz w:val="20"/>
          <w:szCs w:val="20"/>
        </w:rPr>
        <w:t xml:space="preserve"> </w:t>
      </w:r>
      <w:r w:rsidR="005D520E" w:rsidRPr="0051723D">
        <w:rPr>
          <w:rStyle w:val="Brak"/>
          <w:rFonts w:ascii="Tahoma" w:hAnsi="Tahoma" w:cs="Tahoma"/>
          <w:sz w:val="20"/>
          <w:szCs w:val="20"/>
        </w:rPr>
        <w:t xml:space="preserve">podpis i pieczęć Wykonawcy lub upełnomocnionego </w:t>
      </w:r>
    </w:p>
    <w:p w14:paraId="78DFBDF3" w14:textId="77777777" w:rsidR="008D3359" w:rsidRPr="0051723D" w:rsidRDefault="005D520E" w:rsidP="00B0444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00C40B7A" w:rsidRPr="0051723D">
        <w:rPr>
          <w:rStyle w:val="Brak"/>
          <w:rFonts w:ascii="Tahoma" w:hAnsi="Tahoma" w:cs="Tahoma"/>
          <w:sz w:val="20"/>
          <w:szCs w:val="20"/>
        </w:rPr>
        <w:tab/>
      </w:r>
      <w:r w:rsidR="00C40B7A" w:rsidRPr="0051723D">
        <w:rPr>
          <w:rStyle w:val="Brak"/>
          <w:rFonts w:ascii="Tahoma" w:hAnsi="Tahoma" w:cs="Tahoma"/>
          <w:sz w:val="20"/>
          <w:szCs w:val="20"/>
        </w:rPr>
        <w:tab/>
      </w:r>
      <w:r w:rsidR="00C40B7A" w:rsidRPr="0051723D">
        <w:rPr>
          <w:rStyle w:val="Brak"/>
          <w:rFonts w:ascii="Tahoma" w:hAnsi="Tahoma" w:cs="Tahoma"/>
          <w:sz w:val="20"/>
          <w:szCs w:val="20"/>
        </w:rPr>
        <w:tab/>
      </w:r>
      <w:r w:rsidR="00C40B7A" w:rsidRPr="0051723D">
        <w:rPr>
          <w:rStyle w:val="Brak"/>
          <w:rFonts w:ascii="Tahoma" w:hAnsi="Tahoma" w:cs="Tahoma"/>
          <w:sz w:val="20"/>
          <w:szCs w:val="20"/>
        </w:rPr>
        <w:tab/>
      </w:r>
      <w:r w:rsidR="00C40B7A" w:rsidRPr="0051723D">
        <w:rPr>
          <w:rStyle w:val="Brak"/>
          <w:rFonts w:ascii="Tahoma" w:hAnsi="Tahoma" w:cs="Tahoma"/>
          <w:sz w:val="20"/>
          <w:szCs w:val="20"/>
        </w:rPr>
        <w:tab/>
      </w:r>
      <w:r w:rsidR="00C40B7A" w:rsidRPr="0051723D">
        <w:rPr>
          <w:rStyle w:val="Brak"/>
          <w:rFonts w:ascii="Tahoma" w:hAnsi="Tahoma" w:cs="Tahoma"/>
          <w:sz w:val="20"/>
          <w:szCs w:val="20"/>
        </w:rPr>
        <w:tab/>
      </w:r>
      <w:r w:rsidR="00C40B7A" w:rsidRPr="0051723D">
        <w:rPr>
          <w:rStyle w:val="Brak"/>
          <w:rFonts w:ascii="Tahoma" w:hAnsi="Tahoma" w:cs="Tahoma"/>
          <w:sz w:val="20"/>
          <w:szCs w:val="20"/>
        </w:rPr>
        <w:tab/>
      </w:r>
      <w:r w:rsidR="00C40B7A" w:rsidRPr="0051723D">
        <w:rPr>
          <w:rStyle w:val="Brak"/>
          <w:rFonts w:ascii="Tahoma" w:hAnsi="Tahoma" w:cs="Tahoma"/>
          <w:sz w:val="20"/>
          <w:szCs w:val="20"/>
        </w:rPr>
        <w:tab/>
      </w:r>
      <w:r w:rsidR="00C40B7A" w:rsidRPr="0051723D">
        <w:rPr>
          <w:rStyle w:val="Brak"/>
          <w:rFonts w:ascii="Tahoma" w:hAnsi="Tahoma" w:cs="Tahoma"/>
          <w:sz w:val="20"/>
          <w:szCs w:val="20"/>
        </w:rPr>
        <w:tab/>
      </w:r>
      <w:r w:rsidR="00C40B7A" w:rsidRPr="0051723D">
        <w:rPr>
          <w:rStyle w:val="Brak"/>
          <w:rFonts w:ascii="Tahoma" w:hAnsi="Tahoma" w:cs="Tahoma"/>
          <w:sz w:val="20"/>
          <w:szCs w:val="20"/>
        </w:rPr>
        <w:tab/>
      </w:r>
      <w:r w:rsidR="00C40B7A" w:rsidRPr="0051723D">
        <w:rPr>
          <w:rStyle w:val="Brak"/>
          <w:rFonts w:ascii="Tahoma" w:hAnsi="Tahoma" w:cs="Tahoma"/>
          <w:sz w:val="20"/>
          <w:szCs w:val="20"/>
        </w:rPr>
        <w:tab/>
      </w:r>
      <w:r w:rsidR="00C40B7A" w:rsidRPr="0051723D">
        <w:rPr>
          <w:rStyle w:val="Brak"/>
          <w:rFonts w:ascii="Tahoma" w:hAnsi="Tahoma" w:cs="Tahoma"/>
          <w:sz w:val="20"/>
          <w:szCs w:val="20"/>
        </w:rPr>
        <w:tab/>
      </w:r>
      <w:r w:rsidR="00C40B7A" w:rsidRPr="0051723D">
        <w:rPr>
          <w:rStyle w:val="Brak"/>
          <w:rFonts w:ascii="Tahoma" w:hAnsi="Tahoma" w:cs="Tahoma"/>
          <w:sz w:val="20"/>
          <w:szCs w:val="20"/>
        </w:rPr>
        <w:tab/>
      </w:r>
      <w:r w:rsidR="00C40B7A" w:rsidRPr="0051723D">
        <w:rPr>
          <w:rStyle w:val="Brak"/>
          <w:rFonts w:ascii="Tahoma" w:hAnsi="Tahoma" w:cs="Tahoma"/>
          <w:sz w:val="20"/>
          <w:szCs w:val="20"/>
        </w:rPr>
        <w:tab/>
      </w:r>
      <w:r w:rsidR="00C40B7A" w:rsidRPr="0051723D">
        <w:rPr>
          <w:rStyle w:val="Brak"/>
          <w:rFonts w:ascii="Tahoma" w:hAnsi="Tahoma" w:cs="Tahoma"/>
          <w:sz w:val="20"/>
          <w:szCs w:val="20"/>
        </w:rPr>
        <w:tab/>
      </w:r>
      <w:r w:rsidR="00C40B7A" w:rsidRPr="0051723D">
        <w:rPr>
          <w:rStyle w:val="Brak"/>
          <w:rFonts w:ascii="Tahoma" w:hAnsi="Tahoma" w:cs="Tahoma"/>
          <w:sz w:val="20"/>
          <w:szCs w:val="20"/>
        </w:rPr>
        <w:tab/>
      </w:r>
      <w:r w:rsidR="00C40B7A" w:rsidRPr="0051723D">
        <w:rPr>
          <w:rStyle w:val="Brak"/>
          <w:rFonts w:ascii="Tahoma" w:hAnsi="Tahoma" w:cs="Tahoma"/>
          <w:sz w:val="20"/>
          <w:szCs w:val="20"/>
        </w:rPr>
        <w:tab/>
      </w:r>
      <w:r w:rsidR="00C40B7A" w:rsidRPr="0051723D">
        <w:rPr>
          <w:rStyle w:val="Brak"/>
          <w:rFonts w:ascii="Tahoma" w:hAnsi="Tahoma" w:cs="Tahoma"/>
          <w:sz w:val="20"/>
          <w:szCs w:val="20"/>
        </w:rPr>
        <w:tab/>
      </w:r>
      <w:r w:rsidR="00C40B7A" w:rsidRPr="0051723D">
        <w:rPr>
          <w:rStyle w:val="Brak"/>
          <w:rFonts w:ascii="Tahoma" w:hAnsi="Tahoma" w:cs="Tahoma"/>
          <w:sz w:val="20"/>
          <w:szCs w:val="20"/>
        </w:rPr>
        <w:tab/>
      </w:r>
      <w:r w:rsidR="00C40B7A" w:rsidRPr="0051723D">
        <w:rPr>
          <w:rStyle w:val="Brak"/>
          <w:rFonts w:ascii="Tahoma" w:hAnsi="Tahoma" w:cs="Tahoma"/>
          <w:sz w:val="20"/>
          <w:szCs w:val="20"/>
        </w:rPr>
        <w:tab/>
      </w:r>
      <w:r w:rsidR="00C40B7A" w:rsidRPr="0051723D">
        <w:rPr>
          <w:rStyle w:val="Brak"/>
          <w:rFonts w:ascii="Tahoma" w:hAnsi="Tahoma" w:cs="Tahoma"/>
          <w:sz w:val="20"/>
          <w:szCs w:val="20"/>
        </w:rPr>
        <w:tab/>
      </w:r>
      <w:r w:rsidR="00C40B7A" w:rsidRPr="0051723D">
        <w:rPr>
          <w:rStyle w:val="Brak"/>
          <w:rFonts w:ascii="Tahoma" w:hAnsi="Tahoma" w:cs="Tahoma"/>
          <w:sz w:val="20"/>
          <w:szCs w:val="20"/>
        </w:rPr>
        <w:tab/>
      </w:r>
      <w:r w:rsidR="00C40B7A" w:rsidRPr="0051723D">
        <w:rPr>
          <w:rStyle w:val="Brak"/>
          <w:rFonts w:ascii="Tahoma" w:hAnsi="Tahoma" w:cs="Tahoma"/>
          <w:sz w:val="20"/>
          <w:szCs w:val="20"/>
        </w:rPr>
        <w:tab/>
      </w:r>
      <w:r w:rsidRPr="0051723D">
        <w:rPr>
          <w:rStyle w:val="Brak"/>
          <w:rFonts w:ascii="Tahoma" w:hAnsi="Tahoma" w:cs="Tahoma"/>
          <w:sz w:val="20"/>
          <w:szCs w:val="20"/>
        </w:rPr>
        <w:t>przedstawiciela (przedstawicieli) Wykonawcy</w:t>
      </w:r>
    </w:p>
    <w:p w14:paraId="3A871E0C" w14:textId="77777777" w:rsidR="008D3359" w:rsidRPr="0051723D" w:rsidRDefault="008D3359" w:rsidP="008D335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51723D">
        <w:rPr>
          <w:rStyle w:val="Brak"/>
          <w:rFonts w:ascii="Tahoma" w:hAnsi="Tahoma" w:cs="Tahoma"/>
          <w:sz w:val="20"/>
          <w:szCs w:val="20"/>
        </w:rPr>
        <w:br w:type="page"/>
      </w:r>
      <w:r w:rsidRPr="0051723D">
        <w:rPr>
          <w:rStyle w:val="Brak"/>
          <w:rFonts w:ascii="Tahoma" w:hAnsi="Tahoma" w:cs="Tahoma"/>
          <w:b/>
          <w:sz w:val="20"/>
          <w:szCs w:val="20"/>
        </w:rPr>
        <w:lastRenderedPageBreak/>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r w:rsidRPr="0051723D">
        <w:rPr>
          <w:rStyle w:val="Brak"/>
          <w:rFonts w:ascii="Tahoma" w:hAnsi="Tahoma" w:cs="Tahoma"/>
          <w:b/>
          <w:sz w:val="20"/>
          <w:szCs w:val="20"/>
        </w:rPr>
        <w:tab/>
      </w:r>
    </w:p>
    <w:p w14:paraId="6C98751E" w14:textId="77777777" w:rsidR="007E12B7" w:rsidRPr="0051723D" w:rsidRDefault="009E7799" w:rsidP="00AF7D52">
      <w:pPr>
        <w:pStyle w:val="TreA"/>
        <w:pBdr>
          <w:top w:val="none" w:sz="0" w:space="0" w:color="auto"/>
          <w:left w:val="none" w:sz="0" w:space="0" w:color="auto"/>
          <w:bottom w:val="none" w:sz="0" w:space="0" w:color="auto"/>
          <w:right w:val="none" w:sz="0" w:space="0" w:color="auto"/>
          <w:bar w:val="none" w:sz="0" w:color="auto"/>
        </w:pBdr>
        <w:rPr>
          <w:rStyle w:val="Hyperlink1"/>
          <w:rFonts w:cs="Tahoma"/>
          <w:b w:val="0"/>
          <w:sz w:val="20"/>
          <w:szCs w:val="20"/>
        </w:rPr>
      </w:pPr>
      <w:r w:rsidRPr="0051723D">
        <w:rPr>
          <w:rStyle w:val="Hyperlink1"/>
          <w:rFonts w:cs="Tahoma"/>
          <w:bCs/>
        </w:rPr>
        <w:t>Z</w:t>
      </w:r>
      <w:r w:rsidR="002A0E7B" w:rsidRPr="0051723D">
        <w:rPr>
          <w:rStyle w:val="Hyperlink1"/>
          <w:rFonts w:cs="Tahoma"/>
          <w:bCs/>
        </w:rPr>
        <w:t xml:space="preserve">ałącznik nr </w:t>
      </w:r>
      <w:r w:rsidR="00DA2F3E" w:rsidRPr="0051723D">
        <w:rPr>
          <w:rStyle w:val="Hyperlink1"/>
          <w:rFonts w:cs="Tahoma"/>
          <w:bCs/>
        </w:rPr>
        <w:t>4</w:t>
      </w:r>
      <w:r w:rsidR="007E12B7" w:rsidRPr="0051723D">
        <w:rPr>
          <w:rStyle w:val="Hyperlink1"/>
          <w:rFonts w:cs="Tahoma"/>
          <w:bCs/>
        </w:rPr>
        <w:t xml:space="preserve"> –</w:t>
      </w:r>
      <w:r w:rsidR="007E12B7" w:rsidRPr="0051723D">
        <w:rPr>
          <w:rStyle w:val="Brak"/>
          <w:rFonts w:ascii="Tahoma" w:hAnsi="Tahoma" w:cs="Tahoma"/>
          <w:b/>
          <w:bCs/>
        </w:rPr>
        <w:t xml:space="preserve"> </w:t>
      </w:r>
      <w:r w:rsidR="00FB2C00" w:rsidRPr="0051723D">
        <w:rPr>
          <w:rStyle w:val="Hyperlink1"/>
          <w:rFonts w:cs="Tahoma"/>
          <w:bCs/>
        </w:rPr>
        <w:t>wzór oświadczenia potwierdzającego brak podstaw do wykluczenia z przedmiotowego postępowania.</w:t>
      </w:r>
    </w:p>
    <w:p w14:paraId="2FD1FA08" w14:textId="77777777" w:rsidR="007E12B7" w:rsidRPr="0051723D" w:rsidRDefault="007E12B7"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2571E1BF" w14:textId="3B9725FA" w:rsidR="009F02E9" w:rsidRPr="0051723D"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51723D">
        <w:rPr>
          <w:rStyle w:val="Brak"/>
          <w:rFonts w:ascii="Tahoma" w:hAnsi="Tahoma" w:cs="Tahoma"/>
          <w:b/>
          <w:sz w:val="20"/>
          <w:szCs w:val="20"/>
        </w:rPr>
        <w:t xml:space="preserve">POSTĘPOWANIE NR </w:t>
      </w:r>
      <w:r w:rsidR="001C664F" w:rsidRPr="0051723D">
        <w:rPr>
          <w:rStyle w:val="Brak"/>
          <w:rFonts w:ascii="Tahoma" w:hAnsi="Tahoma" w:cs="Tahoma"/>
          <w:b/>
          <w:sz w:val="20"/>
          <w:szCs w:val="20"/>
        </w:rPr>
        <w:t>52/K/2024</w:t>
      </w:r>
    </w:p>
    <w:p w14:paraId="1CEE11E3" w14:textId="77777777" w:rsidR="009F02E9" w:rsidRPr="0051723D" w:rsidRDefault="009F02E9"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61F81EE3" w14:textId="77777777" w:rsidR="001C664F" w:rsidRPr="0051723D" w:rsidRDefault="001C664F" w:rsidP="001C664F">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51723D">
        <w:rPr>
          <w:rFonts w:ascii="Tahoma" w:hAnsi="Tahoma" w:cs="Tahoma"/>
          <w:b/>
          <w:bCs/>
          <w:caps/>
          <w:sz w:val="32"/>
          <w:szCs w:val="32"/>
        </w:rPr>
        <w:t>Wykonanie materiałów wizualnych i efektów specjalnych do spektaklu „Wicked”.</w:t>
      </w:r>
    </w:p>
    <w:p w14:paraId="16C55572" w14:textId="77777777" w:rsidR="007E12B7" w:rsidRPr="0051723D" w:rsidRDefault="007E12B7" w:rsidP="007E12B7">
      <w:pPr>
        <w:pStyle w:val="TreA"/>
        <w:pBdr>
          <w:top w:val="none" w:sz="0" w:space="0" w:color="auto"/>
          <w:left w:val="none" w:sz="0" w:space="0" w:color="auto"/>
          <w:bottom w:val="none" w:sz="0" w:space="0" w:color="auto"/>
          <w:right w:val="none" w:sz="0" w:space="0" w:color="auto"/>
          <w:bar w:val="none" w:sz="0" w:color="auto"/>
        </w:pBdr>
        <w:ind w:left="360"/>
        <w:jc w:val="center"/>
        <w:rPr>
          <w:rFonts w:ascii="Tahoma" w:hAnsi="Tahoma" w:cs="Tahoma"/>
          <w:b/>
          <w:bCs/>
          <w:sz w:val="20"/>
          <w:szCs w:val="20"/>
        </w:rPr>
      </w:pPr>
    </w:p>
    <w:p w14:paraId="2B6BA865" w14:textId="77777777" w:rsidR="007E12B7" w:rsidRPr="0051723D"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5C27E416" w14:textId="77777777" w:rsidR="008C3E57" w:rsidRPr="0051723D" w:rsidRDefault="008C3E57" w:rsidP="008C3E57">
      <w:pPr>
        <w:spacing w:line="360" w:lineRule="auto"/>
        <w:jc w:val="both"/>
        <w:rPr>
          <w:rFonts w:ascii="Tahoma" w:hAnsi="Tahoma" w:cs="Tahoma"/>
          <w:sz w:val="24"/>
          <w:szCs w:val="24"/>
        </w:rPr>
      </w:pPr>
      <w:r w:rsidRPr="0051723D">
        <w:rPr>
          <w:rFonts w:ascii="Tahoma" w:hAnsi="Tahoma" w:cs="Tahoma"/>
          <w:sz w:val="24"/>
          <w:szCs w:val="24"/>
        </w:rPr>
        <w:t>Oświadczam, że nie dotyczą mnie podstawy wykluczenia opisane w pkt. 5.5 oraz 5.6 Ogłoszenia o udzielanym zamówieniu kulturalnym, a tym samym nie podlegam wykluczeniu z przedmiotowego postępowania.</w:t>
      </w:r>
    </w:p>
    <w:p w14:paraId="0165FF15" w14:textId="77777777" w:rsidR="008C3E57" w:rsidRPr="0051723D"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40F76900" w14:textId="77777777" w:rsidR="008C3E57" w:rsidRPr="0051723D"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r w:rsidRPr="0051723D">
        <w:rPr>
          <w:rFonts w:ascii="Tahoma" w:hAnsi="Tahoma" w:cs="Tahoma"/>
          <w:sz w:val="20"/>
          <w:szCs w:val="20"/>
        </w:rPr>
        <w:t>Z postępowania o udzielenie zamówienia wyklucza się:</w:t>
      </w:r>
    </w:p>
    <w:p w14:paraId="6E83EA75" w14:textId="77777777" w:rsidR="008C3E57" w:rsidRPr="0051723D" w:rsidRDefault="008C3E57" w:rsidP="008C3E57">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sz w:val="20"/>
          <w:szCs w:val="20"/>
        </w:rPr>
      </w:pPr>
      <w:r w:rsidRPr="0051723D">
        <w:rPr>
          <w:rFonts w:ascii="Tahoma" w:hAnsi="Tahoma" w:cs="Tahoma"/>
          <w:sz w:val="20"/>
          <w:szCs w:val="20"/>
        </w:rPr>
        <w:t>1) Wykonawcę, który nie wykazał spełniania warunków udziału w postępowaniu lub nie wykazał braku podstaw wykluczenia;</w:t>
      </w:r>
    </w:p>
    <w:p w14:paraId="55C67E6B" w14:textId="77777777" w:rsidR="008C3E57" w:rsidRPr="0051723D" w:rsidRDefault="008C3E57" w:rsidP="008C3E57">
      <w:pPr>
        <w:ind w:left="284"/>
        <w:jc w:val="both"/>
        <w:rPr>
          <w:rFonts w:ascii="Tahoma" w:hAnsi="Tahoma" w:cs="Tahoma"/>
        </w:rPr>
      </w:pPr>
      <w:r w:rsidRPr="0051723D">
        <w:rPr>
          <w:rFonts w:ascii="Tahoma" w:hAnsi="Tahoma" w:cs="Tahoma"/>
        </w:rPr>
        <w:t>2)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AECA8B6" w14:textId="77777777" w:rsidR="008C3E57" w:rsidRPr="0051723D" w:rsidRDefault="008C3E57" w:rsidP="008C3E57">
      <w:pPr>
        <w:ind w:left="284"/>
        <w:jc w:val="both"/>
        <w:rPr>
          <w:rFonts w:ascii="Tahoma" w:hAnsi="Tahoma" w:cs="Tahoma"/>
        </w:rPr>
      </w:pPr>
      <w:r w:rsidRPr="0051723D">
        <w:rPr>
          <w:rFonts w:ascii="Tahoma" w:hAnsi="Tahoma" w:cs="Tahoma"/>
        </w:rPr>
        <w:t>3) Wykonawcę, który w wyniku lekkomyślności lub niedbalstwa przedstawił informacje wprowadzające w błąd Zamawiającego, mogące mieć istotny wpływ na decyzje podejmowane przez Zamawiającego w postępowaniu o udzielenie zamówienia;</w:t>
      </w:r>
    </w:p>
    <w:p w14:paraId="24111FCB" w14:textId="77777777" w:rsidR="008C3E57" w:rsidRPr="0051723D" w:rsidRDefault="008C3E57" w:rsidP="008C3E57">
      <w:pPr>
        <w:ind w:left="284"/>
        <w:jc w:val="both"/>
        <w:rPr>
          <w:rFonts w:ascii="Tahoma" w:hAnsi="Tahoma" w:cs="Tahoma"/>
        </w:rPr>
      </w:pPr>
      <w:r w:rsidRPr="0051723D">
        <w:rPr>
          <w:rFonts w:ascii="Tahoma" w:hAnsi="Tahoma" w:cs="Tahoma"/>
        </w:rPr>
        <w:t>4) Wykonawcę, który bezprawnie wpływał lub próbował wpłynąć na czynności Zamawiającego lub pozyskać informacje poufne, mogące dać mu przewagę w postępowaniu o udzielenie zamówienia;</w:t>
      </w:r>
    </w:p>
    <w:p w14:paraId="3FFD61C6" w14:textId="77777777" w:rsidR="008C3E57" w:rsidRPr="0051723D" w:rsidRDefault="008C3E57" w:rsidP="008C3E57">
      <w:pPr>
        <w:ind w:left="284"/>
        <w:jc w:val="both"/>
        <w:rPr>
          <w:rFonts w:ascii="Tahoma" w:hAnsi="Tahoma" w:cs="Tahoma"/>
        </w:rPr>
      </w:pPr>
      <w:r w:rsidRPr="0051723D">
        <w:rPr>
          <w:rFonts w:ascii="Tahoma" w:hAnsi="Tahoma" w:cs="Tahoma"/>
        </w:rPr>
        <w:t>5)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69CB727" w14:textId="77777777" w:rsidR="008C3E57" w:rsidRPr="0051723D" w:rsidRDefault="008C3E57" w:rsidP="008C3E57">
      <w:pPr>
        <w:ind w:left="284"/>
        <w:jc w:val="both"/>
        <w:rPr>
          <w:rFonts w:ascii="Tahoma" w:hAnsi="Tahoma" w:cs="Tahoma"/>
        </w:rPr>
      </w:pPr>
      <w:r w:rsidRPr="0051723D">
        <w:rPr>
          <w:rFonts w:ascii="Tahoma" w:hAnsi="Tahoma" w:cs="Tahoma"/>
        </w:rPr>
        <w:t>6)</w:t>
      </w:r>
      <w:r w:rsidRPr="0051723D">
        <w:rPr>
          <w:rFonts w:ascii="Tahoma" w:hAnsi="Tahoma" w:cs="Tahoma"/>
        </w:rPr>
        <w:tab/>
        <w:t xml:space="preserve">Wykonawcę, wobec którego sąd orzekł zakaz ubiegania się o zamówienia publiczne </w:t>
      </w:r>
    </w:p>
    <w:p w14:paraId="752B4548" w14:textId="77777777" w:rsidR="008C3E57" w:rsidRPr="0051723D" w:rsidRDefault="008C3E57" w:rsidP="008C3E57">
      <w:pPr>
        <w:ind w:left="284"/>
        <w:jc w:val="both"/>
        <w:rPr>
          <w:rFonts w:ascii="Tahoma" w:hAnsi="Tahoma" w:cs="Tahoma"/>
        </w:rPr>
      </w:pPr>
      <w:r w:rsidRPr="0051723D">
        <w:rPr>
          <w:rFonts w:ascii="Tahoma" w:hAnsi="Tahoma" w:cs="Tahoma"/>
        </w:rPr>
        <w:t>7)</w:t>
      </w:r>
      <w:r w:rsidRPr="0051723D">
        <w:rPr>
          <w:rFonts w:ascii="Tahoma" w:hAnsi="Tahoma" w:cs="Tahoma"/>
        </w:rPr>
        <w:tab/>
        <w:t>Wykonawcę, wobec którego orzeczono tytułem środka zapobiegawczego zakaz ubiegania się o zamówienia publiczne.</w:t>
      </w:r>
    </w:p>
    <w:p w14:paraId="180DCD93" w14:textId="77777777" w:rsidR="008C3E57" w:rsidRPr="0051723D" w:rsidRDefault="008C3E57" w:rsidP="0002289C">
      <w:pPr>
        <w:ind w:left="284"/>
        <w:jc w:val="both"/>
        <w:rPr>
          <w:rFonts w:ascii="Tahoma" w:hAnsi="Tahoma" w:cs="Tahoma"/>
        </w:rPr>
      </w:pPr>
    </w:p>
    <w:p w14:paraId="22D5EA48" w14:textId="0D42DCE3" w:rsidR="0002289C" w:rsidRPr="0051723D" w:rsidRDefault="0002289C" w:rsidP="0002289C">
      <w:pPr>
        <w:jc w:val="both"/>
        <w:rPr>
          <w:rFonts w:ascii="Tahoma" w:hAnsi="Tahoma" w:cs="Tahoma"/>
        </w:rPr>
      </w:pPr>
      <w:r w:rsidRPr="0051723D">
        <w:rPr>
          <w:rFonts w:ascii="Tahoma" w:hAnsi="Tahoma" w:cs="Tahoma"/>
        </w:rPr>
        <w:t>Zgodnie z art. 7 ust. 1 w zw. z art. 22 ustawy z dnia 13 kwietnia 2022 r. o szczególnych rozwiązaniach w zakresie przeciwdziałania wspieraniu agresji na Ukrainę oraz służących ochronie bezpieczeństwa narodowego (</w:t>
      </w:r>
      <w:proofErr w:type="spellStart"/>
      <w:r w:rsidRPr="0051723D">
        <w:rPr>
          <w:rFonts w:ascii="Tahoma" w:hAnsi="Tahoma" w:cs="Tahoma"/>
        </w:rPr>
        <w:t>t.j</w:t>
      </w:r>
      <w:proofErr w:type="spellEnd"/>
      <w:r w:rsidRPr="0051723D">
        <w:rPr>
          <w:rFonts w:ascii="Tahoma" w:hAnsi="Tahoma" w:cs="Tahoma"/>
        </w:rPr>
        <w:t>. Dz. U. z 2024 r. poz. 507), z postępowania o udzielenie zamówienia publicznego wyklucza się:</w:t>
      </w:r>
    </w:p>
    <w:p w14:paraId="03899B36" w14:textId="77777777" w:rsidR="0002289C" w:rsidRPr="0051723D" w:rsidRDefault="0002289C" w:rsidP="0002289C">
      <w:pPr>
        <w:ind w:left="284"/>
        <w:jc w:val="both"/>
        <w:rPr>
          <w:rFonts w:ascii="Tahoma" w:hAnsi="Tahoma" w:cs="Tahoma"/>
        </w:rPr>
      </w:pPr>
    </w:p>
    <w:p w14:paraId="51140BEE" w14:textId="77777777" w:rsidR="0002289C" w:rsidRPr="0051723D" w:rsidRDefault="0002289C" w:rsidP="0002289C">
      <w:pPr>
        <w:ind w:left="284"/>
        <w:jc w:val="both"/>
        <w:rPr>
          <w:rFonts w:ascii="Tahoma" w:hAnsi="Tahoma" w:cs="Tahoma"/>
        </w:rPr>
      </w:pPr>
      <w:r w:rsidRPr="0051723D">
        <w:rPr>
          <w:rFonts w:ascii="Tahoma" w:hAnsi="Tahoma" w:cs="Tahoma"/>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91A94D6" w14:textId="77777777" w:rsidR="0002289C" w:rsidRPr="0051723D" w:rsidRDefault="0002289C" w:rsidP="0002289C">
      <w:pPr>
        <w:ind w:left="284"/>
        <w:jc w:val="both"/>
        <w:rPr>
          <w:rFonts w:ascii="Tahoma" w:hAnsi="Tahoma" w:cs="Tahoma"/>
        </w:rPr>
      </w:pPr>
      <w:r w:rsidRPr="0051723D">
        <w:rPr>
          <w:rFonts w:ascii="Tahoma" w:hAnsi="Tahoma" w:cs="Tahoma"/>
        </w:rPr>
        <w:t>2) wykonawcę oraz uczestnika konkursu, którego beneficjentem rzeczywistym w rozumieniu ustawy z dnia 1 marca 2018 r. o przeciwdziałaniu praniu pieniędzy oraz finansowaniu terroryzmu (</w:t>
      </w:r>
      <w:proofErr w:type="spellStart"/>
      <w:r w:rsidRPr="0051723D">
        <w:rPr>
          <w:rFonts w:ascii="Tahoma" w:hAnsi="Tahoma" w:cs="Tahoma"/>
        </w:rPr>
        <w:t>t.j</w:t>
      </w:r>
      <w:proofErr w:type="spellEnd"/>
      <w:r w:rsidRPr="0051723D">
        <w:rPr>
          <w:rFonts w:ascii="Tahoma" w:hAnsi="Tahoma" w:cs="Tahoma"/>
        </w:rPr>
        <w:t>. Dz. U. z 2023 r. poz. 1124, 1285, 1723, 1843, z 2024 r. poz. 850, 1222)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BCC9462" w14:textId="77777777" w:rsidR="0002289C" w:rsidRPr="0051723D" w:rsidRDefault="0002289C" w:rsidP="0002289C">
      <w:pPr>
        <w:ind w:left="284"/>
        <w:jc w:val="both"/>
        <w:rPr>
          <w:rFonts w:ascii="Tahoma" w:hAnsi="Tahoma" w:cs="Tahoma"/>
        </w:rPr>
      </w:pPr>
      <w:r w:rsidRPr="0051723D">
        <w:rPr>
          <w:rFonts w:ascii="Tahoma" w:hAnsi="Tahoma" w:cs="Tahoma"/>
        </w:rPr>
        <w:t>3) wykonawcę oraz uczestnika konkursu, którego jednostką dominującą w rozumieniu art. 3 ust. 1 pkt 37 ustawy z dnia 29 września 1994 r. o rachunkowości (</w:t>
      </w:r>
      <w:proofErr w:type="spellStart"/>
      <w:r w:rsidRPr="0051723D">
        <w:rPr>
          <w:rFonts w:ascii="Tahoma" w:hAnsi="Tahoma" w:cs="Tahoma"/>
        </w:rPr>
        <w:t>t.j</w:t>
      </w:r>
      <w:proofErr w:type="spellEnd"/>
      <w:r w:rsidRPr="0051723D">
        <w:rPr>
          <w:rFonts w:ascii="Tahoma" w:hAnsi="Tahoma" w:cs="Tahoma"/>
        </w:rPr>
        <w:t xml:space="preserve">. Dz. U. z 2023 r. poz. 120, 295, 1598, z 2024 r. poz. 619) jest podmiot wymieniony w wykazach określonych w rozporządzeniu 765/2006 i rozporządzeniu 269/2014 albo wpisany na listę lub będący taką jednostką dominującą od dnia 24 lutego </w:t>
      </w:r>
      <w:r w:rsidRPr="0051723D">
        <w:rPr>
          <w:rFonts w:ascii="Tahoma" w:hAnsi="Tahoma" w:cs="Tahoma"/>
        </w:rPr>
        <w:lastRenderedPageBreak/>
        <w:t>2022 r., o ile został wpisany na listę na podstawie decyzji w sprawie wpisu na listę rozstrzygającej o zastosowaniu środka, o którym mowa w art. 1 pkt 3 ww. ustawy.</w:t>
      </w:r>
    </w:p>
    <w:p w14:paraId="6F1DDB67" w14:textId="77777777" w:rsidR="008C3E57" w:rsidRPr="0051723D"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6776FEEB" w14:textId="77777777" w:rsidR="008C3E57" w:rsidRPr="0051723D" w:rsidRDefault="008C3E57" w:rsidP="008C3E57">
      <w:pPr>
        <w:spacing w:line="360" w:lineRule="auto"/>
        <w:jc w:val="both"/>
        <w:rPr>
          <w:rFonts w:ascii="Tahoma" w:hAnsi="Tahoma" w:cs="Tahoma"/>
          <w:sz w:val="22"/>
          <w:szCs w:val="22"/>
        </w:rPr>
      </w:pPr>
      <w:r w:rsidRPr="0051723D">
        <w:rPr>
          <w:rFonts w:ascii="Tahoma" w:hAnsi="Tahoma" w:cs="Tahoma"/>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B1E6AFD" w14:textId="77777777" w:rsidR="008C3E57" w:rsidRPr="0051723D"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38FB6226" w14:textId="77777777" w:rsidR="008C3E57" w:rsidRPr="0051723D"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1EF11769" w14:textId="77777777" w:rsidR="008C3E57" w:rsidRPr="0051723D"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221BD530" w14:textId="77777777" w:rsidR="008C3E57" w:rsidRPr="0051723D" w:rsidRDefault="008C3E57" w:rsidP="008C3E5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51723D">
        <w:rPr>
          <w:rStyle w:val="Brak"/>
          <w:rFonts w:ascii="Tahoma" w:hAnsi="Tahoma" w:cs="Tahoma"/>
        </w:rPr>
        <w:t>................... dn. ................... .........................................................................</w:t>
      </w:r>
    </w:p>
    <w:p w14:paraId="20CE5533" w14:textId="77777777" w:rsidR="008C3E57" w:rsidRPr="0051723D" w:rsidRDefault="008C3E57" w:rsidP="008C3E57">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51723D">
        <w:rPr>
          <w:rStyle w:val="Brak"/>
          <w:rFonts w:ascii="Tahoma" w:hAnsi="Tahoma" w:cs="Tahoma"/>
          <w:sz w:val="20"/>
          <w:szCs w:val="20"/>
        </w:rPr>
        <w:t xml:space="preserve"> podpis i pieczęć Wykonawcy lub upełnomocnionego </w:t>
      </w:r>
    </w:p>
    <w:p w14:paraId="26A7594D" w14:textId="77777777" w:rsidR="008C3E57" w:rsidRPr="0051723D" w:rsidRDefault="008C3E57" w:rsidP="008C3E5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r>
      <w:r w:rsidRPr="0051723D">
        <w:rPr>
          <w:rStyle w:val="Brak"/>
          <w:rFonts w:ascii="Tahoma" w:hAnsi="Tahoma" w:cs="Tahoma"/>
          <w:sz w:val="20"/>
          <w:szCs w:val="20"/>
        </w:rPr>
        <w:tab/>
        <w:t>przedstawiciela (przedstawicieli) Wykonawcy</w:t>
      </w:r>
    </w:p>
    <w:p w14:paraId="7D19954B" w14:textId="77777777" w:rsidR="00D07D17" w:rsidRPr="0051723D" w:rsidRDefault="00D07D17" w:rsidP="00D07D1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color w:val="FF0000"/>
        </w:rPr>
      </w:pPr>
    </w:p>
    <w:p w14:paraId="59815289" w14:textId="77777777" w:rsidR="00AF7D52" w:rsidRPr="0051723D" w:rsidRDefault="00874CF9"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r w:rsidRPr="0051723D">
        <w:rPr>
          <w:rFonts w:ascii="Tahoma" w:hAnsi="Tahoma" w:cs="Tahoma"/>
          <w:b/>
          <w:color w:val="FF0000"/>
        </w:rPr>
        <w:br w:type="page"/>
      </w:r>
      <w:r w:rsidRPr="0051723D">
        <w:rPr>
          <w:rStyle w:val="Hyperlink1"/>
          <w:rFonts w:cs="Tahoma"/>
          <w:bCs/>
        </w:rPr>
        <w:lastRenderedPageBreak/>
        <w:t xml:space="preserve">Załącznik nr </w:t>
      </w:r>
      <w:r w:rsidR="00DA2F3E" w:rsidRPr="0051723D">
        <w:rPr>
          <w:rStyle w:val="Hyperlink1"/>
          <w:rFonts w:cs="Tahoma"/>
          <w:bCs/>
        </w:rPr>
        <w:t>5</w:t>
      </w:r>
      <w:r w:rsidRPr="0051723D">
        <w:rPr>
          <w:rStyle w:val="Hyperlink1"/>
          <w:rFonts w:cs="Tahoma"/>
          <w:bCs/>
        </w:rPr>
        <w:t xml:space="preserve"> –</w:t>
      </w:r>
      <w:r w:rsidRPr="0051723D">
        <w:rPr>
          <w:rStyle w:val="Brak"/>
          <w:rFonts w:ascii="Tahoma" w:hAnsi="Tahoma" w:cs="Tahoma"/>
          <w:b/>
          <w:bCs/>
        </w:rPr>
        <w:t xml:space="preserve"> </w:t>
      </w:r>
      <w:r w:rsidRPr="0051723D">
        <w:rPr>
          <w:rStyle w:val="Hyperlink1"/>
          <w:rFonts w:cs="Tahoma"/>
          <w:bCs/>
        </w:rPr>
        <w:t>wzór umowy.</w:t>
      </w:r>
    </w:p>
    <w:p w14:paraId="693C2B1A" w14:textId="77777777" w:rsidR="003435C1" w:rsidRPr="0051723D" w:rsidRDefault="003435C1"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p>
    <w:p w14:paraId="73E4B78B" w14:textId="77777777" w:rsidR="001A2113" w:rsidRPr="0051723D" w:rsidRDefault="001A2113" w:rsidP="001A2113">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51723D">
        <w:rPr>
          <w:rStyle w:val="Brak"/>
          <w:rFonts w:ascii="Tahoma" w:hAnsi="Tahoma" w:cs="Tahoma"/>
          <w:b/>
          <w:sz w:val="20"/>
          <w:szCs w:val="20"/>
        </w:rPr>
        <w:t>POSTĘPOWANIE NR 52/K/2024</w:t>
      </w:r>
    </w:p>
    <w:p w14:paraId="162796F1" w14:textId="77777777" w:rsidR="001A2113" w:rsidRPr="0051723D" w:rsidRDefault="001A2113"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p>
    <w:p w14:paraId="44BF2469" w14:textId="77777777" w:rsidR="001A2113" w:rsidRPr="0051723D" w:rsidRDefault="001A2113"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p>
    <w:p w14:paraId="4CCEF222" w14:textId="1E2F36F2" w:rsidR="001A2113" w:rsidRPr="0051723D" w:rsidRDefault="001A2113" w:rsidP="001A2113">
      <w:pPr>
        <w:widowControl w:val="0"/>
        <w:jc w:val="center"/>
        <w:rPr>
          <w:rStyle w:val="Brak"/>
          <w:rFonts w:ascii="Tahoma" w:eastAsia="Tahoma" w:hAnsi="Tahoma" w:cs="Tahoma"/>
          <w:b/>
          <w:bCs/>
          <w:sz w:val="22"/>
          <w:szCs w:val="22"/>
        </w:rPr>
      </w:pPr>
      <w:r w:rsidRPr="0051723D">
        <w:rPr>
          <w:rStyle w:val="Brak"/>
          <w:rFonts w:ascii="Tahoma" w:hAnsi="Tahoma" w:cs="Tahoma"/>
          <w:b/>
          <w:bCs/>
          <w:sz w:val="22"/>
          <w:szCs w:val="22"/>
        </w:rPr>
        <w:t xml:space="preserve">UMOWA </w:t>
      </w:r>
      <w:r w:rsidR="00966610" w:rsidRPr="0051723D">
        <w:rPr>
          <w:rStyle w:val="Brak"/>
          <w:rFonts w:ascii="Tahoma" w:hAnsi="Tahoma" w:cs="Tahoma"/>
          <w:b/>
          <w:bCs/>
          <w:sz w:val="22"/>
          <w:szCs w:val="22"/>
        </w:rPr>
        <w:t>NR ……………………………….</w:t>
      </w:r>
    </w:p>
    <w:p w14:paraId="3A2BF19F" w14:textId="77777777" w:rsidR="001A2113" w:rsidRPr="0051723D" w:rsidRDefault="001A2113" w:rsidP="001A2113">
      <w:pPr>
        <w:widowControl w:val="0"/>
        <w:rPr>
          <w:rStyle w:val="Brak"/>
          <w:rFonts w:ascii="Tahoma" w:eastAsia="Tahoma" w:hAnsi="Tahoma" w:cs="Tahoma"/>
          <w:b/>
          <w:bCs/>
          <w:sz w:val="22"/>
          <w:szCs w:val="22"/>
        </w:rPr>
      </w:pPr>
    </w:p>
    <w:p w14:paraId="42E1307C" w14:textId="77777777" w:rsidR="001A2113" w:rsidRPr="0051723D" w:rsidRDefault="001A2113" w:rsidP="001A2113">
      <w:pPr>
        <w:widowControl w:val="0"/>
        <w:rPr>
          <w:rStyle w:val="Brak"/>
          <w:rFonts w:ascii="Tahoma" w:eastAsia="Tahoma" w:hAnsi="Tahoma" w:cs="Tahoma"/>
          <w:spacing w:val="-3"/>
          <w:sz w:val="22"/>
          <w:szCs w:val="22"/>
        </w:rPr>
      </w:pPr>
      <w:r w:rsidRPr="0051723D">
        <w:rPr>
          <w:rStyle w:val="Brak"/>
          <w:rFonts w:ascii="Tahoma" w:hAnsi="Tahoma" w:cs="Tahoma"/>
          <w:spacing w:val="-3"/>
          <w:sz w:val="22"/>
          <w:szCs w:val="22"/>
        </w:rPr>
        <w:t>zawarta dnia _______ 2024 roku w Warszawie pomiędzy:</w:t>
      </w:r>
    </w:p>
    <w:p w14:paraId="285CCC7B" w14:textId="77777777" w:rsidR="00FF1BB8" w:rsidRDefault="00FF1BB8" w:rsidP="001A2113">
      <w:pPr>
        <w:widowControl w:val="0"/>
        <w:rPr>
          <w:rStyle w:val="Brak"/>
          <w:rFonts w:ascii="Tahoma" w:hAnsi="Tahoma" w:cs="Tahoma"/>
          <w:b/>
          <w:bCs/>
          <w:sz w:val="22"/>
          <w:szCs w:val="22"/>
        </w:rPr>
      </w:pPr>
    </w:p>
    <w:p w14:paraId="540DE913" w14:textId="1C815313" w:rsidR="001A2113" w:rsidRPr="0051723D" w:rsidRDefault="001A2113" w:rsidP="001A2113">
      <w:pPr>
        <w:widowControl w:val="0"/>
        <w:rPr>
          <w:rStyle w:val="Brak"/>
          <w:rFonts w:ascii="Tahoma" w:eastAsia="Tahoma" w:hAnsi="Tahoma" w:cs="Tahoma"/>
          <w:sz w:val="22"/>
          <w:szCs w:val="22"/>
        </w:rPr>
      </w:pPr>
      <w:r w:rsidRPr="0051723D">
        <w:rPr>
          <w:rStyle w:val="Brak"/>
          <w:rFonts w:ascii="Tahoma" w:hAnsi="Tahoma" w:cs="Tahoma"/>
          <w:b/>
          <w:bCs/>
          <w:sz w:val="22"/>
          <w:szCs w:val="22"/>
        </w:rPr>
        <w:t>Teatrem Muzycznym ROMA</w:t>
      </w:r>
      <w:r w:rsidRPr="0051723D">
        <w:rPr>
          <w:rStyle w:val="Brak"/>
          <w:rFonts w:ascii="Tahoma" w:hAnsi="Tahoma" w:cs="Tahoma"/>
          <w:sz w:val="22"/>
          <w:szCs w:val="22"/>
        </w:rPr>
        <w:t xml:space="preserve"> z siedzibą w Warszawie przy ul. Nowogrodzkiej 49, wpisanym do rejestru instytucji kultury pod numerem RIA/119/85, NIP: 526-030-78-50; REGON: 000278072, reprezentowanym przez:</w:t>
      </w:r>
    </w:p>
    <w:p w14:paraId="34B36A8D" w14:textId="77777777" w:rsidR="001A2113" w:rsidRPr="0051723D" w:rsidRDefault="001A2113" w:rsidP="001A2113">
      <w:pPr>
        <w:widowControl w:val="0"/>
        <w:rPr>
          <w:rStyle w:val="Brak"/>
          <w:rFonts w:ascii="Tahoma" w:eastAsia="Tahoma" w:hAnsi="Tahoma" w:cs="Tahoma"/>
          <w:b/>
          <w:bCs/>
          <w:sz w:val="22"/>
          <w:szCs w:val="22"/>
        </w:rPr>
      </w:pPr>
      <w:r w:rsidRPr="0051723D">
        <w:rPr>
          <w:rStyle w:val="Brak"/>
          <w:rFonts w:ascii="Tahoma" w:hAnsi="Tahoma" w:cs="Tahoma"/>
          <w:sz w:val="22"/>
          <w:szCs w:val="22"/>
        </w:rPr>
        <w:t>_______________________–______________, zwanym dalej „</w:t>
      </w:r>
      <w:r w:rsidRPr="0051723D">
        <w:rPr>
          <w:rStyle w:val="Brak"/>
          <w:rFonts w:ascii="Tahoma" w:hAnsi="Tahoma" w:cs="Tahoma"/>
          <w:b/>
          <w:bCs/>
          <w:sz w:val="22"/>
          <w:szCs w:val="22"/>
        </w:rPr>
        <w:t xml:space="preserve">Zamawiającym” </w:t>
      </w:r>
      <w:r w:rsidRPr="0051723D">
        <w:rPr>
          <w:rStyle w:val="Brak"/>
          <w:rFonts w:ascii="Tahoma" w:hAnsi="Tahoma" w:cs="Tahoma"/>
          <w:sz w:val="22"/>
          <w:szCs w:val="22"/>
        </w:rPr>
        <w:t>lub</w:t>
      </w:r>
      <w:r w:rsidRPr="0051723D">
        <w:rPr>
          <w:rStyle w:val="Brak"/>
          <w:rFonts w:ascii="Tahoma" w:hAnsi="Tahoma" w:cs="Tahoma"/>
          <w:b/>
          <w:bCs/>
          <w:sz w:val="22"/>
          <w:szCs w:val="22"/>
        </w:rPr>
        <w:t xml:space="preserve"> „Teatrem”</w:t>
      </w:r>
    </w:p>
    <w:p w14:paraId="620B653C" w14:textId="77777777" w:rsidR="001A2113" w:rsidRPr="0051723D" w:rsidRDefault="001A2113" w:rsidP="001A2113">
      <w:pPr>
        <w:widowControl w:val="0"/>
        <w:jc w:val="both"/>
        <w:rPr>
          <w:rStyle w:val="Brak"/>
          <w:rFonts w:ascii="Tahoma" w:eastAsia="Tahoma" w:hAnsi="Tahoma" w:cs="Tahoma"/>
          <w:spacing w:val="-3"/>
          <w:sz w:val="22"/>
          <w:szCs w:val="22"/>
        </w:rPr>
      </w:pPr>
    </w:p>
    <w:p w14:paraId="6A37899C" w14:textId="77777777" w:rsidR="001A2113" w:rsidRPr="0051723D" w:rsidRDefault="001A2113" w:rsidP="001A2113">
      <w:pPr>
        <w:widowControl w:val="0"/>
        <w:jc w:val="both"/>
        <w:rPr>
          <w:rStyle w:val="Brak"/>
          <w:rFonts w:ascii="Tahoma" w:eastAsia="Tahoma" w:hAnsi="Tahoma" w:cs="Tahoma"/>
          <w:spacing w:val="-3"/>
          <w:sz w:val="22"/>
          <w:szCs w:val="22"/>
        </w:rPr>
      </w:pPr>
      <w:r w:rsidRPr="0051723D">
        <w:rPr>
          <w:rStyle w:val="Brak"/>
          <w:rFonts w:ascii="Tahoma" w:hAnsi="Tahoma" w:cs="Tahoma"/>
          <w:spacing w:val="-3"/>
          <w:sz w:val="22"/>
          <w:szCs w:val="22"/>
        </w:rPr>
        <w:t>a</w:t>
      </w:r>
    </w:p>
    <w:p w14:paraId="6FA70534" w14:textId="77777777" w:rsidR="001A2113" w:rsidRPr="0051723D" w:rsidRDefault="001A2113" w:rsidP="001A2113">
      <w:pPr>
        <w:widowControl w:val="0"/>
        <w:jc w:val="both"/>
        <w:rPr>
          <w:rStyle w:val="Brak"/>
          <w:rFonts w:ascii="Tahoma" w:eastAsia="Tahoma" w:hAnsi="Tahoma" w:cs="Tahoma"/>
          <w:spacing w:val="-3"/>
          <w:sz w:val="22"/>
          <w:szCs w:val="22"/>
        </w:rPr>
      </w:pPr>
      <w:r w:rsidRPr="0051723D">
        <w:rPr>
          <w:rStyle w:val="Brak"/>
          <w:rFonts w:ascii="Tahoma" w:hAnsi="Tahoma" w:cs="Tahoma"/>
          <w:spacing w:val="-3"/>
          <w:sz w:val="22"/>
          <w:szCs w:val="22"/>
        </w:rPr>
        <w:t>__________________________________________</w:t>
      </w:r>
    </w:p>
    <w:p w14:paraId="757F8C6E" w14:textId="77777777" w:rsidR="001A2113" w:rsidRPr="0051723D" w:rsidRDefault="001A2113" w:rsidP="001A2113">
      <w:pPr>
        <w:jc w:val="both"/>
        <w:rPr>
          <w:rStyle w:val="Brak"/>
          <w:rFonts w:ascii="Tahoma" w:eastAsia="Tahoma" w:hAnsi="Tahoma" w:cs="Tahoma"/>
          <w:sz w:val="22"/>
          <w:szCs w:val="22"/>
        </w:rPr>
      </w:pPr>
    </w:p>
    <w:p w14:paraId="393B5192" w14:textId="7151661F" w:rsidR="001A2113" w:rsidRPr="0051723D" w:rsidRDefault="001A2113" w:rsidP="001A2113">
      <w:pPr>
        <w:jc w:val="both"/>
        <w:rPr>
          <w:rStyle w:val="Brak"/>
          <w:rFonts w:ascii="Tahoma" w:eastAsia="Tahoma" w:hAnsi="Tahoma" w:cs="Tahoma"/>
          <w:spacing w:val="-3"/>
          <w:sz w:val="22"/>
          <w:szCs w:val="22"/>
        </w:rPr>
      </w:pPr>
      <w:r w:rsidRPr="0051723D">
        <w:rPr>
          <w:rStyle w:val="Brak"/>
          <w:rFonts w:ascii="Tahoma" w:hAnsi="Tahoma" w:cs="Tahoma"/>
          <w:sz w:val="22"/>
          <w:szCs w:val="22"/>
        </w:rPr>
        <w:t>zwanym dalej „Wykonawcą”</w:t>
      </w:r>
      <w:r w:rsidR="00FF1BB8">
        <w:rPr>
          <w:rStyle w:val="Brak"/>
          <w:rFonts w:ascii="Tahoma" w:hAnsi="Tahoma" w:cs="Tahoma"/>
          <w:caps/>
          <w:sz w:val="22"/>
          <w:szCs w:val="22"/>
        </w:rPr>
        <w:t>.</w:t>
      </w:r>
    </w:p>
    <w:p w14:paraId="33B52063" w14:textId="77777777" w:rsidR="001A2113" w:rsidRPr="0051723D" w:rsidRDefault="001A2113" w:rsidP="001A2113">
      <w:pPr>
        <w:widowControl w:val="0"/>
        <w:jc w:val="both"/>
        <w:rPr>
          <w:rStyle w:val="Brak"/>
          <w:rFonts w:ascii="Tahoma" w:eastAsia="Tahoma" w:hAnsi="Tahoma" w:cs="Tahoma"/>
          <w:spacing w:val="-3"/>
          <w:sz w:val="22"/>
          <w:szCs w:val="22"/>
        </w:rPr>
      </w:pPr>
    </w:p>
    <w:p w14:paraId="3FDF9C78" w14:textId="77777777" w:rsidR="001A2113" w:rsidRPr="0051723D" w:rsidRDefault="001A2113" w:rsidP="001A2113">
      <w:pPr>
        <w:widowControl w:val="0"/>
        <w:jc w:val="center"/>
        <w:rPr>
          <w:rStyle w:val="Brak"/>
          <w:rFonts w:ascii="Tahoma" w:eastAsia="Tahoma" w:hAnsi="Tahoma" w:cs="Tahoma"/>
          <w:spacing w:val="-3"/>
          <w:sz w:val="22"/>
          <w:szCs w:val="22"/>
        </w:rPr>
      </w:pPr>
    </w:p>
    <w:p w14:paraId="5D85377B" w14:textId="77777777" w:rsidR="00FF1BB8" w:rsidRPr="0021161D" w:rsidRDefault="00FF1BB8" w:rsidP="00FF1BB8">
      <w:pPr>
        <w:jc w:val="center"/>
        <w:rPr>
          <w:rFonts w:ascii="Tahoma" w:hAnsi="Tahoma" w:cs="Tahoma"/>
          <w:b/>
          <w:bCs/>
          <w:i/>
          <w:iCs/>
        </w:rPr>
      </w:pPr>
      <w:r w:rsidRPr="0021161D">
        <w:rPr>
          <w:rFonts w:ascii="Tahoma" w:hAnsi="Tahoma" w:cs="Tahoma"/>
          <w:b/>
          <w:bCs/>
          <w:i/>
          <w:iCs/>
        </w:rPr>
        <w:t xml:space="preserve">Na podstawie dokonanego przez Zamawiającego wyboru oferty Wykonawcy prowadzonego w trybie postępowania na udzielenie zamówienia kulturalnego zgodnie z </w:t>
      </w:r>
      <w:r w:rsidRPr="00DF6064">
        <w:rPr>
          <w:rFonts w:ascii="Tahoma" w:hAnsi="Tahoma" w:cs="Tahoma"/>
          <w:b/>
          <w:bCs/>
          <w:i/>
          <w:iCs/>
        </w:rPr>
        <w:t>art. 37 a ustawy z dnia 25 października 1991 r. o organizowaniu i prowadzeniu działalności kulturalnej (tj. Dz.U. z 2020 r. poz. 194) w zw. z art. 11 ust. 5 pkt. 2 ustawy Prawo zamówień publicznych (Dz. U. z 2024 r., poz. 1320 ze zm.)</w:t>
      </w:r>
      <w:r w:rsidRPr="0021161D">
        <w:rPr>
          <w:rFonts w:ascii="Tahoma" w:hAnsi="Tahoma" w:cs="Tahoma"/>
          <w:b/>
          <w:bCs/>
          <w:i/>
          <w:iCs/>
        </w:rPr>
        <w:t>, została zawarta umowa o następującej treści:</w:t>
      </w:r>
    </w:p>
    <w:p w14:paraId="5AAE6384" w14:textId="77777777" w:rsidR="00FF1BB8" w:rsidRPr="009F336E" w:rsidRDefault="00FF1BB8" w:rsidP="00FF1BB8">
      <w:pPr>
        <w:jc w:val="center"/>
        <w:rPr>
          <w:rFonts w:ascii="Tahoma" w:hAnsi="Tahoma" w:cs="Tahoma"/>
          <w:b/>
          <w:color w:val="000000"/>
          <w:sz w:val="22"/>
          <w:szCs w:val="22"/>
        </w:rPr>
      </w:pPr>
    </w:p>
    <w:p w14:paraId="6F2CA620" w14:textId="77777777" w:rsidR="00FF1BB8" w:rsidRPr="0021161D" w:rsidRDefault="00FF1BB8" w:rsidP="00FF1BB8">
      <w:pPr>
        <w:jc w:val="center"/>
        <w:rPr>
          <w:rFonts w:ascii="Tahoma" w:hAnsi="Tahoma" w:cs="Tahoma"/>
          <w:b/>
          <w:color w:val="000000"/>
          <w:sz w:val="22"/>
          <w:szCs w:val="22"/>
        </w:rPr>
      </w:pPr>
      <w:r w:rsidRPr="0021161D">
        <w:rPr>
          <w:rFonts w:ascii="Tahoma" w:hAnsi="Tahoma" w:cs="Tahoma"/>
          <w:b/>
          <w:color w:val="000000"/>
          <w:sz w:val="22"/>
          <w:szCs w:val="22"/>
        </w:rPr>
        <w:t>§ 1</w:t>
      </w:r>
    </w:p>
    <w:p w14:paraId="3956F9AA" w14:textId="77777777" w:rsidR="001A2113" w:rsidRPr="00FF1BB8" w:rsidRDefault="001A2113" w:rsidP="00FF1BB8">
      <w:pPr>
        <w:jc w:val="center"/>
        <w:rPr>
          <w:rFonts w:ascii="Tahoma" w:hAnsi="Tahoma" w:cs="Tahoma"/>
          <w:b/>
          <w:color w:val="000000"/>
          <w:sz w:val="22"/>
          <w:szCs w:val="22"/>
        </w:rPr>
      </w:pPr>
      <w:r w:rsidRPr="00FF1BB8">
        <w:rPr>
          <w:rFonts w:ascii="Tahoma" w:hAnsi="Tahoma" w:cs="Tahoma"/>
          <w:b/>
          <w:color w:val="000000"/>
          <w:sz w:val="22"/>
          <w:szCs w:val="22"/>
        </w:rPr>
        <w:t>Przedmiot Umowy</w:t>
      </w:r>
    </w:p>
    <w:p w14:paraId="58B4B946" w14:textId="77777777" w:rsidR="001A2113" w:rsidRPr="0051723D" w:rsidRDefault="001A2113" w:rsidP="001A2113">
      <w:pPr>
        <w:widowControl w:val="0"/>
        <w:jc w:val="center"/>
        <w:rPr>
          <w:rStyle w:val="Brak"/>
          <w:rFonts w:ascii="Tahoma" w:eastAsia="Tahoma" w:hAnsi="Tahoma" w:cs="Tahoma"/>
          <w:b/>
          <w:bCs/>
          <w:spacing w:val="-3"/>
          <w:sz w:val="22"/>
          <w:szCs w:val="22"/>
        </w:rPr>
      </w:pPr>
    </w:p>
    <w:p w14:paraId="283491BE" w14:textId="5C2A26E9" w:rsidR="001A2113" w:rsidRPr="0051723D" w:rsidRDefault="00D07388" w:rsidP="007773C6">
      <w:pPr>
        <w:pStyle w:val="Akapitzlist"/>
        <w:numPr>
          <w:ilvl w:val="0"/>
          <w:numId w:val="24"/>
        </w:numPr>
        <w:pBdr>
          <w:top w:val="nil"/>
          <w:left w:val="nil"/>
          <w:bottom w:val="nil"/>
          <w:right w:val="nil"/>
          <w:between w:val="nil"/>
          <w:bar w:val="nil"/>
        </w:pBdr>
        <w:contextualSpacing w:val="0"/>
        <w:jc w:val="both"/>
        <w:rPr>
          <w:rFonts w:ascii="Tahoma" w:hAnsi="Tahoma" w:cs="Tahoma"/>
          <w:sz w:val="22"/>
          <w:szCs w:val="22"/>
        </w:rPr>
      </w:pPr>
      <w:r>
        <w:rPr>
          <w:rStyle w:val="Brak"/>
          <w:rFonts w:ascii="Tahoma" w:hAnsi="Tahoma" w:cs="Tahoma"/>
          <w:sz w:val="22"/>
          <w:szCs w:val="22"/>
        </w:rPr>
        <w:t xml:space="preserve"> </w:t>
      </w:r>
      <w:r w:rsidR="001A2113" w:rsidRPr="0051723D">
        <w:rPr>
          <w:rStyle w:val="Brak"/>
          <w:rFonts w:ascii="Tahoma" w:hAnsi="Tahoma" w:cs="Tahoma"/>
          <w:sz w:val="22"/>
          <w:szCs w:val="22"/>
        </w:rPr>
        <w:t xml:space="preserve">Przedmiotem zamówienia jest wykonanie materiałów wizualnych do spektaklu „WICKED”, </w:t>
      </w:r>
      <w:r w:rsidR="001A2113" w:rsidRPr="0051723D">
        <w:rPr>
          <w:rStyle w:val="Brak"/>
          <w:rFonts w:ascii="Tahoma" w:hAnsi="Tahoma" w:cs="Tahoma"/>
          <w:spacing w:val="-3"/>
          <w:sz w:val="22"/>
          <w:szCs w:val="22"/>
        </w:rPr>
        <w:t>” w reżyserii Wojciecha Kępczyńskiego, którego premiera jest przewidziana na 5 kwietnia 2025 r. (dalej: Spektakl)</w:t>
      </w:r>
      <w:r w:rsidR="001A2113" w:rsidRPr="0051723D">
        <w:rPr>
          <w:rStyle w:val="Brak"/>
          <w:rFonts w:ascii="Tahoma" w:hAnsi="Tahoma" w:cs="Tahoma"/>
          <w:sz w:val="22"/>
          <w:szCs w:val="22"/>
        </w:rPr>
        <w:t xml:space="preserve"> na ekrany typu LED (ekrany typu LED - </w:t>
      </w:r>
      <w:proofErr w:type="spellStart"/>
      <w:r w:rsidR="001A2113" w:rsidRPr="0051723D">
        <w:rPr>
          <w:rStyle w:val="Brak"/>
          <w:rFonts w:ascii="Tahoma" w:hAnsi="Tahoma" w:cs="Tahoma"/>
          <w:sz w:val="22"/>
          <w:szCs w:val="22"/>
        </w:rPr>
        <w:t>pixel</w:t>
      </w:r>
      <w:proofErr w:type="spellEnd"/>
      <w:r w:rsidR="001A2113" w:rsidRPr="0051723D">
        <w:rPr>
          <w:rStyle w:val="Brak"/>
          <w:rFonts w:ascii="Tahoma" w:hAnsi="Tahoma" w:cs="Tahoma"/>
          <w:sz w:val="22"/>
          <w:szCs w:val="22"/>
        </w:rPr>
        <w:t xml:space="preserve"> 12,5 mm typ - SMD 3w1), ekrany tiulowe, ekran transparentny, paski </w:t>
      </w:r>
      <w:proofErr w:type="spellStart"/>
      <w:r w:rsidR="001A2113" w:rsidRPr="0051723D">
        <w:rPr>
          <w:rStyle w:val="Brak"/>
          <w:rFonts w:ascii="Tahoma" w:hAnsi="Tahoma" w:cs="Tahoma"/>
          <w:sz w:val="22"/>
          <w:szCs w:val="22"/>
        </w:rPr>
        <w:t>led</w:t>
      </w:r>
      <w:proofErr w:type="spellEnd"/>
      <w:r w:rsidR="001A2113" w:rsidRPr="0051723D">
        <w:rPr>
          <w:rStyle w:val="Brak"/>
          <w:rFonts w:ascii="Tahoma" w:hAnsi="Tahoma" w:cs="Tahoma"/>
          <w:sz w:val="22"/>
          <w:szCs w:val="22"/>
        </w:rPr>
        <w:t xml:space="preserve"> oraz </w:t>
      </w:r>
      <w:proofErr w:type="spellStart"/>
      <w:r w:rsidR="001A2113" w:rsidRPr="0051723D">
        <w:rPr>
          <w:rStyle w:val="Brak"/>
          <w:rFonts w:ascii="Tahoma" w:hAnsi="Tahoma" w:cs="Tahoma"/>
          <w:sz w:val="22"/>
          <w:szCs w:val="22"/>
        </w:rPr>
        <w:t>kontentu</w:t>
      </w:r>
      <w:proofErr w:type="spellEnd"/>
      <w:r w:rsidR="001A2113" w:rsidRPr="0051723D">
        <w:rPr>
          <w:rStyle w:val="Brak"/>
          <w:rFonts w:ascii="Tahoma" w:hAnsi="Tahoma" w:cs="Tahoma"/>
          <w:sz w:val="22"/>
          <w:szCs w:val="22"/>
        </w:rPr>
        <w:t xml:space="preserve"> do </w:t>
      </w:r>
      <w:proofErr w:type="spellStart"/>
      <w:r w:rsidR="001A2113" w:rsidRPr="0051723D">
        <w:rPr>
          <w:rStyle w:val="Brak"/>
          <w:rFonts w:ascii="Tahoma" w:hAnsi="Tahoma" w:cs="Tahoma"/>
          <w:sz w:val="22"/>
          <w:szCs w:val="22"/>
        </w:rPr>
        <w:t>mappingu</w:t>
      </w:r>
      <w:proofErr w:type="spellEnd"/>
      <w:r w:rsidR="001A2113" w:rsidRPr="0051723D">
        <w:rPr>
          <w:rStyle w:val="Brak"/>
          <w:rFonts w:ascii="Tahoma" w:hAnsi="Tahoma" w:cs="Tahoma"/>
          <w:sz w:val="22"/>
          <w:szCs w:val="22"/>
        </w:rPr>
        <w:t xml:space="preserve"> na ruchomych rekwizytach i elementach scenografii wyświetlanych z projektorów wizyjnych wraz z ich synchronizacją ze Spektaklem</w:t>
      </w:r>
      <w:r w:rsidR="001A2113" w:rsidRPr="0051723D">
        <w:rPr>
          <w:rStyle w:val="Brak"/>
          <w:rFonts w:ascii="Tahoma" w:hAnsi="Tahoma" w:cs="Tahoma"/>
          <w:spacing w:val="-3"/>
          <w:sz w:val="22"/>
          <w:szCs w:val="22"/>
        </w:rPr>
        <w:t>, złożonych z następujących elementów:</w:t>
      </w:r>
    </w:p>
    <w:p w14:paraId="03C7DB4D" w14:textId="77777777" w:rsidR="001A2113" w:rsidRPr="0051723D" w:rsidRDefault="001A2113" w:rsidP="007773C6">
      <w:pPr>
        <w:pStyle w:val="Akapitzlist"/>
        <w:numPr>
          <w:ilvl w:val="0"/>
          <w:numId w:val="55"/>
        </w:numPr>
        <w:pBdr>
          <w:top w:val="nil"/>
          <w:left w:val="nil"/>
          <w:bottom w:val="nil"/>
          <w:right w:val="nil"/>
          <w:between w:val="nil"/>
          <w:bar w:val="nil"/>
        </w:pBdr>
        <w:contextualSpacing w:val="0"/>
        <w:jc w:val="both"/>
        <w:rPr>
          <w:rStyle w:val="Brak"/>
          <w:rFonts w:ascii="Tahoma" w:hAnsi="Tahoma" w:cs="Tahoma"/>
          <w:spacing w:val="-3"/>
          <w:sz w:val="22"/>
          <w:szCs w:val="22"/>
        </w:rPr>
      </w:pPr>
      <w:r w:rsidRPr="0051723D">
        <w:rPr>
          <w:rStyle w:val="Brak"/>
          <w:rFonts w:ascii="Tahoma" w:hAnsi="Tahoma" w:cs="Tahoma"/>
          <w:spacing w:val="-3"/>
          <w:sz w:val="22"/>
          <w:szCs w:val="22"/>
        </w:rPr>
        <w:t>animacyjne filmy krótkometrażowe w technologii 3D,</w:t>
      </w:r>
    </w:p>
    <w:p w14:paraId="2534D212" w14:textId="77777777" w:rsidR="001A2113" w:rsidRPr="0051723D" w:rsidRDefault="001A2113" w:rsidP="007773C6">
      <w:pPr>
        <w:pStyle w:val="Akapitzlist"/>
        <w:numPr>
          <w:ilvl w:val="0"/>
          <w:numId w:val="55"/>
        </w:numPr>
        <w:pBdr>
          <w:top w:val="nil"/>
          <w:left w:val="nil"/>
          <w:bottom w:val="nil"/>
          <w:right w:val="nil"/>
          <w:between w:val="nil"/>
          <w:bar w:val="nil"/>
        </w:pBdr>
        <w:contextualSpacing w:val="0"/>
        <w:jc w:val="both"/>
        <w:rPr>
          <w:rStyle w:val="Brak"/>
          <w:rFonts w:ascii="Tahoma" w:hAnsi="Tahoma" w:cs="Tahoma"/>
          <w:spacing w:val="-3"/>
          <w:sz w:val="22"/>
          <w:szCs w:val="22"/>
        </w:rPr>
      </w:pPr>
      <w:r w:rsidRPr="0051723D">
        <w:rPr>
          <w:rStyle w:val="Brak"/>
          <w:rFonts w:ascii="Tahoma" w:hAnsi="Tahoma" w:cs="Tahoma"/>
          <w:spacing w:val="-3"/>
          <w:sz w:val="22"/>
          <w:szCs w:val="22"/>
        </w:rPr>
        <w:t>filmy animacyjne konkretnych postaci ze spektaklu,</w:t>
      </w:r>
    </w:p>
    <w:p w14:paraId="766BBFBF" w14:textId="77777777" w:rsidR="001A2113" w:rsidRPr="0051723D" w:rsidRDefault="001A2113" w:rsidP="007773C6">
      <w:pPr>
        <w:pStyle w:val="Akapitzlist"/>
        <w:numPr>
          <w:ilvl w:val="0"/>
          <w:numId w:val="55"/>
        </w:numPr>
        <w:pBdr>
          <w:top w:val="nil"/>
          <w:left w:val="nil"/>
          <w:bottom w:val="nil"/>
          <w:right w:val="nil"/>
          <w:between w:val="nil"/>
          <w:bar w:val="nil"/>
        </w:pBdr>
        <w:contextualSpacing w:val="0"/>
        <w:jc w:val="both"/>
        <w:rPr>
          <w:rStyle w:val="Brak"/>
          <w:rFonts w:ascii="Tahoma" w:hAnsi="Tahoma" w:cs="Tahoma"/>
          <w:spacing w:val="-3"/>
          <w:sz w:val="22"/>
          <w:szCs w:val="22"/>
        </w:rPr>
      </w:pPr>
      <w:r w:rsidRPr="0051723D">
        <w:rPr>
          <w:rStyle w:val="Brak"/>
          <w:rFonts w:ascii="Tahoma" w:hAnsi="Tahoma" w:cs="Tahoma"/>
          <w:spacing w:val="-3"/>
          <w:sz w:val="22"/>
          <w:szCs w:val="22"/>
        </w:rPr>
        <w:t xml:space="preserve">LOOP, czyli zapętlenie </w:t>
      </w:r>
      <w:proofErr w:type="spellStart"/>
      <w:r w:rsidRPr="0051723D">
        <w:rPr>
          <w:rStyle w:val="Brak"/>
          <w:rFonts w:ascii="Tahoma" w:hAnsi="Tahoma" w:cs="Tahoma"/>
          <w:spacing w:val="-3"/>
          <w:sz w:val="22"/>
          <w:szCs w:val="22"/>
        </w:rPr>
        <w:t>kontentu</w:t>
      </w:r>
      <w:proofErr w:type="spellEnd"/>
      <w:r w:rsidRPr="0051723D">
        <w:rPr>
          <w:rStyle w:val="Brak"/>
          <w:rFonts w:ascii="Tahoma" w:hAnsi="Tahoma" w:cs="Tahoma"/>
          <w:spacing w:val="-3"/>
          <w:sz w:val="22"/>
          <w:szCs w:val="22"/>
        </w:rPr>
        <w:t xml:space="preserve"> graficznego w określonym czasie,</w:t>
      </w:r>
    </w:p>
    <w:p w14:paraId="1EA7FFF8" w14:textId="77777777" w:rsidR="001A2113" w:rsidRPr="0051723D" w:rsidRDefault="001A2113" w:rsidP="007773C6">
      <w:pPr>
        <w:pStyle w:val="Akapitzlist"/>
        <w:numPr>
          <w:ilvl w:val="0"/>
          <w:numId w:val="55"/>
        </w:numPr>
        <w:pBdr>
          <w:top w:val="nil"/>
          <w:left w:val="nil"/>
          <w:bottom w:val="nil"/>
          <w:right w:val="nil"/>
          <w:between w:val="nil"/>
          <w:bar w:val="nil"/>
        </w:pBdr>
        <w:contextualSpacing w:val="0"/>
        <w:jc w:val="both"/>
        <w:rPr>
          <w:rStyle w:val="Brak"/>
          <w:rFonts w:ascii="Tahoma" w:hAnsi="Tahoma" w:cs="Tahoma"/>
          <w:spacing w:val="-3"/>
          <w:sz w:val="22"/>
          <w:szCs w:val="22"/>
        </w:rPr>
      </w:pPr>
      <w:r w:rsidRPr="0051723D">
        <w:rPr>
          <w:rStyle w:val="Brak"/>
          <w:rFonts w:ascii="Tahoma" w:hAnsi="Tahoma" w:cs="Tahoma"/>
          <w:spacing w:val="-3"/>
          <w:sz w:val="22"/>
          <w:szCs w:val="22"/>
        </w:rPr>
        <w:t xml:space="preserve">STILL, czyli statyczny typ </w:t>
      </w:r>
      <w:proofErr w:type="spellStart"/>
      <w:r w:rsidRPr="0051723D">
        <w:rPr>
          <w:rStyle w:val="Brak"/>
          <w:rFonts w:ascii="Tahoma" w:hAnsi="Tahoma" w:cs="Tahoma"/>
          <w:spacing w:val="-3"/>
          <w:sz w:val="22"/>
          <w:szCs w:val="22"/>
        </w:rPr>
        <w:t>kontentu</w:t>
      </w:r>
      <w:proofErr w:type="spellEnd"/>
      <w:r w:rsidRPr="0051723D">
        <w:rPr>
          <w:rStyle w:val="Brak"/>
          <w:rFonts w:ascii="Tahoma" w:hAnsi="Tahoma" w:cs="Tahoma"/>
          <w:spacing w:val="-3"/>
          <w:sz w:val="22"/>
          <w:szCs w:val="22"/>
        </w:rPr>
        <w:t>,</w:t>
      </w:r>
    </w:p>
    <w:p w14:paraId="2E13910E" w14:textId="77777777" w:rsidR="001A2113" w:rsidRPr="0051723D" w:rsidRDefault="001A2113" w:rsidP="007773C6">
      <w:pPr>
        <w:pStyle w:val="Akapitzlist"/>
        <w:numPr>
          <w:ilvl w:val="0"/>
          <w:numId w:val="55"/>
        </w:numPr>
        <w:pBdr>
          <w:top w:val="nil"/>
          <w:left w:val="nil"/>
          <w:bottom w:val="nil"/>
          <w:right w:val="nil"/>
          <w:between w:val="nil"/>
          <w:bar w:val="nil"/>
        </w:pBdr>
        <w:contextualSpacing w:val="0"/>
        <w:jc w:val="both"/>
        <w:rPr>
          <w:rStyle w:val="Brak"/>
          <w:rFonts w:ascii="Tahoma" w:hAnsi="Tahoma" w:cs="Tahoma"/>
          <w:spacing w:val="-3"/>
          <w:sz w:val="22"/>
          <w:szCs w:val="22"/>
        </w:rPr>
      </w:pPr>
      <w:r w:rsidRPr="0051723D">
        <w:rPr>
          <w:rStyle w:val="Brak"/>
          <w:rFonts w:ascii="Tahoma" w:hAnsi="Tahoma" w:cs="Tahoma"/>
          <w:spacing w:val="-3"/>
          <w:sz w:val="22"/>
          <w:szCs w:val="22"/>
        </w:rPr>
        <w:t>filmy animowane w technologii 3D na ekran transparentny,</w:t>
      </w:r>
    </w:p>
    <w:p w14:paraId="3FB09642" w14:textId="77777777" w:rsidR="001A2113" w:rsidRPr="0051723D" w:rsidRDefault="001A2113" w:rsidP="007773C6">
      <w:pPr>
        <w:pStyle w:val="Akapitzlist"/>
        <w:numPr>
          <w:ilvl w:val="0"/>
          <w:numId w:val="55"/>
        </w:numPr>
        <w:pBdr>
          <w:top w:val="nil"/>
          <w:left w:val="nil"/>
          <w:bottom w:val="nil"/>
          <w:right w:val="nil"/>
          <w:between w:val="nil"/>
          <w:bar w:val="nil"/>
        </w:pBdr>
        <w:contextualSpacing w:val="0"/>
        <w:jc w:val="both"/>
        <w:rPr>
          <w:rStyle w:val="Brak"/>
          <w:rFonts w:ascii="Tahoma" w:hAnsi="Tahoma" w:cs="Tahoma"/>
          <w:sz w:val="22"/>
          <w:szCs w:val="22"/>
        </w:rPr>
      </w:pPr>
      <w:r w:rsidRPr="0051723D">
        <w:rPr>
          <w:rStyle w:val="Brak"/>
          <w:rFonts w:ascii="Tahoma" w:hAnsi="Tahoma" w:cs="Tahoma"/>
          <w:spacing w:val="-3"/>
          <w:sz w:val="22"/>
          <w:szCs w:val="22"/>
        </w:rPr>
        <w:t>kontent na paski LED,</w:t>
      </w:r>
    </w:p>
    <w:p w14:paraId="1EEBBB10" w14:textId="33CBC16C" w:rsidR="001A2113" w:rsidRPr="00D07388" w:rsidRDefault="001A2113" w:rsidP="007773C6">
      <w:pPr>
        <w:pStyle w:val="Akapitzlist"/>
        <w:numPr>
          <w:ilvl w:val="0"/>
          <w:numId w:val="55"/>
        </w:numPr>
        <w:pBdr>
          <w:top w:val="nil"/>
          <w:left w:val="nil"/>
          <w:bottom w:val="nil"/>
          <w:right w:val="nil"/>
          <w:between w:val="nil"/>
          <w:bar w:val="nil"/>
        </w:pBdr>
        <w:contextualSpacing w:val="0"/>
        <w:jc w:val="both"/>
        <w:rPr>
          <w:rStyle w:val="Brak"/>
          <w:rFonts w:ascii="Tahoma" w:hAnsi="Tahoma" w:cs="Tahoma"/>
          <w:sz w:val="22"/>
          <w:szCs w:val="22"/>
        </w:rPr>
      </w:pPr>
      <w:r w:rsidRPr="0051723D">
        <w:rPr>
          <w:rStyle w:val="Brak"/>
          <w:rFonts w:ascii="Tahoma" w:hAnsi="Tahoma" w:cs="Tahoma"/>
          <w:spacing w:val="-3"/>
          <w:sz w:val="22"/>
          <w:szCs w:val="22"/>
        </w:rPr>
        <w:t xml:space="preserve">kontent na ruchome elementy scenografii (m.in. diafragmy oraz paski cyfrowe stanowiące odrębną piksel mapę) i ruchome rekwizyty spójne z technologią </w:t>
      </w:r>
      <w:proofErr w:type="spellStart"/>
      <w:r w:rsidRPr="0051723D">
        <w:rPr>
          <w:rStyle w:val="Brak"/>
          <w:rFonts w:ascii="Tahoma" w:hAnsi="Tahoma" w:cs="Tahoma"/>
          <w:spacing w:val="-3"/>
          <w:sz w:val="22"/>
          <w:szCs w:val="22"/>
        </w:rPr>
        <w:t>BlacxTrack</w:t>
      </w:r>
      <w:proofErr w:type="spellEnd"/>
      <w:r w:rsidRPr="0051723D">
        <w:rPr>
          <w:rStyle w:val="Brak"/>
          <w:rFonts w:ascii="Tahoma" w:hAnsi="Tahoma" w:cs="Tahoma"/>
          <w:spacing w:val="-3"/>
          <w:sz w:val="22"/>
          <w:szCs w:val="22"/>
        </w:rPr>
        <w:t xml:space="preserve"> ewentualnie użycie technologii – przechwytywania ruchu (</w:t>
      </w:r>
      <w:proofErr w:type="spellStart"/>
      <w:r w:rsidRPr="0051723D">
        <w:rPr>
          <w:rStyle w:val="Brak"/>
          <w:rFonts w:ascii="Tahoma" w:hAnsi="Tahoma" w:cs="Tahoma"/>
          <w:spacing w:val="-3"/>
          <w:sz w:val="22"/>
          <w:szCs w:val="22"/>
        </w:rPr>
        <w:t>motion</w:t>
      </w:r>
      <w:proofErr w:type="spellEnd"/>
      <w:r w:rsidRPr="0051723D">
        <w:rPr>
          <w:rStyle w:val="Brak"/>
          <w:rFonts w:ascii="Tahoma" w:hAnsi="Tahoma" w:cs="Tahoma"/>
          <w:spacing w:val="-3"/>
          <w:sz w:val="22"/>
          <w:szCs w:val="22"/>
        </w:rPr>
        <w:t xml:space="preserve"> </w:t>
      </w:r>
      <w:proofErr w:type="spellStart"/>
      <w:r w:rsidRPr="0051723D">
        <w:rPr>
          <w:rStyle w:val="Brak"/>
          <w:rFonts w:ascii="Tahoma" w:hAnsi="Tahoma" w:cs="Tahoma"/>
          <w:spacing w:val="-3"/>
          <w:sz w:val="22"/>
          <w:szCs w:val="22"/>
        </w:rPr>
        <w:t>captures</w:t>
      </w:r>
      <w:proofErr w:type="spellEnd"/>
      <w:r w:rsidRPr="0051723D">
        <w:rPr>
          <w:rStyle w:val="Brak"/>
          <w:rFonts w:ascii="Tahoma" w:hAnsi="Tahoma" w:cs="Tahoma"/>
          <w:spacing w:val="-3"/>
          <w:sz w:val="22"/>
          <w:szCs w:val="22"/>
        </w:rPr>
        <w:t>).</w:t>
      </w:r>
    </w:p>
    <w:p w14:paraId="54741912" w14:textId="2AC82B19" w:rsidR="001A2113" w:rsidRPr="0051723D" w:rsidRDefault="00D07388" w:rsidP="007773C6">
      <w:pPr>
        <w:widowControl w:val="0"/>
        <w:numPr>
          <w:ilvl w:val="0"/>
          <w:numId w:val="25"/>
        </w:numPr>
        <w:pBdr>
          <w:top w:val="nil"/>
          <w:left w:val="nil"/>
          <w:bottom w:val="nil"/>
          <w:right w:val="nil"/>
          <w:between w:val="nil"/>
          <w:bar w:val="nil"/>
        </w:pBdr>
        <w:suppressAutoHyphens/>
        <w:jc w:val="both"/>
        <w:rPr>
          <w:rFonts w:ascii="Tahoma" w:hAnsi="Tahoma" w:cs="Tahoma"/>
          <w:sz w:val="22"/>
          <w:szCs w:val="22"/>
        </w:rPr>
      </w:pPr>
      <w:r>
        <w:rPr>
          <w:rStyle w:val="Brak"/>
          <w:rFonts w:ascii="Tahoma" w:hAnsi="Tahoma" w:cs="Tahoma"/>
          <w:sz w:val="22"/>
          <w:szCs w:val="22"/>
        </w:rPr>
        <w:t xml:space="preserve"> </w:t>
      </w:r>
      <w:r w:rsidR="001A2113" w:rsidRPr="0051723D">
        <w:rPr>
          <w:rStyle w:val="Brak"/>
          <w:rFonts w:ascii="Tahoma" w:hAnsi="Tahoma" w:cs="Tahoma"/>
          <w:sz w:val="22"/>
          <w:szCs w:val="22"/>
        </w:rPr>
        <w:t>Szczegółowy opis przedmiotu Umowy wraz ze wskazaniem wymagań technicznych i artystycznych stanowi załącznik nr 1 do Umowy. Oferta złożona przez Wykonawcę w postępowaniu o udzielenie zamówienia publicznego stanowi integralną część Umowy.</w:t>
      </w:r>
    </w:p>
    <w:p w14:paraId="04F2B397" w14:textId="5823A7C3" w:rsidR="001A2113" w:rsidRPr="0051723D" w:rsidRDefault="00D07388" w:rsidP="007773C6">
      <w:pPr>
        <w:widowControl w:val="0"/>
        <w:numPr>
          <w:ilvl w:val="0"/>
          <w:numId w:val="24"/>
        </w:numPr>
        <w:pBdr>
          <w:top w:val="nil"/>
          <w:left w:val="nil"/>
          <w:bottom w:val="nil"/>
          <w:right w:val="nil"/>
          <w:between w:val="nil"/>
          <w:bar w:val="nil"/>
        </w:pBdr>
        <w:suppressAutoHyphens/>
        <w:jc w:val="both"/>
        <w:rPr>
          <w:rFonts w:ascii="Tahoma" w:hAnsi="Tahoma" w:cs="Tahoma"/>
          <w:sz w:val="22"/>
          <w:szCs w:val="22"/>
        </w:rPr>
      </w:pPr>
      <w:r>
        <w:rPr>
          <w:rStyle w:val="Brak"/>
          <w:rFonts w:ascii="Tahoma" w:hAnsi="Tahoma" w:cs="Tahoma"/>
          <w:sz w:val="22"/>
          <w:szCs w:val="22"/>
        </w:rPr>
        <w:t xml:space="preserve"> </w:t>
      </w:r>
      <w:r w:rsidR="001A2113" w:rsidRPr="0051723D">
        <w:rPr>
          <w:rStyle w:val="Brak"/>
          <w:rFonts w:ascii="Tahoma" w:hAnsi="Tahoma" w:cs="Tahoma"/>
          <w:sz w:val="22"/>
          <w:szCs w:val="22"/>
        </w:rPr>
        <w:t>Na mocy Umowy Teatr zleca, a Wykonawca zobowiązuje się do wyprodukowania Projekcji, przeniesienia na Teatr wszelkich praw do Projekcji oraz udzielenia zgód i zezwoleń w zakresie określonym w Umowie, w nieograniczonym celu, jak również przekazania Teatrowi wskazanych w Umowie nośników i materiałów emisyjnych Projekcji.</w:t>
      </w:r>
    </w:p>
    <w:p w14:paraId="6DE0587B" w14:textId="6AE7CBFD" w:rsidR="001A2113" w:rsidRPr="0051723D" w:rsidRDefault="00D07388" w:rsidP="007773C6">
      <w:pPr>
        <w:widowControl w:val="0"/>
        <w:numPr>
          <w:ilvl w:val="0"/>
          <w:numId w:val="24"/>
        </w:numPr>
        <w:pBdr>
          <w:top w:val="nil"/>
          <w:left w:val="nil"/>
          <w:bottom w:val="nil"/>
          <w:right w:val="nil"/>
          <w:between w:val="nil"/>
          <w:bar w:val="nil"/>
        </w:pBdr>
        <w:suppressAutoHyphens/>
        <w:jc w:val="both"/>
        <w:rPr>
          <w:rFonts w:ascii="Tahoma" w:hAnsi="Tahoma" w:cs="Tahoma"/>
          <w:sz w:val="22"/>
          <w:szCs w:val="22"/>
        </w:rPr>
      </w:pPr>
      <w:r>
        <w:rPr>
          <w:rStyle w:val="Brak"/>
          <w:rFonts w:ascii="Tahoma" w:hAnsi="Tahoma" w:cs="Tahoma"/>
          <w:sz w:val="22"/>
          <w:szCs w:val="22"/>
        </w:rPr>
        <w:t xml:space="preserve"> </w:t>
      </w:r>
      <w:r w:rsidR="001A2113" w:rsidRPr="0051723D">
        <w:rPr>
          <w:rStyle w:val="Brak"/>
          <w:rFonts w:ascii="Tahoma" w:hAnsi="Tahoma" w:cs="Tahoma"/>
          <w:sz w:val="22"/>
          <w:szCs w:val="22"/>
        </w:rPr>
        <w:t xml:space="preserve">Wykonawca zobowiązany jest w szczególności do: </w:t>
      </w:r>
    </w:p>
    <w:p w14:paraId="52AF6277" w14:textId="77777777" w:rsidR="001A2113" w:rsidRPr="0051723D" w:rsidRDefault="001A2113" w:rsidP="007773C6">
      <w:pPr>
        <w:widowControl w:val="0"/>
        <w:numPr>
          <w:ilvl w:val="1"/>
          <w:numId w:val="27"/>
        </w:numPr>
        <w:pBdr>
          <w:top w:val="nil"/>
          <w:left w:val="nil"/>
          <w:bottom w:val="nil"/>
          <w:right w:val="nil"/>
          <w:between w:val="nil"/>
          <w:bar w:val="nil"/>
        </w:pBdr>
        <w:suppressAutoHyphens/>
        <w:jc w:val="both"/>
        <w:rPr>
          <w:rFonts w:ascii="Tahoma" w:hAnsi="Tahoma" w:cs="Tahoma"/>
          <w:sz w:val="22"/>
          <w:szCs w:val="22"/>
        </w:rPr>
      </w:pPr>
      <w:r w:rsidRPr="0051723D">
        <w:rPr>
          <w:rStyle w:val="Brak"/>
          <w:rFonts w:ascii="Tahoma" w:hAnsi="Tahoma" w:cs="Tahoma"/>
          <w:sz w:val="22"/>
          <w:szCs w:val="22"/>
        </w:rPr>
        <w:t xml:space="preserve"> wykonania całości prac organizacyjnych i technicznych związanych z przygotowaniem i produkcją Projekcji, w tym do nabycia wszelkich praw - w zakresie wskazanym w Umowie – </w:t>
      </w:r>
      <w:r w:rsidRPr="0051723D">
        <w:rPr>
          <w:rStyle w:val="Brak"/>
          <w:rFonts w:ascii="Tahoma" w:hAnsi="Tahoma" w:cs="Tahoma"/>
          <w:sz w:val="22"/>
          <w:szCs w:val="22"/>
        </w:rPr>
        <w:lastRenderedPageBreak/>
        <w:t>od osób, którym przysługują do Projekcji prawa autorskie, pokrewne lub prawa do wizerunku utrwalonego w Projekcji, z zastrzeżeniem ust. 5 poniżej;</w:t>
      </w:r>
    </w:p>
    <w:p w14:paraId="2D614BC5" w14:textId="77777777" w:rsidR="001A2113" w:rsidRPr="0051723D" w:rsidRDefault="001A2113" w:rsidP="007773C6">
      <w:pPr>
        <w:widowControl w:val="0"/>
        <w:numPr>
          <w:ilvl w:val="1"/>
          <w:numId w:val="27"/>
        </w:numPr>
        <w:pBdr>
          <w:top w:val="nil"/>
          <w:left w:val="nil"/>
          <w:bottom w:val="nil"/>
          <w:right w:val="nil"/>
          <w:between w:val="nil"/>
          <w:bar w:val="nil"/>
        </w:pBdr>
        <w:suppressAutoHyphens/>
        <w:jc w:val="both"/>
        <w:rPr>
          <w:rFonts w:ascii="Tahoma" w:hAnsi="Tahoma" w:cs="Tahoma"/>
          <w:sz w:val="22"/>
          <w:szCs w:val="22"/>
        </w:rPr>
      </w:pPr>
      <w:r w:rsidRPr="0051723D">
        <w:rPr>
          <w:rStyle w:val="Brak"/>
          <w:rFonts w:ascii="Tahoma" w:hAnsi="Tahoma" w:cs="Tahoma"/>
          <w:sz w:val="22"/>
          <w:szCs w:val="22"/>
        </w:rPr>
        <w:t xml:space="preserve"> realizacji, montażu i synchronizacji Projekcji oraz dokonania wszelkich czynności </w:t>
      </w:r>
      <w:proofErr w:type="spellStart"/>
      <w:r w:rsidRPr="0051723D">
        <w:rPr>
          <w:rStyle w:val="Brak"/>
          <w:rFonts w:ascii="Tahoma" w:hAnsi="Tahoma" w:cs="Tahoma"/>
          <w:sz w:val="22"/>
          <w:szCs w:val="22"/>
        </w:rPr>
        <w:t>postprodukcyjnych</w:t>
      </w:r>
      <w:proofErr w:type="spellEnd"/>
      <w:r w:rsidRPr="0051723D">
        <w:rPr>
          <w:rStyle w:val="Brak"/>
          <w:rFonts w:ascii="Tahoma" w:hAnsi="Tahoma" w:cs="Tahoma"/>
          <w:sz w:val="22"/>
          <w:szCs w:val="22"/>
        </w:rPr>
        <w:t xml:space="preserve">, w szczególności </w:t>
      </w:r>
      <w:proofErr w:type="spellStart"/>
      <w:r w:rsidRPr="0051723D">
        <w:rPr>
          <w:rStyle w:val="Brak"/>
          <w:rFonts w:ascii="Tahoma" w:hAnsi="Tahoma" w:cs="Tahoma"/>
          <w:sz w:val="22"/>
          <w:szCs w:val="22"/>
        </w:rPr>
        <w:t>wyrenderowania</w:t>
      </w:r>
      <w:proofErr w:type="spellEnd"/>
      <w:r w:rsidRPr="0051723D">
        <w:rPr>
          <w:rStyle w:val="Brak"/>
          <w:rFonts w:ascii="Tahoma" w:hAnsi="Tahoma" w:cs="Tahoma"/>
          <w:sz w:val="22"/>
          <w:szCs w:val="22"/>
        </w:rPr>
        <w:t xml:space="preserve"> ostatecznych plików</w:t>
      </w:r>
    </w:p>
    <w:p w14:paraId="08A4848F" w14:textId="77777777" w:rsidR="001A2113" w:rsidRPr="0051723D" w:rsidRDefault="001A2113" w:rsidP="007773C6">
      <w:pPr>
        <w:widowControl w:val="0"/>
        <w:numPr>
          <w:ilvl w:val="1"/>
          <w:numId w:val="27"/>
        </w:numPr>
        <w:pBdr>
          <w:top w:val="nil"/>
          <w:left w:val="nil"/>
          <w:bottom w:val="nil"/>
          <w:right w:val="nil"/>
          <w:between w:val="nil"/>
          <w:bar w:val="nil"/>
        </w:pBdr>
        <w:suppressAutoHyphens/>
        <w:jc w:val="both"/>
        <w:rPr>
          <w:rFonts w:ascii="Tahoma" w:hAnsi="Tahoma" w:cs="Tahoma"/>
          <w:sz w:val="22"/>
          <w:szCs w:val="22"/>
        </w:rPr>
      </w:pPr>
      <w:r w:rsidRPr="0051723D">
        <w:rPr>
          <w:rStyle w:val="Brak"/>
          <w:rFonts w:ascii="Tahoma" w:hAnsi="Tahoma" w:cs="Tahoma"/>
          <w:sz w:val="22"/>
          <w:szCs w:val="22"/>
        </w:rPr>
        <w:t>współpracy przy wgraniu przez Zamawiającego plików na serwer Zamawiającego,</w:t>
      </w:r>
    </w:p>
    <w:p w14:paraId="42BB0040" w14:textId="3E653BF9" w:rsidR="001A2113" w:rsidRPr="00D07388" w:rsidRDefault="001A2113" w:rsidP="007773C6">
      <w:pPr>
        <w:widowControl w:val="0"/>
        <w:numPr>
          <w:ilvl w:val="1"/>
          <w:numId w:val="27"/>
        </w:numPr>
        <w:pBdr>
          <w:top w:val="nil"/>
          <w:left w:val="nil"/>
          <w:bottom w:val="nil"/>
          <w:right w:val="nil"/>
          <w:between w:val="nil"/>
          <w:bar w:val="nil"/>
        </w:pBdr>
        <w:suppressAutoHyphens/>
        <w:jc w:val="both"/>
        <w:rPr>
          <w:rFonts w:ascii="Tahoma" w:hAnsi="Tahoma" w:cs="Tahoma"/>
          <w:sz w:val="22"/>
          <w:szCs w:val="22"/>
        </w:rPr>
      </w:pPr>
      <w:r w:rsidRPr="00D07388">
        <w:rPr>
          <w:rStyle w:val="Brak"/>
          <w:rFonts w:ascii="Tahoma" w:hAnsi="Tahoma" w:cs="Tahoma"/>
          <w:sz w:val="22"/>
          <w:szCs w:val="22"/>
        </w:rPr>
        <w:t xml:space="preserve"> włączenia/zsynchronizowania Projekcji ze Spektaklem, </w:t>
      </w:r>
      <w:r w:rsidRPr="00D07388">
        <w:rPr>
          <w:rStyle w:val="Brak"/>
          <w:rFonts w:ascii="Tahoma" w:hAnsi="Tahoma" w:cs="Tahoma"/>
          <w:sz w:val="22"/>
          <w:szCs w:val="22"/>
        </w:rPr>
        <w:br/>
        <w:t xml:space="preserve"> nagrania materiału filmowego uwzględniającego system śledzenia ruchu obiektów  wraz zapewnieniem całej organizacji planu filmowego (m.in. operatorzy kamer, oświetleniowcy, montażyści, graficy, charakteryzatorzy).</w:t>
      </w:r>
    </w:p>
    <w:p w14:paraId="1B057DAE" w14:textId="180D7BA8" w:rsidR="001A2113" w:rsidRPr="0051723D" w:rsidRDefault="00D07388" w:rsidP="007773C6">
      <w:pPr>
        <w:widowControl w:val="0"/>
        <w:numPr>
          <w:ilvl w:val="0"/>
          <w:numId w:val="28"/>
        </w:numPr>
        <w:pBdr>
          <w:top w:val="nil"/>
          <w:left w:val="nil"/>
          <w:bottom w:val="nil"/>
          <w:right w:val="nil"/>
          <w:between w:val="nil"/>
          <w:bar w:val="nil"/>
        </w:pBdr>
        <w:suppressAutoHyphens/>
        <w:jc w:val="both"/>
        <w:rPr>
          <w:rFonts w:ascii="Tahoma" w:hAnsi="Tahoma" w:cs="Tahoma"/>
          <w:sz w:val="22"/>
          <w:szCs w:val="22"/>
        </w:rPr>
      </w:pPr>
      <w:r>
        <w:rPr>
          <w:rStyle w:val="Brak"/>
          <w:rFonts w:ascii="Tahoma" w:hAnsi="Tahoma" w:cs="Tahoma"/>
          <w:sz w:val="22"/>
          <w:szCs w:val="22"/>
        </w:rPr>
        <w:t xml:space="preserve"> </w:t>
      </w:r>
      <w:r w:rsidR="001A2113" w:rsidRPr="0051723D">
        <w:rPr>
          <w:rStyle w:val="Brak"/>
          <w:rFonts w:ascii="Tahoma" w:hAnsi="Tahoma" w:cs="Tahoma"/>
          <w:sz w:val="22"/>
          <w:szCs w:val="22"/>
        </w:rPr>
        <w:t xml:space="preserve">Dla uniknięcia wątpliwości Strony zgodnie potwierdzają, że do Wykonawcy należy nabycie praw do wszystkich elementów twórczych oraz nietwórczych wykorzystanych w Projekcjach, w tym zdjęć dokumentalnych, oraz wszystkich innych materiałów przekazywanych Teatrowi na podstawie Umowy, wraz z prawami autorskimi, zależnymi i zgodami w zakresie osobistych praw autorskich oraz dóbr osobistych, z wyjątkiem leżących po stronie Teatru obowiązków w zakresie dostarczenia Wykonawcy opisu animacji wraz z koncepcją projekcji oraz scenografii Spektaklu. </w:t>
      </w:r>
    </w:p>
    <w:p w14:paraId="3CB33B4D" w14:textId="584D9187" w:rsidR="001A2113" w:rsidRPr="0051723D" w:rsidRDefault="00D07388" w:rsidP="007773C6">
      <w:pPr>
        <w:widowControl w:val="0"/>
        <w:numPr>
          <w:ilvl w:val="0"/>
          <w:numId w:val="24"/>
        </w:numPr>
        <w:pBdr>
          <w:top w:val="nil"/>
          <w:left w:val="nil"/>
          <w:bottom w:val="nil"/>
          <w:right w:val="nil"/>
          <w:between w:val="nil"/>
          <w:bar w:val="nil"/>
        </w:pBdr>
        <w:suppressAutoHyphens/>
        <w:jc w:val="both"/>
        <w:rPr>
          <w:rFonts w:ascii="Tahoma" w:hAnsi="Tahoma" w:cs="Tahoma"/>
          <w:sz w:val="22"/>
          <w:szCs w:val="22"/>
        </w:rPr>
      </w:pPr>
      <w:r>
        <w:rPr>
          <w:rStyle w:val="Brak"/>
          <w:rFonts w:ascii="Tahoma" w:hAnsi="Tahoma" w:cs="Tahoma"/>
          <w:sz w:val="22"/>
          <w:szCs w:val="22"/>
        </w:rPr>
        <w:t xml:space="preserve"> </w:t>
      </w:r>
      <w:r w:rsidR="001A2113" w:rsidRPr="0051723D">
        <w:rPr>
          <w:rStyle w:val="Brak"/>
          <w:rFonts w:ascii="Tahoma" w:hAnsi="Tahoma" w:cs="Tahoma"/>
          <w:sz w:val="22"/>
          <w:szCs w:val="22"/>
        </w:rPr>
        <w:t>Wykonawca oświadcza i zapewnia Teatr, że:</w:t>
      </w:r>
    </w:p>
    <w:p w14:paraId="42F6D090" w14:textId="77777777" w:rsidR="001A2113" w:rsidRPr="0051723D" w:rsidRDefault="001A2113" w:rsidP="007773C6">
      <w:pPr>
        <w:numPr>
          <w:ilvl w:val="1"/>
          <w:numId w:val="30"/>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z w:val="22"/>
          <w:szCs w:val="22"/>
        </w:rPr>
        <w:t xml:space="preserve"> posiada wszelkie kwalifikacje niezbędne do prawidłowego wykonania Projekcji;</w:t>
      </w:r>
    </w:p>
    <w:p w14:paraId="11AC0B1E" w14:textId="77777777" w:rsidR="001A2113" w:rsidRPr="00D07388" w:rsidRDefault="001A2113" w:rsidP="007773C6">
      <w:pPr>
        <w:numPr>
          <w:ilvl w:val="1"/>
          <w:numId w:val="30"/>
        </w:numPr>
        <w:pBdr>
          <w:top w:val="nil"/>
          <w:left w:val="nil"/>
          <w:bottom w:val="nil"/>
          <w:right w:val="nil"/>
          <w:between w:val="nil"/>
          <w:bar w:val="nil"/>
        </w:pBdr>
        <w:jc w:val="both"/>
        <w:rPr>
          <w:rStyle w:val="Brak"/>
        </w:rPr>
      </w:pPr>
      <w:r w:rsidRPr="0051723D">
        <w:rPr>
          <w:rStyle w:val="Brak"/>
          <w:rFonts w:ascii="Tahoma" w:hAnsi="Tahoma" w:cs="Tahoma"/>
          <w:sz w:val="22"/>
          <w:szCs w:val="22"/>
        </w:rPr>
        <w:t xml:space="preserve"> zapoznał się z przedmiotem Umowy oraz wymaganiami Teatru dotyczącymi Projekcji, w tym artystycznymi, technicznymi oraz funkcjonalnymi, a także z ogólną koncepcją i charakterem Spektaklu oraz że wymagania te akceptuje i zobowiązuje się do ich wypełnienia;</w:t>
      </w:r>
    </w:p>
    <w:p w14:paraId="10333978" w14:textId="77777777" w:rsidR="001A2113" w:rsidRPr="00D07388" w:rsidRDefault="001A2113" w:rsidP="007773C6">
      <w:pPr>
        <w:numPr>
          <w:ilvl w:val="1"/>
          <w:numId w:val="30"/>
        </w:numPr>
        <w:pBdr>
          <w:top w:val="nil"/>
          <w:left w:val="nil"/>
          <w:bottom w:val="nil"/>
          <w:right w:val="nil"/>
          <w:between w:val="nil"/>
          <w:bar w:val="nil"/>
        </w:pBdr>
        <w:jc w:val="both"/>
        <w:rPr>
          <w:rStyle w:val="Brak"/>
        </w:rPr>
      </w:pPr>
      <w:r w:rsidRPr="0051723D">
        <w:rPr>
          <w:rStyle w:val="Brak"/>
          <w:rFonts w:ascii="Tahoma" w:hAnsi="Tahoma" w:cs="Tahoma"/>
          <w:sz w:val="22"/>
          <w:szCs w:val="22"/>
        </w:rPr>
        <w:t xml:space="preserve"> dysponuje odpowiednim sprzętem oraz oprogramowaniem </w:t>
      </w:r>
      <w:r w:rsidRPr="00D07388">
        <w:rPr>
          <w:rStyle w:val="Brak"/>
          <w:rFonts w:ascii="Tahoma" w:hAnsi="Tahoma" w:cs="Tahoma"/>
          <w:sz w:val="22"/>
          <w:szCs w:val="22"/>
        </w:rPr>
        <w:t>(</w:t>
      </w:r>
      <w:proofErr w:type="spellStart"/>
      <w:r w:rsidRPr="00D07388">
        <w:rPr>
          <w:rStyle w:val="Brak"/>
          <w:rFonts w:ascii="Tahoma" w:hAnsi="Tahoma" w:cs="Tahoma"/>
          <w:sz w:val="22"/>
          <w:szCs w:val="22"/>
        </w:rPr>
        <w:t>Disguise</w:t>
      </w:r>
      <w:proofErr w:type="spellEnd"/>
      <w:r w:rsidRPr="00D07388">
        <w:rPr>
          <w:rStyle w:val="Brak"/>
          <w:rFonts w:ascii="Tahoma" w:hAnsi="Tahoma" w:cs="Tahoma"/>
          <w:sz w:val="22"/>
          <w:szCs w:val="22"/>
        </w:rPr>
        <w:t xml:space="preserve"> Designer D3);</w:t>
      </w:r>
      <w:r w:rsidRPr="0051723D">
        <w:rPr>
          <w:rStyle w:val="Brak"/>
          <w:rFonts w:ascii="Tahoma" w:hAnsi="Tahoma" w:cs="Tahoma"/>
          <w:sz w:val="22"/>
          <w:szCs w:val="22"/>
        </w:rPr>
        <w:t xml:space="preserve"> </w:t>
      </w:r>
    </w:p>
    <w:p w14:paraId="18307395" w14:textId="77777777" w:rsidR="001A2113" w:rsidRPr="00D07388" w:rsidRDefault="001A2113" w:rsidP="007773C6">
      <w:pPr>
        <w:numPr>
          <w:ilvl w:val="1"/>
          <w:numId w:val="30"/>
        </w:numPr>
        <w:pBdr>
          <w:top w:val="nil"/>
          <w:left w:val="nil"/>
          <w:bottom w:val="nil"/>
          <w:right w:val="nil"/>
          <w:between w:val="nil"/>
          <w:bar w:val="nil"/>
        </w:pBdr>
        <w:jc w:val="both"/>
        <w:rPr>
          <w:rStyle w:val="Brak"/>
        </w:rPr>
      </w:pPr>
      <w:r w:rsidRPr="0051723D">
        <w:rPr>
          <w:rStyle w:val="Brak"/>
          <w:rFonts w:ascii="Tahoma" w:hAnsi="Tahoma" w:cs="Tahoma"/>
          <w:sz w:val="22"/>
          <w:szCs w:val="22"/>
        </w:rPr>
        <w:t xml:space="preserve"> Projekcje zostaną wykonane w najwyższej jakości i standardzie przyjętych dla Projekcji tego rodzaju, z zachowaniem najwyższej staranności, z uwzględnieniem doświadczenia i profesjonalnego charakteru działalności Wykonawcy;</w:t>
      </w:r>
    </w:p>
    <w:p w14:paraId="15CEDD71" w14:textId="77777777" w:rsidR="001A2113" w:rsidRPr="0051723D" w:rsidRDefault="001A2113" w:rsidP="007773C6">
      <w:pPr>
        <w:numPr>
          <w:ilvl w:val="1"/>
          <w:numId w:val="30"/>
        </w:numPr>
        <w:pBdr>
          <w:top w:val="nil"/>
          <w:left w:val="nil"/>
          <w:bottom w:val="nil"/>
          <w:right w:val="nil"/>
          <w:between w:val="nil"/>
          <w:bar w:val="nil"/>
        </w:pBdr>
        <w:jc w:val="both"/>
        <w:rPr>
          <w:rStyle w:val="Brak"/>
          <w:rFonts w:ascii="Tahoma" w:hAnsi="Tahoma" w:cs="Tahoma"/>
          <w:sz w:val="22"/>
          <w:szCs w:val="22"/>
        </w:rPr>
      </w:pPr>
      <w:r w:rsidRPr="0051723D">
        <w:rPr>
          <w:rStyle w:val="Brak"/>
          <w:rFonts w:ascii="Tahoma" w:hAnsi="Tahoma" w:cs="Tahoma"/>
          <w:sz w:val="22"/>
          <w:szCs w:val="22"/>
        </w:rPr>
        <w:t xml:space="preserve"> przy realizacji Projekcji będzie miał na uwadze dobro Teatru oraz będzie chronić interesy Teatru,</w:t>
      </w:r>
    </w:p>
    <w:p w14:paraId="3C120860" w14:textId="77777777" w:rsidR="001A2113" w:rsidRPr="0051723D" w:rsidRDefault="001A2113" w:rsidP="007773C6">
      <w:pPr>
        <w:numPr>
          <w:ilvl w:val="1"/>
          <w:numId w:val="30"/>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z w:val="22"/>
          <w:szCs w:val="22"/>
        </w:rPr>
        <w:t xml:space="preserve">w przypadku zamiaru wykorzystania narzędzi AI do wykonania Projekcji, złoży uprzednio wniosek o zgodę Teatru na takie wykorzystanie wskazując nazwy narzędzi, zakres korzystania oraz warunki korzystania z narzędzi i przyjmuje do wiadomości, że Teatr może odmówić zgody na takie wykorzystanie. </w:t>
      </w:r>
    </w:p>
    <w:p w14:paraId="1AD819ED" w14:textId="32D4DC68" w:rsidR="001A2113" w:rsidRPr="0051723D" w:rsidRDefault="00D07388" w:rsidP="007773C6">
      <w:pPr>
        <w:numPr>
          <w:ilvl w:val="0"/>
          <w:numId w:val="31"/>
        </w:numPr>
        <w:pBdr>
          <w:top w:val="nil"/>
          <w:left w:val="nil"/>
          <w:bottom w:val="nil"/>
          <w:right w:val="nil"/>
          <w:between w:val="nil"/>
          <w:bar w:val="nil"/>
        </w:pBdr>
        <w:jc w:val="both"/>
        <w:rPr>
          <w:rFonts w:ascii="Tahoma" w:hAnsi="Tahoma" w:cs="Tahoma"/>
          <w:sz w:val="22"/>
          <w:szCs w:val="22"/>
        </w:rPr>
      </w:pPr>
      <w:r>
        <w:rPr>
          <w:rStyle w:val="Brak"/>
          <w:rFonts w:ascii="Tahoma" w:hAnsi="Tahoma" w:cs="Tahoma"/>
          <w:sz w:val="22"/>
          <w:szCs w:val="22"/>
        </w:rPr>
        <w:t xml:space="preserve"> </w:t>
      </w:r>
      <w:r w:rsidR="001A2113" w:rsidRPr="0051723D">
        <w:rPr>
          <w:rStyle w:val="Brak"/>
          <w:rFonts w:ascii="Tahoma" w:hAnsi="Tahoma" w:cs="Tahoma"/>
          <w:sz w:val="22"/>
          <w:szCs w:val="22"/>
        </w:rPr>
        <w:t>Ponadto, Wykonawca oświadcza i zapewnia, że:</w:t>
      </w:r>
    </w:p>
    <w:p w14:paraId="6F6764C6" w14:textId="77777777" w:rsidR="001A2113" w:rsidRPr="0051723D" w:rsidRDefault="001A2113" w:rsidP="007773C6">
      <w:pPr>
        <w:numPr>
          <w:ilvl w:val="1"/>
          <w:numId w:val="33"/>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z w:val="22"/>
          <w:szCs w:val="22"/>
        </w:rPr>
        <w:t xml:space="preserve"> w momencie przenoszenia praw do Projekcji na Teatr, wszelkie prawa do Projekcji, a także wkładów twórczych, jego części i elementów (w tym prawa autorskie, pokrewne i prawa do dóbr osobistych, w szczególności wizerunków) w zakresie wskazanym w Umowie przysługiwać będą Wykonawcy i nie będą w żaden sposób ograniczone ani obciążone oraz będą wolne od wad prawnych i fizycznych, a Wykonawca będzie uprawniony do rozporządzania tymi prawami bez jakichkolwiek ograniczeń; </w:t>
      </w:r>
    </w:p>
    <w:p w14:paraId="6C91EB4D" w14:textId="77777777" w:rsidR="001A2113" w:rsidRPr="0051723D" w:rsidRDefault="001A2113" w:rsidP="007773C6">
      <w:pPr>
        <w:numPr>
          <w:ilvl w:val="1"/>
          <w:numId w:val="33"/>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z w:val="22"/>
          <w:szCs w:val="22"/>
        </w:rPr>
        <w:t xml:space="preserve"> ani przeniesienie praw do Projekcji, ani korzystanie z Projekcji zgodnie z Umową przez Teatr i inne podmioty, którym Teatr zezwoli na takie korzystanie lub na których rzecz prawami tymi rozporządzi, nie narusza ani nie będzie naruszało żadnych praw ani interesów Wykonawcy ani osób trzecich oraz nie będzie wymagało zawarcia żadnych dalszych umów ani uiszczania żadnych dalszych opłat, innych niż należności Wykonawcy określone w Umowie, na rzecz jakichkolwiek podmiotów ani osób trzecich.</w:t>
      </w:r>
    </w:p>
    <w:p w14:paraId="34FCCE0D" w14:textId="77777777" w:rsidR="001A2113" w:rsidRPr="0051723D" w:rsidRDefault="001A2113" w:rsidP="001A2113">
      <w:pPr>
        <w:pStyle w:val="ListParagraph1"/>
        <w:widowControl w:val="0"/>
        <w:ind w:left="340"/>
        <w:jc w:val="both"/>
        <w:rPr>
          <w:rStyle w:val="Brak"/>
          <w:rFonts w:ascii="Tahoma" w:eastAsia="Tahoma" w:hAnsi="Tahoma" w:cs="Tahoma"/>
          <w:sz w:val="22"/>
          <w:szCs w:val="22"/>
          <w:lang w:val="pl-PL"/>
        </w:rPr>
      </w:pPr>
    </w:p>
    <w:p w14:paraId="6179A3E9" w14:textId="77777777" w:rsidR="001A2113" w:rsidRPr="00D07388" w:rsidRDefault="001A2113" w:rsidP="001A2113">
      <w:pPr>
        <w:widowControl w:val="0"/>
        <w:jc w:val="center"/>
        <w:rPr>
          <w:rStyle w:val="Brak"/>
          <w:rFonts w:ascii="Tahoma" w:eastAsia="Tahoma" w:hAnsi="Tahoma" w:cs="Tahoma"/>
          <w:b/>
          <w:bCs/>
          <w:spacing w:val="-3"/>
          <w:sz w:val="22"/>
          <w:szCs w:val="22"/>
        </w:rPr>
      </w:pPr>
      <w:r w:rsidRPr="00D07388">
        <w:rPr>
          <w:rStyle w:val="Brak"/>
          <w:rFonts w:ascii="Tahoma" w:hAnsi="Tahoma" w:cs="Tahoma"/>
          <w:b/>
          <w:bCs/>
          <w:spacing w:val="-3"/>
          <w:sz w:val="22"/>
          <w:szCs w:val="22"/>
        </w:rPr>
        <w:t>§ 2</w:t>
      </w:r>
    </w:p>
    <w:p w14:paraId="1291FDA9" w14:textId="77777777" w:rsidR="001A2113" w:rsidRPr="00D07388" w:rsidRDefault="001A2113" w:rsidP="001A2113">
      <w:pPr>
        <w:widowControl w:val="0"/>
        <w:jc w:val="center"/>
        <w:rPr>
          <w:rStyle w:val="Brak"/>
          <w:rFonts w:ascii="Tahoma" w:eastAsia="Tahoma" w:hAnsi="Tahoma" w:cs="Tahoma"/>
          <w:b/>
          <w:bCs/>
          <w:spacing w:val="-3"/>
          <w:sz w:val="22"/>
          <w:szCs w:val="22"/>
        </w:rPr>
      </w:pPr>
      <w:r w:rsidRPr="00D07388">
        <w:rPr>
          <w:rStyle w:val="Brak"/>
          <w:rFonts w:ascii="Tahoma" w:hAnsi="Tahoma" w:cs="Tahoma"/>
          <w:b/>
          <w:bCs/>
          <w:spacing w:val="-3"/>
          <w:sz w:val="22"/>
          <w:szCs w:val="22"/>
        </w:rPr>
        <w:t>Zasady produkcji Projekcji</w:t>
      </w:r>
    </w:p>
    <w:p w14:paraId="05BCF1F9" w14:textId="77777777" w:rsidR="001A2113" w:rsidRPr="0051723D" w:rsidRDefault="001A2113" w:rsidP="001A2113">
      <w:pPr>
        <w:widowControl w:val="0"/>
        <w:jc w:val="both"/>
        <w:rPr>
          <w:rStyle w:val="Brak"/>
          <w:rFonts w:ascii="Tahoma" w:eastAsia="Tahoma" w:hAnsi="Tahoma" w:cs="Tahoma"/>
          <w:spacing w:val="-3"/>
          <w:sz w:val="22"/>
          <w:szCs w:val="22"/>
        </w:rPr>
      </w:pPr>
    </w:p>
    <w:p w14:paraId="3C9B8C10" w14:textId="7684BCDB" w:rsidR="001A2113" w:rsidRPr="0051723D" w:rsidRDefault="00D07388" w:rsidP="007773C6">
      <w:pPr>
        <w:pStyle w:val="ListParagraph1"/>
        <w:widowControl w:val="0"/>
        <w:numPr>
          <w:ilvl w:val="0"/>
          <w:numId w:val="35"/>
        </w:numPr>
        <w:jc w:val="both"/>
        <w:rPr>
          <w:rFonts w:ascii="Tahoma" w:hAnsi="Tahoma" w:cs="Tahoma"/>
          <w:sz w:val="22"/>
          <w:szCs w:val="22"/>
          <w:lang w:val="pl-PL"/>
        </w:rPr>
      </w:pPr>
      <w:r>
        <w:rPr>
          <w:rStyle w:val="Brak"/>
          <w:rFonts w:ascii="Tahoma" w:hAnsi="Tahoma" w:cs="Tahoma"/>
          <w:spacing w:val="-3"/>
          <w:sz w:val="22"/>
          <w:szCs w:val="22"/>
          <w:lang w:val="pl-PL"/>
        </w:rPr>
        <w:t xml:space="preserve"> </w:t>
      </w:r>
      <w:r w:rsidR="001A2113" w:rsidRPr="0051723D">
        <w:rPr>
          <w:rStyle w:val="Brak"/>
          <w:rFonts w:ascii="Tahoma" w:hAnsi="Tahoma" w:cs="Tahoma"/>
          <w:spacing w:val="-3"/>
          <w:sz w:val="22"/>
          <w:szCs w:val="22"/>
          <w:lang w:val="pl-PL"/>
        </w:rPr>
        <w:t xml:space="preserve">Wykonawca jest zobowiązany do realizacji obowiązków wynikających z Umowy, zgodnie z następującym harmonogramem produkcji: </w:t>
      </w:r>
    </w:p>
    <w:p w14:paraId="36591AE7" w14:textId="5D4E1ECF" w:rsidR="001A2113" w:rsidRPr="00D07388" w:rsidRDefault="00D07388" w:rsidP="007773C6">
      <w:pPr>
        <w:pStyle w:val="ListParagraph1"/>
        <w:widowControl w:val="0"/>
        <w:numPr>
          <w:ilvl w:val="0"/>
          <w:numId w:val="37"/>
        </w:numPr>
        <w:jc w:val="both"/>
        <w:rPr>
          <w:rFonts w:ascii="Tahoma" w:hAnsi="Tahoma" w:cs="Tahoma"/>
          <w:color w:val="auto"/>
          <w:sz w:val="22"/>
          <w:szCs w:val="22"/>
          <w:lang w:val="pl-PL"/>
        </w:rPr>
      </w:pPr>
      <w:r w:rsidRPr="00D07388">
        <w:rPr>
          <w:rStyle w:val="Brak"/>
          <w:rFonts w:ascii="Tahoma" w:hAnsi="Tahoma" w:cs="Tahoma"/>
          <w:color w:val="auto"/>
          <w:sz w:val="22"/>
          <w:szCs w:val="22"/>
          <w:u w:color="222222"/>
          <w:shd w:val="clear" w:color="auto" w:fill="FFFFFF"/>
          <w:lang w:val="pl-PL"/>
        </w:rPr>
        <w:t xml:space="preserve"> </w:t>
      </w:r>
      <w:r w:rsidR="001A2113" w:rsidRPr="00D07388">
        <w:rPr>
          <w:rStyle w:val="Brak"/>
          <w:rFonts w:ascii="Tahoma" w:hAnsi="Tahoma" w:cs="Tahoma"/>
          <w:color w:val="auto"/>
          <w:sz w:val="22"/>
          <w:szCs w:val="22"/>
          <w:u w:color="222222"/>
          <w:shd w:val="clear" w:color="auto" w:fill="FFFFFF"/>
          <w:lang w:val="pl-PL"/>
        </w:rPr>
        <w:t>przedstawienie maniery plastycznej obejmującej świat „WICKED” jako próbki 3D  w terminie 2 tygodni od dnia podpisania Umowy,</w:t>
      </w:r>
    </w:p>
    <w:p w14:paraId="1369E8A3" w14:textId="1900D1C7" w:rsidR="001A2113" w:rsidRPr="0051723D" w:rsidRDefault="00D07388" w:rsidP="007773C6">
      <w:pPr>
        <w:pStyle w:val="ListParagraph1"/>
        <w:widowControl w:val="0"/>
        <w:numPr>
          <w:ilvl w:val="0"/>
          <w:numId w:val="37"/>
        </w:numPr>
        <w:jc w:val="both"/>
        <w:rPr>
          <w:rFonts w:ascii="Tahoma" w:hAnsi="Tahoma" w:cs="Tahoma"/>
          <w:sz w:val="22"/>
          <w:szCs w:val="22"/>
          <w:lang w:val="pl-PL"/>
        </w:rPr>
      </w:pPr>
      <w:r w:rsidRPr="00D07388">
        <w:rPr>
          <w:rStyle w:val="Brak"/>
          <w:rFonts w:ascii="Tahoma" w:hAnsi="Tahoma" w:cs="Tahoma"/>
          <w:color w:val="auto"/>
          <w:spacing w:val="-3"/>
          <w:sz w:val="22"/>
          <w:szCs w:val="22"/>
          <w:lang w:val="pl-PL"/>
        </w:rPr>
        <w:t xml:space="preserve"> </w:t>
      </w:r>
      <w:r w:rsidR="001A2113" w:rsidRPr="00D07388">
        <w:rPr>
          <w:rStyle w:val="Brak"/>
          <w:rFonts w:ascii="Tahoma" w:hAnsi="Tahoma" w:cs="Tahoma"/>
          <w:color w:val="auto"/>
          <w:spacing w:val="-3"/>
          <w:sz w:val="22"/>
          <w:szCs w:val="22"/>
          <w:lang w:val="pl-PL"/>
        </w:rPr>
        <w:t xml:space="preserve">wykonania </w:t>
      </w:r>
      <w:proofErr w:type="spellStart"/>
      <w:r w:rsidR="001A2113" w:rsidRPr="00D07388">
        <w:rPr>
          <w:rStyle w:val="Brak"/>
          <w:rFonts w:ascii="Tahoma" w:hAnsi="Tahoma" w:cs="Tahoma"/>
          <w:color w:val="auto"/>
          <w:spacing w:val="-3"/>
          <w:sz w:val="22"/>
          <w:szCs w:val="22"/>
          <w:lang w:val="pl-PL"/>
        </w:rPr>
        <w:t>moodboardów</w:t>
      </w:r>
      <w:proofErr w:type="spellEnd"/>
      <w:r w:rsidR="001A2113" w:rsidRPr="00D07388">
        <w:rPr>
          <w:rStyle w:val="Brak"/>
          <w:rFonts w:ascii="Tahoma" w:hAnsi="Tahoma" w:cs="Tahoma"/>
          <w:color w:val="auto"/>
          <w:spacing w:val="-3"/>
          <w:sz w:val="22"/>
          <w:szCs w:val="22"/>
          <w:lang w:val="pl-PL"/>
        </w:rPr>
        <w:t xml:space="preserve"> do scen określonych w opisie przedmiotu zamówienia w załączniku nr 1 do Umowy sukcesywnie do dnia </w:t>
      </w:r>
      <w:r w:rsidR="001A2113" w:rsidRPr="0051723D">
        <w:rPr>
          <w:rStyle w:val="Brak"/>
          <w:rFonts w:ascii="Tahoma" w:hAnsi="Tahoma" w:cs="Tahoma"/>
          <w:spacing w:val="-3"/>
          <w:sz w:val="22"/>
          <w:szCs w:val="22"/>
          <w:lang w:val="pl-PL"/>
        </w:rPr>
        <w:t xml:space="preserve">5 lutego 2025 r. , </w:t>
      </w:r>
    </w:p>
    <w:p w14:paraId="610E6B16" w14:textId="746C5DF7" w:rsidR="001A2113" w:rsidRPr="0051723D" w:rsidRDefault="00D07388" w:rsidP="007773C6">
      <w:pPr>
        <w:pStyle w:val="ListParagraph1"/>
        <w:widowControl w:val="0"/>
        <w:numPr>
          <w:ilvl w:val="0"/>
          <w:numId w:val="37"/>
        </w:numPr>
        <w:jc w:val="both"/>
        <w:rPr>
          <w:rFonts w:ascii="Tahoma" w:hAnsi="Tahoma" w:cs="Tahoma"/>
          <w:sz w:val="22"/>
          <w:szCs w:val="22"/>
          <w:lang w:val="pl-PL"/>
        </w:rPr>
      </w:pPr>
      <w:r>
        <w:rPr>
          <w:rStyle w:val="Brak"/>
          <w:rFonts w:ascii="Tahoma" w:hAnsi="Tahoma" w:cs="Tahoma"/>
          <w:spacing w:val="-3"/>
          <w:sz w:val="22"/>
          <w:szCs w:val="22"/>
          <w:lang w:val="pl-PL"/>
        </w:rPr>
        <w:t xml:space="preserve"> </w:t>
      </w:r>
      <w:r w:rsidR="001A2113" w:rsidRPr="0051723D">
        <w:rPr>
          <w:rStyle w:val="Brak"/>
          <w:rFonts w:ascii="Tahoma" w:hAnsi="Tahoma" w:cs="Tahoma"/>
          <w:spacing w:val="-3"/>
          <w:sz w:val="22"/>
          <w:szCs w:val="22"/>
          <w:lang w:val="pl-PL"/>
        </w:rPr>
        <w:t>sukcesywn</w:t>
      </w:r>
      <w:r w:rsidR="00B82953">
        <w:rPr>
          <w:rStyle w:val="Brak"/>
          <w:rFonts w:ascii="Tahoma" w:hAnsi="Tahoma" w:cs="Tahoma"/>
          <w:spacing w:val="-3"/>
          <w:sz w:val="22"/>
          <w:szCs w:val="22"/>
          <w:lang w:val="pl-PL"/>
        </w:rPr>
        <w:t>e</w:t>
      </w:r>
      <w:r w:rsidR="001A2113" w:rsidRPr="0051723D">
        <w:rPr>
          <w:rStyle w:val="Brak"/>
          <w:rFonts w:ascii="Tahoma" w:hAnsi="Tahoma" w:cs="Tahoma"/>
          <w:spacing w:val="-3"/>
          <w:sz w:val="22"/>
          <w:szCs w:val="22"/>
          <w:lang w:val="pl-PL"/>
        </w:rPr>
        <w:t xml:space="preserve"> przekazywani</w:t>
      </w:r>
      <w:r w:rsidR="00B82953">
        <w:rPr>
          <w:rStyle w:val="Brak"/>
          <w:rFonts w:ascii="Tahoma" w:hAnsi="Tahoma" w:cs="Tahoma"/>
          <w:spacing w:val="-3"/>
          <w:sz w:val="22"/>
          <w:szCs w:val="22"/>
          <w:lang w:val="pl-PL"/>
        </w:rPr>
        <w:t>e</w:t>
      </w:r>
      <w:r w:rsidR="001A2113" w:rsidRPr="0051723D">
        <w:rPr>
          <w:rStyle w:val="Brak"/>
          <w:rFonts w:ascii="Tahoma" w:hAnsi="Tahoma" w:cs="Tahoma"/>
          <w:spacing w:val="-3"/>
          <w:sz w:val="22"/>
          <w:szCs w:val="22"/>
          <w:lang w:val="pl-PL"/>
        </w:rPr>
        <w:t xml:space="preserve"> materiałów  do wgrania przez Zamawiającego na media serwer </w:t>
      </w:r>
      <w:r w:rsidR="001A2113" w:rsidRPr="0051723D">
        <w:rPr>
          <w:rStyle w:val="Brak"/>
          <w:rFonts w:ascii="Tahoma" w:hAnsi="Tahoma" w:cs="Tahoma"/>
          <w:spacing w:val="-3"/>
          <w:sz w:val="22"/>
          <w:szCs w:val="22"/>
          <w:lang w:val="pl-PL"/>
        </w:rPr>
        <w:lastRenderedPageBreak/>
        <w:t>Zamawiającego od dnia 24 lutego 2025 r. oraz</w:t>
      </w:r>
      <w:r>
        <w:rPr>
          <w:rStyle w:val="Brak"/>
          <w:rFonts w:ascii="Tahoma" w:hAnsi="Tahoma" w:cs="Tahoma"/>
          <w:spacing w:val="-3"/>
          <w:sz w:val="22"/>
          <w:szCs w:val="22"/>
          <w:lang w:val="pl-PL"/>
        </w:rPr>
        <w:t xml:space="preserve"> </w:t>
      </w:r>
      <w:r w:rsidR="001A2113" w:rsidRPr="0051723D">
        <w:rPr>
          <w:rStyle w:val="Brak"/>
          <w:rFonts w:ascii="Tahoma" w:hAnsi="Tahoma" w:cs="Tahoma"/>
          <w:spacing w:val="-3"/>
          <w:sz w:val="22"/>
          <w:szCs w:val="22"/>
          <w:lang w:val="pl-PL"/>
        </w:rPr>
        <w:t>dokonywanie na bieżąco  niezbędnych korekt na wniosek Zamawiającego  w dostarczonym materiale nie później niż do 10 marca 2025 r.,</w:t>
      </w:r>
    </w:p>
    <w:p w14:paraId="012F1BD7" w14:textId="781FF523" w:rsidR="001A2113" w:rsidRPr="0051723D" w:rsidRDefault="00D07388" w:rsidP="007773C6">
      <w:pPr>
        <w:pStyle w:val="ListParagraph1"/>
        <w:widowControl w:val="0"/>
        <w:numPr>
          <w:ilvl w:val="0"/>
          <w:numId w:val="37"/>
        </w:numPr>
        <w:jc w:val="both"/>
        <w:rPr>
          <w:rFonts w:ascii="Tahoma" w:hAnsi="Tahoma" w:cs="Tahoma"/>
          <w:sz w:val="22"/>
          <w:szCs w:val="22"/>
          <w:lang w:val="pl-PL"/>
        </w:rPr>
      </w:pPr>
      <w:r>
        <w:rPr>
          <w:rStyle w:val="Brak"/>
          <w:rFonts w:ascii="Tahoma" w:hAnsi="Tahoma" w:cs="Tahoma"/>
          <w:spacing w:val="-3"/>
          <w:sz w:val="22"/>
          <w:szCs w:val="22"/>
          <w:lang w:val="pl-PL"/>
        </w:rPr>
        <w:t xml:space="preserve"> </w:t>
      </w:r>
      <w:r w:rsidR="001A2113" w:rsidRPr="0051723D">
        <w:rPr>
          <w:rStyle w:val="Brak"/>
          <w:rFonts w:ascii="Tahoma" w:hAnsi="Tahoma" w:cs="Tahoma"/>
          <w:spacing w:val="-3"/>
          <w:sz w:val="22"/>
          <w:szCs w:val="22"/>
          <w:lang w:val="pl-PL"/>
        </w:rPr>
        <w:t xml:space="preserve">przekazanie całości Projekcji w wersji roboczej do wstępnego odbioru Zamawiającemu do dnia  10 marca  2025 r., </w:t>
      </w:r>
    </w:p>
    <w:p w14:paraId="074BA95A" w14:textId="7587794F" w:rsidR="001A2113" w:rsidRPr="0051723D" w:rsidRDefault="00D07388" w:rsidP="007773C6">
      <w:pPr>
        <w:pStyle w:val="ListParagraph1"/>
        <w:widowControl w:val="0"/>
        <w:numPr>
          <w:ilvl w:val="0"/>
          <w:numId w:val="37"/>
        </w:numPr>
        <w:jc w:val="both"/>
        <w:rPr>
          <w:rFonts w:ascii="Tahoma" w:hAnsi="Tahoma" w:cs="Tahoma"/>
          <w:sz w:val="22"/>
          <w:szCs w:val="22"/>
          <w:lang w:val="pl-PL"/>
        </w:rPr>
      </w:pPr>
      <w:r>
        <w:rPr>
          <w:rStyle w:val="Brak"/>
          <w:rFonts w:ascii="Tahoma" w:hAnsi="Tahoma" w:cs="Tahoma"/>
          <w:spacing w:val="-3"/>
          <w:sz w:val="22"/>
          <w:szCs w:val="22"/>
          <w:lang w:val="pl-PL"/>
        </w:rPr>
        <w:t xml:space="preserve"> </w:t>
      </w:r>
      <w:proofErr w:type="spellStart"/>
      <w:r w:rsidR="001A2113" w:rsidRPr="0051723D">
        <w:rPr>
          <w:rStyle w:val="Brak"/>
          <w:rFonts w:ascii="Tahoma" w:hAnsi="Tahoma" w:cs="Tahoma"/>
          <w:spacing w:val="-3"/>
          <w:sz w:val="22"/>
          <w:szCs w:val="22"/>
          <w:lang w:val="pl-PL"/>
        </w:rPr>
        <w:t>wyrenderowanie</w:t>
      </w:r>
      <w:proofErr w:type="spellEnd"/>
      <w:r w:rsidR="001A2113" w:rsidRPr="0051723D">
        <w:rPr>
          <w:rStyle w:val="Brak"/>
          <w:rFonts w:ascii="Tahoma" w:hAnsi="Tahoma" w:cs="Tahoma"/>
          <w:spacing w:val="-3"/>
          <w:sz w:val="22"/>
          <w:szCs w:val="22"/>
          <w:lang w:val="pl-PL"/>
        </w:rPr>
        <w:t xml:space="preserve"> Projekcji i </w:t>
      </w:r>
      <w:r w:rsidR="00B82953">
        <w:rPr>
          <w:rStyle w:val="Brak"/>
          <w:rFonts w:ascii="Tahoma" w:hAnsi="Tahoma" w:cs="Tahoma"/>
          <w:spacing w:val="-3"/>
          <w:sz w:val="22"/>
          <w:szCs w:val="22"/>
          <w:lang w:val="pl-PL"/>
        </w:rPr>
        <w:t xml:space="preserve">sukcesywne </w:t>
      </w:r>
      <w:r w:rsidR="001A2113" w:rsidRPr="0051723D">
        <w:rPr>
          <w:rStyle w:val="Brak"/>
          <w:rFonts w:ascii="Tahoma" w:hAnsi="Tahoma" w:cs="Tahoma"/>
          <w:spacing w:val="-3"/>
          <w:sz w:val="22"/>
          <w:szCs w:val="22"/>
          <w:lang w:val="pl-PL"/>
        </w:rPr>
        <w:t>przekaz</w:t>
      </w:r>
      <w:r w:rsidR="00B82953">
        <w:rPr>
          <w:rStyle w:val="Brak"/>
          <w:rFonts w:ascii="Tahoma" w:hAnsi="Tahoma" w:cs="Tahoma"/>
          <w:spacing w:val="-3"/>
          <w:sz w:val="22"/>
          <w:szCs w:val="22"/>
          <w:lang w:val="pl-PL"/>
        </w:rPr>
        <w:t>ywanie</w:t>
      </w:r>
      <w:r w:rsidR="001A2113" w:rsidRPr="0051723D">
        <w:rPr>
          <w:rStyle w:val="Brak"/>
          <w:rFonts w:ascii="Tahoma" w:hAnsi="Tahoma" w:cs="Tahoma"/>
          <w:spacing w:val="-3"/>
          <w:sz w:val="22"/>
          <w:szCs w:val="22"/>
          <w:lang w:val="pl-PL"/>
        </w:rPr>
        <w:t xml:space="preserve"> ostatecznych Projekcji Zamawiającemu </w:t>
      </w:r>
      <w:r w:rsidR="00B82953">
        <w:rPr>
          <w:rStyle w:val="Brak"/>
          <w:rFonts w:ascii="Tahoma" w:hAnsi="Tahoma" w:cs="Tahoma"/>
          <w:spacing w:val="-3"/>
          <w:sz w:val="22"/>
          <w:szCs w:val="22"/>
          <w:lang w:val="pl-PL"/>
        </w:rPr>
        <w:t>–</w:t>
      </w:r>
      <w:r w:rsidR="001A2113" w:rsidRPr="0051723D">
        <w:rPr>
          <w:rStyle w:val="Brak"/>
          <w:rFonts w:ascii="Tahoma" w:hAnsi="Tahoma" w:cs="Tahoma"/>
          <w:spacing w:val="-3"/>
          <w:sz w:val="22"/>
          <w:szCs w:val="22"/>
          <w:lang w:val="pl-PL"/>
        </w:rPr>
        <w:t xml:space="preserve"> </w:t>
      </w:r>
      <w:r w:rsidR="00B82953">
        <w:rPr>
          <w:rStyle w:val="Brak"/>
          <w:rFonts w:ascii="Tahoma" w:hAnsi="Tahoma" w:cs="Tahoma"/>
          <w:spacing w:val="-3"/>
          <w:sz w:val="22"/>
          <w:szCs w:val="22"/>
          <w:lang w:val="pl-PL"/>
        </w:rPr>
        <w:t xml:space="preserve">w okresie od dnia 21 marca 2025 r. </w:t>
      </w:r>
      <w:r w:rsidR="001A2113" w:rsidRPr="0051723D">
        <w:rPr>
          <w:rStyle w:val="Brak"/>
          <w:rFonts w:ascii="Tahoma" w:hAnsi="Tahoma" w:cs="Tahoma"/>
          <w:spacing w:val="-3"/>
          <w:sz w:val="22"/>
          <w:szCs w:val="22"/>
          <w:lang w:val="pl-PL"/>
        </w:rPr>
        <w:t>do dnia 26 marca 2025 r.,</w:t>
      </w:r>
    </w:p>
    <w:p w14:paraId="7CAC958B" w14:textId="564B36BD" w:rsidR="001A2113" w:rsidRPr="0051723D" w:rsidRDefault="00D07388" w:rsidP="007773C6">
      <w:pPr>
        <w:pStyle w:val="ListParagraph1"/>
        <w:widowControl w:val="0"/>
        <w:numPr>
          <w:ilvl w:val="0"/>
          <w:numId w:val="37"/>
        </w:numPr>
        <w:jc w:val="both"/>
        <w:rPr>
          <w:rFonts w:ascii="Tahoma" w:hAnsi="Tahoma" w:cs="Tahoma"/>
          <w:sz w:val="22"/>
          <w:szCs w:val="22"/>
          <w:lang w:val="pl-PL"/>
        </w:rPr>
      </w:pPr>
      <w:r>
        <w:rPr>
          <w:rStyle w:val="Brak"/>
          <w:rFonts w:ascii="Tahoma" w:hAnsi="Tahoma" w:cs="Tahoma"/>
          <w:spacing w:val="-3"/>
          <w:sz w:val="22"/>
          <w:szCs w:val="22"/>
          <w:lang w:val="pl-PL"/>
        </w:rPr>
        <w:t xml:space="preserve"> </w:t>
      </w:r>
      <w:r w:rsidR="001A2113" w:rsidRPr="0051723D">
        <w:rPr>
          <w:rStyle w:val="Brak"/>
          <w:rFonts w:ascii="Tahoma" w:hAnsi="Tahoma" w:cs="Tahoma"/>
          <w:spacing w:val="-3"/>
          <w:sz w:val="22"/>
          <w:szCs w:val="22"/>
          <w:lang w:val="pl-PL"/>
        </w:rPr>
        <w:t>udział w próbach do Spektaklu w zakresie m.in. synchronizacji Projekcji ze Spektaklem – od dnia 3 marca do 5 kwietnia 2025 r.</w:t>
      </w:r>
    </w:p>
    <w:p w14:paraId="03F1F584" w14:textId="419F02BE" w:rsidR="001A2113" w:rsidRPr="0051723D" w:rsidRDefault="00486C3A" w:rsidP="007773C6">
      <w:pPr>
        <w:pStyle w:val="ListParagraph1"/>
        <w:widowControl w:val="0"/>
        <w:numPr>
          <w:ilvl w:val="0"/>
          <w:numId w:val="38"/>
        </w:numPr>
        <w:jc w:val="both"/>
        <w:rPr>
          <w:rFonts w:ascii="Tahoma" w:hAnsi="Tahoma" w:cs="Tahoma"/>
          <w:sz w:val="22"/>
          <w:szCs w:val="22"/>
          <w:lang w:val="pl-PL"/>
        </w:rPr>
      </w:pPr>
      <w:r>
        <w:rPr>
          <w:rStyle w:val="Brak"/>
          <w:rFonts w:ascii="Tahoma" w:hAnsi="Tahoma" w:cs="Tahoma"/>
          <w:spacing w:val="-3"/>
          <w:sz w:val="22"/>
          <w:szCs w:val="22"/>
          <w:lang w:val="pl-PL"/>
        </w:rPr>
        <w:t xml:space="preserve"> </w:t>
      </w:r>
      <w:r w:rsidR="001A2113" w:rsidRPr="0051723D">
        <w:rPr>
          <w:rStyle w:val="Brak"/>
          <w:rFonts w:ascii="Tahoma" w:hAnsi="Tahoma" w:cs="Tahoma"/>
          <w:spacing w:val="-3"/>
          <w:sz w:val="22"/>
          <w:szCs w:val="22"/>
          <w:lang w:val="pl-PL"/>
        </w:rPr>
        <w:t xml:space="preserve">Zamawiający zastrzega, iż Wykonawca w celu realizacji Umowy w zakresie ust. 1 pkt 6 będzie zobowiązany do  oddelegowania do realizacji Umowy osób, które będą realizowały Umowę w siedzibie Zamawiającego na każdej próbie do Spektaklu we wskazanym w ust. 1 pkt 6 okresie. Zwolnienie Wykonawcy z obowiązku realizacji Umowy na próbie podlega uzgodnieniu z Zamawiającym, którego decyzja jest rozstrzygająca.  </w:t>
      </w:r>
    </w:p>
    <w:p w14:paraId="74647622" w14:textId="796A91BC" w:rsidR="001A2113" w:rsidRPr="0051723D" w:rsidRDefault="00486C3A" w:rsidP="007773C6">
      <w:pPr>
        <w:pStyle w:val="ListParagraph1"/>
        <w:widowControl w:val="0"/>
        <w:numPr>
          <w:ilvl w:val="0"/>
          <w:numId w:val="35"/>
        </w:numPr>
        <w:jc w:val="both"/>
        <w:rPr>
          <w:rFonts w:ascii="Tahoma" w:hAnsi="Tahoma" w:cs="Tahoma"/>
          <w:sz w:val="22"/>
          <w:szCs w:val="22"/>
          <w:lang w:val="pl-PL"/>
        </w:rPr>
      </w:pPr>
      <w:r>
        <w:rPr>
          <w:rStyle w:val="Brak"/>
          <w:rFonts w:ascii="Tahoma" w:hAnsi="Tahoma" w:cs="Tahoma"/>
          <w:spacing w:val="-3"/>
          <w:sz w:val="22"/>
          <w:szCs w:val="22"/>
          <w:lang w:val="pl-PL"/>
        </w:rPr>
        <w:t xml:space="preserve"> </w:t>
      </w:r>
      <w:r w:rsidR="001A2113" w:rsidRPr="0051723D">
        <w:rPr>
          <w:rStyle w:val="Brak"/>
          <w:rFonts w:ascii="Tahoma" w:hAnsi="Tahoma" w:cs="Tahoma"/>
          <w:spacing w:val="-3"/>
          <w:sz w:val="22"/>
          <w:szCs w:val="22"/>
          <w:lang w:val="pl-PL"/>
        </w:rPr>
        <w:t xml:space="preserve">W celu prawidłowej realizacji Umowy, Wykonawca oddeleguje do wykonywania obowiązków związanych z realizacją przedmiotu Umowy w siedzibie Zamawiającego szefa projektu, którego obecność na próbach, o których mowa w ust. 2 będzie obowiązkowa. W wyjątkowych sytuacjach Wykonawca, za pisemną zgodą Zamawiającego, może wyznaczyć inną osobę zastępującą szefa projektu. </w:t>
      </w:r>
    </w:p>
    <w:p w14:paraId="4D14E47F" w14:textId="0865E3B1" w:rsidR="001A2113" w:rsidRPr="0051723D" w:rsidRDefault="00486C3A" w:rsidP="007773C6">
      <w:pPr>
        <w:pStyle w:val="ListParagraph1"/>
        <w:widowControl w:val="0"/>
        <w:numPr>
          <w:ilvl w:val="0"/>
          <w:numId w:val="35"/>
        </w:numPr>
        <w:jc w:val="both"/>
        <w:rPr>
          <w:rFonts w:ascii="Tahoma" w:hAnsi="Tahoma" w:cs="Tahoma"/>
          <w:sz w:val="22"/>
          <w:szCs w:val="22"/>
          <w:lang w:val="pl-PL"/>
        </w:rPr>
      </w:pPr>
      <w:r>
        <w:rPr>
          <w:rStyle w:val="Brak"/>
          <w:rFonts w:ascii="Tahoma" w:hAnsi="Tahoma" w:cs="Tahoma"/>
          <w:spacing w:val="-3"/>
          <w:sz w:val="22"/>
          <w:szCs w:val="22"/>
          <w:lang w:val="pl-PL"/>
        </w:rPr>
        <w:t xml:space="preserve"> </w:t>
      </w:r>
      <w:r w:rsidR="001A2113" w:rsidRPr="0051723D">
        <w:rPr>
          <w:rStyle w:val="Brak"/>
          <w:rFonts w:ascii="Tahoma" w:hAnsi="Tahoma" w:cs="Tahoma"/>
          <w:spacing w:val="-3"/>
          <w:sz w:val="22"/>
          <w:szCs w:val="22"/>
          <w:lang w:val="pl-PL"/>
        </w:rPr>
        <w:t xml:space="preserve">Zamawiający zastrzega, iż próby sceniczne do Spektaklu mogą odbywać się w godzinach nocnych. </w:t>
      </w:r>
    </w:p>
    <w:p w14:paraId="358EB693" w14:textId="47DCC3A9" w:rsidR="001A2113" w:rsidRPr="0051723D" w:rsidRDefault="00486C3A" w:rsidP="007773C6">
      <w:pPr>
        <w:pStyle w:val="ListParagraph1"/>
        <w:widowControl w:val="0"/>
        <w:numPr>
          <w:ilvl w:val="0"/>
          <w:numId w:val="35"/>
        </w:numPr>
        <w:jc w:val="both"/>
        <w:rPr>
          <w:rFonts w:ascii="Tahoma" w:hAnsi="Tahoma" w:cs="Tahoma"/>
          <w:sz w:val="22"/>
          <w:szCs w:val="22"/>
          <w:lang w:val="pl-PL"/>
        </w:rPr>
      </w:pPr>
      <w:r>
        <w:rPr>
          <w:rStyle w:val="Brak"/>
          <w:rFonts w:ascii="Tahoma" w:hAnsi="Tahoma" w:cs="Tahoma"/>
          <w:spacing w:val="-3"/>
          <w:sz w:val="22"/>
          <w:szCs w:val="22"/>
          <w:lang w:val="pl-PL"/>
        </w:rPr>
        <w:t xml:space="preserve"> </w:t>
      </w:r>
      <w:r w:rsidR="001A2113" w:rsidRPr="0051723D">
        <w:rPr>
          <w:rStyle w:val="Brak"/>
          <w:rFonts w:ascii="Tahoma" w:hAnsi="Tahoma" w:cs="Tahoma"/>
          <w:spacing w:val="-3"/>
          <w:sz w:val="22"/>
          <w:szCs w:val="22"/>
          <w:lang w:val="pl-PL"/>
        </w:rPr>
        <w:t>Wykonawca wyprodukuje Projekcje na podstawie informacji wskazanych w Załączniku nr 1 do Umowy i oferty stanowiącej Załącznik nr 2 („Oferta”).</w:t>
      </w:r>
    </w:p>
    <w:p w14:paraId="3EFF0875" w14:textId="7B4AF35F" w:rsidR="001A2113" w:rsidRPr="0051723D" w:rsidRDefault="00486C3A" w:rsidP="007773C6">
      <w:pPr>
        <w:pStyle w:val="ListParagraph1"/>
        <w:widowControl w:val="0"/>
        <w:numPr>
          <w:ilvl w:val="0"/>
          <w:numId w:val="35"/>
        </w:numPr>
        <w:jc w:val="both"/>
        <w:rPr>
          <w:rFonts w:ascii="Tahoma" w:hAnsi="Tahoma" w:cs="Tahoma"/>
          <w:sz w:val="22"/>
          <w:szCs w:val="22"/>
          <w:lang w:val="pl-PL"/>
        </w:rPr>
      </w:pPr>
      <w:r>
        <w:rPr>
          <w:rStyle w:val="Brak"/>
          <w:rFonts w:ascii="Tahoma" w:hAnsi="Tahoma" w:cs="Tahoma"/>
          <w:spacing w:val="-3"/>
          <w:sz w:val="22"/>
          <w:szCs w:val="22"/>
          <w:lang w:val="pl-PL"/>
        </w:rPr>
        <w:t xml:space="preserve"> </w:t>
      </w:r>
      <w:r w:rsidR="001A2113" w:rsidRPr="0051723D">
        <w:rPr>
          <w:rStyle w:val="Brak"/>
          <w:rFonts w:ascii="Tahoma" w:hAnsi="Tahoma" w:cs="Tahoma"/>
          <w:spacing w:val="-3"/>
          <w:sz w:val="22"/>
          <w:szCs w:val="22"/>
          <w:lang w:val="pl-PL"/>
        </w:rPr>
        <w:t xml:space="preserve">Wykonawca może dokonać zmiany w zakresie określonym w ust. 1 niniejszego paragrafu jedynie za zgodą Teatru, udzieloną na piśmie, a zmiany te nie mogą powodować obciążenia Teatru jakimikolwiek dodatkowymi kosztami ani zmiany terminów harmonogramu produkcji, o którym mowa w ust. 1. </w:t>
      </w:r>
    </w:p>
    <w:p w14:paraId="58F44F49" w14:textId="05678092" w:rsidR="001A2113" w:rsidRPr="0051723D" w:rsidRDefault="00486C3A" w:rsidP="007773C6">
      <w:pPr>
        <w:pStyle w:val="ListParagraph1"/>
        <w:widowControl w:val="0"/>
        <w:numPr>
          <w:ilvl w:val="0"/>
          <w:numId w:val="35"/>
        </w:numPr>
        <w:jc w:val="both"/>
        <w:rPr>
          <w:rFonts w:ascii="Tahoma" w:hAnsi="Tahoma" w:cs="Tahoma"/>
          <w:sz w:val="22"/>
          <w:szCs w:val="22"/>
          <w:lang w:val="pl-PL"/>
        </w:rPr>
      </w:pPr>
      <w:r>
        <w:rPr>
          <w:rStyle w:val="Brak"/>
          <w:rFonts w:ascii="Tahoma" w:hAnsi="Tahoma" w:cs="Tahoma"/>
          <w:sz w:val="22"/>
          <w:szCs w:val="22"/>
          <w:lang w:val="pl-PL"/>
        </w:rPr>
        <w:t xml:space="preserve"> </w:t>
      </w:r>
      <w:r w:rsidR="001A2113" w:rsidRPr="0051723D">
        <w:rPr>
          <w:rStyle w:val="Brak"/>
          <w:rFonts w:ascii="Tahoma" w:hAnsi="Tahoma" w:cs="Tahoma"/>
          <w:sz w:val="22"/>
          <w:szCs w:val="22"/>
          <w:lang w:val="pl-PL"/>
        </w:rPr>
        <w:t xml:space="preserve">Wykonawca, zobowiązany jest przekazać do siedziby Teatru w postaci ostatecznych plików cyfrowych gotowe Projekcje w nieprzekraczalnym terminie do dnia 26 marca kwietnia 2025. </w:t>
      </w:r>
    </w:p>
    <w:p w14:paraId="2F929B1B" w14:textId="6EBC1AA8" w:rsidR="001A2113" w:rsidRPr="0051723D" w:rsidRDefault="00486C3A" w:rsidP="007773C6">
      <w:pPr>
        <w:pStyle w:val="ListParagraph1"/>
        <w:widowControl w:val="0"/>
        <w:numPr>
          <w:ilvl w:val="0"/>
          <w:numId w:val="35"/>
        </w:numPr>
        <w:jc w:val="both"/>
        <w:rPr>
          <w:rFonts w:ascii="Tahoma" w:hAnsi="Tahoma" w:cs="Tahoma"/>
          <w:sz w:val="22"/>
          <w:szCs w:val="22"/>
          <w:lang w:val="pl-PL"/>
        </w:rPr>
      </w:pPr>
      <w:r>
        <w:rPr>
          <w:rStyle w:val="Brak"/>
          <w:rFonts w:ascii="Tahoma" w:hAnsi="Tahoma" w:cs="Tahoma"/>
          <w:spacing w:val="-3"/>
          <w:sz w:val="22"/>
          <w:szCs w:val="22"/>
          <w:lang w:val="pl-PL"/>
        </w:rPr>
        <w:t xml:space="preserve"> </w:t>
      </w:r>
      <w:r w:rsidR="001A2113" w:rsidRPr="0051723D">
        <w:rPr>
          <w:rStyle w:val="Brak"/>
          <w:rFonts w:ascii="Tahoma" w:hAnsi="Tahoma" w:cs="Tahoma"/>
          <w:spacing w:val="-3"/>
          <w:sz w:val="22"/>
          <w:szCs w:val="22"/>
          <w:lang w:val="pl-PL"/>
        </w:rPr>
        <w:t>Wykonawca ma obowiązek informować Teatr o wszelkich działaniach związanych z produkcją Projekcji i umożliwiać wskazanym przez Teatr osobom udział w tych działaniach – w szczególności Wykonawca jest zobowiązany do współpracy z autorem Projekcji oraz Scenografem. W celu uniknięcia wątpliwości, Strony potwierdzają, że krąg osób wskazanych przez Teatr nie jest ograniczony do osób wskazanych w §11 ust. 1 i 2 Umowy.</w:t>
      </w:r>
    </w:p>
    <w:p w14:paraId="265530C1" w14:textId="41579305" w:rsidR="001A2113" w:rsidRPr="0051723D" w:rsidRDefault="00486C3A" w:rsidP="007773C6">
      <w:pPr>
        <w:pStyle w:val="ListParagraph1"/>
        <w:widowControl w:val="0"/>
        <w:numPr>
          <w:ilvl w:val="0"/>
          <w:numId w:val="35"/>
        </w:numPr>
        <w:jc w:val="both"/>
        <w:rPr>
          <w:rFonts w:ascii="Tahoma" w:hAnsi="Tahoma" w:cs="Tahoma"/>
          <w:sz w:val="22"/>
          <w:szCs w:val="22"/>
          <w:lang w:val="pl-PL"/>
        </w:rPr>
      </w:pPr>
      <w:r>
        <w:rPr>
          <w:rStyle w:val="Brak"/>
          <w:rFonts w:ascii="Tahoma" w:hAnsi="Tahoma" w:cs="Tahoma"/>
          <w:sz w:val="22"/>
          <w:szCs w:val="22"/>
          <w:lang w:val="pl-PL"/>
        </w:rPr>
        <w:t xml:space="preserve"> </w:t>
      </w:r>
      <w:r w:rsidR="001A2113" w:rsidRPr="0051723D">
        <w:rPr>
          <w:rStyle w:val="Brak"/>
          <w:rFonts w:ascii="Tahoma" w:hAnsi="Tahoma" w:cs="Tahoma"/>
          <w:sz w:val="22"/>
          <w:szCs w:val="22"/>
          <w:lang w:val="pl-PL"/>
        </w:rPr>
        <w:t>Dla uniknięcia wątpliwości Strony zgodnie potwierdzają, że podmiotem uprawnionym do podejmowania wszelkich decyzji dotyczących realizacji Projekcji jest dyrektor Teatru. W przypadku jakichkolwiek sporów dotyczących realizacji Projekcji, stanowisko dyrektora Teatru jest rozstrzygające.</w:t>
      </w:r>
    </w:p>
    <w:p w14:paraId="2D3C1CB4" w14:textId="57B0078C" w:rsidR="001A2113" w:rsidRPr="0051723D" w:rsidRDefault="00486C3A" w:rsidP="007773C6">
      <w:pPr>
        <w:pStyle w:val="ListParagraph1"/>
        <w:widowControl w:val="0"/>
        <w:numPr>
          <w:ilvl w:val="0"/>
          <w:numId w:val="35"/>
        </w:numPr>
        <w:jc w:val="both"/>
        <w:rPr>
          <w:rFonts w:ascii="Tahoma" w:hAnsi="Tahoma" w:cs="Tahoma"/>
          <w:sz w:val="22"/>
          <w:szCs w:val="22"/>
          <w:lang w:val="pl-PL"/>
        </w:rPr>
      </w:pPr>
      <w:r>
        <w:rPr>
          <w:rStyle w:val="Brak"/>
          <w:rFonts w:ascii="Tahoma" w:hAnsi="Tahoma" w:cs="Tahoma"/>
          <w:sz w:val="22"/>
          <w:szCs w:val="22"/>
          <w:lang w:val="pl-PL"/>
        </w:rPr>
        <w:t xml:space="preserve"> </w:t>
      </w:r>
      <w:r w:rsidR="001A2113" w:rsidRPr="0051723D">
        <w:rPr>
          <w:rStyle w:val="Brak"/>
          <w:rFonts w:ascii="Tahoma" w:hAnsi="Tahoma" w:cs="Tahoma"/>
          <w:sz w:val="22"/>
          <w:szCs w:val="22"/>
          <w:lang w:val="pl-PL"/>
        </w:rPr>
        <w:t xml:space="preserve">Teatr w zakresie nie wykraczającym poza treść załącznika nr 1 ma prawo udzielać Wykonawcy wiążących poleceń dotyczących realizacji Projekcji, w tym jego treści, artystycznej formy i strony technicznej, oraz żądać wprowadzenia zmian i poprawek do Projekcji na każdym etapie jego realizacji. Wykonawca zastosuje się do takich poleceń i wprowadzi zmiany oraz poprawki do Projekcji w ramach wynagrodzenia wskazanego w Umowie. </w:t>
      </w:r>
    </w:p>
    <w:p w14:paraId="7625EEE4" w14:textId="036B6768" w:rsidR="001A2113" w:rsidRPr="0051723D" w:rsidRDefault="00486C3A" w:rsidP="007773C6">
      <w:pPr>
        <w:pStyle w:val="ListParagraph1"/>
        <w:widowControl w:val="0"/>
        <w:numPr>
          <w:ilvl w:val="0"/>
          <w:numId w:val="35"/>
        </w:numPr>
        <w:jc w:val="both"/>
        <w:rPr>
          <w:rFonts w:ascii="Tahoma" w:hAnsi="Tahoma" w:cs="Tahoma"/>
          <w:sz w:val="22"/>
          <w:szCs w:val="22"/>
          <w:lang w:val="pl-PL"/>
        </w:rPr>
      </w:pPr>
      <w:r>
        <w:rPr>
          <w:rStyle w:val="Brak"/>
          <w:rFonts w:ascii="Tahoma" w:hAnsi="Tahoma" w:cs="Tahoma"/>
          <w:sz w:val="22"/>
          <w:szCs w:val="22"/>
          <w:lang w:val="pl-PL"/>
        </w:rPr>
        <w:t xml:space="preserve"> </w:t>
      </w:r>
      <w:r w:rsidR="001A2113" w:rsidRPr="0051723D">
        <w:rPr>
          <w:rStyle w:val="Brak"/>
          <w:rFonts w:ascii="Tahoma" w:hAnsi="Tahoma" w:cs="Tahoma"/>
          <w:sz w:val="22"/>
          <w:szCs w:val="22"/>
          <w:lang w:val="pl-PL"/>
        </w:rPr>
        <w:t xml:space="preserve">Niezależnie od zgłaszania zmian i poprawek, Zamawiający zastrzega sobie prawo do </w:t>
      </w:r>
      <w:r w:rsidR="001A2113" w:rsidRPr="00BA2F09">
        <w:rPr>
          <w:rStyle w:val="Brak"/>
          <w:rFonts w:ascii="Tahoma" w:hAnsi="Tahoma" w:cs="Tahoma"/>
          <w:sz w:val="22"/>
          <w:szCs w:val="22"/>
          <w:lang w:val="pl-PL"/>
        </w:rPr>
        <w:t>modyfikacji Projekcji/elementu Projekcji przez co rozumie się zlecenie stworzenia Projekcji/elementu Projekcji z całkowicie zmienionym merytorycznie opisem projekcji sceny. Zamawiający zastrzega, iż wartość prac wynikających z konieczności zmodyfikowania Projekcji nie przekroczy wartości odpowiadającej 8% wynagrodzenia określonego w § 6 ust. 1 Umowy</w:t>
      </w:r>
      <w:r w:rsidRPr="00BA2F09">
        <w:rPr>
          <w:rStyle w:val="Brak"/>
          <w:rFonts w:ascii="Tahoma" w:hAnsi="Tahoma" w:cs="Tahoma"/>
          <w:sz w:val="22"/>
          <w:szCs w:val="22"/>
          <w:lang w:val="pl-PL"/>
        </w:rPr>
        <w:t>, przy czym wartość umowy nie może przekroczyć kwoty 1 024 000,00 zł netto.</w:t>
      </w:r>
      <w:r w:rsidR="001A2113" w:rsidRPr="00BA2F09">
        <w:rPr>
          <w:rStyle w:val="Brak"/>
          <w:rFonts w:ascii="Tahoma" w:hAnsi="Tahoma" w:cs="Tahoma"/>
          <w:sz w:val="22"/>
          <w:szCs w:val="22"/>
          <w:lang w:val="pl-PL"/>
        </w:rPr>
        <w:t xml:space="preserve"> W przypadku zlecenia wykonania modyfikacji Wykonawca sporządzi szczegółowy kosztorys realizacji prac wraz z uzasadnieniem, który w terminie 2 dni przekaże Zamawiającemu. Teatr w terminie 2 dni przekaże Zamawiającemu, czy akceptuje kosztorys, czy też rezygnuje z</w:t>
      </w:r>
      <w:r w:rsidR="001A2113" w:rsidRPr="0051723D">
        <w:rPr>
          <w:rStyle w:val="Brak"/>
          <w:rFonts w:ascii="Tahoma" w:hAnsi="Tahoma" w:cs="Tahoma"/>
          <w:sz w:val="22"/>
          <w:szCs w:val="22"/>
          <w:lang w:val="pl-PL"/>
        </w:rPr>
        <w:t xml:space="preserve"> dokonywania modyfikacji albo też czy zmienia zlecone modyfikacje. Zamawiający zastrzega, iż modyfikacja Projekcji przez Wykonawcę może nastąpić tylko i wyłącznie w przypadku zaakceptowania przez Zamawiającego kosztorysu prac w formie pisemnej. Wykonanie modyfikacji Projekcji będzie następowało w terminie uzgodnionym przez Strony. W przypadku wykonania przez </w:t>
      </w:r>
      <w:r w:rsidR="001A2113" w:rsidRPr="0051723D">
        <w:rPr>
          <w:rStyle w:val="Brak"/>
          <w:rFonts w:ascii="Tahoma" w:hAnsi="Tahoma" w:cs="Tahoma"/>
          <w:sz w:val="22"/>
          <w:szCs w:val="22"/>
          <w:lang w:val="pl-PL"/>
        </w:rPr>
        <w:lastRenderedPageBreak/>
        <w:t xml:space="preserve">Zamawiającego modyfikacji Projekcji wszystkie postanowienia umowy stosuje się odpowiednio. </w:t>
      </w:r>
    </w:p>
    <w:p w14:paraId="284AA84D" w14:textId="6C64E6F1" w:rsidR="001A2113" w:rsidRPr="0051723D" w:rsidRDefault="00486C3A" w:rsidP="007773C6">
      <w:pPr>
        <w:pStyle w:val="ListParagraph1"/>
        <w:widowControl w:val="0"/>
        <w:numPr>
          <w:ilvl w:val="0"/>
          <w:numId w:val="35"/>
        </w:numPr>
        <w:jc w:val="both"/>
        <w:rPr>
          <w:rFonts w:ascii="Tahoma" w:hAnsi="Tahoma" w:cs="Tahoma"/>
          <w:sz w:val="22"/>
          <w:szCs w:val="22"/>
          <w:lang w:val="pl-PL"/>
        </w:rPr>
      </w:pPr>
      <w:r>
        <w:rPr>
          <w:rStyle w:val="Brak"/>
          <w:rFonts w:ascii="Tahoma" w:hAnsi="Tahoma" w:cs="Tahoma"/>
          <w:sz w:val="22"/>
          <w:szCs w:val="22"/>
          <w:lang w:val="pl-PL"/>
        </w:rPr>
        <w:t xml:space="preserve"> </w:t>
      </w:r>
      <w:r w:rsidR="001A2113" w:rsidRPr="0051723D">
        <w:rPr>
          <w:rStyle w:val="Brak"/>
          <w:rFonts w:ascii="Tahoma" w:hAnsi="Tahoma" w:cs="Tahoma"/>
          <w:sz w:val="22"/>
          <w:szCs w:val="22"/>
          <w:lang w:val="pl-PL"/>
        </w:rPr>
        <w:t xml:space="preserve">Wykonawca ponosi odpowiedzialność za zapewnienie wszelkich urządzeń i środków niezbędnych do prawidłowego wykonania Projekcji. </w:t>
      </w:r>
    </w:p>
    <w:p w14:paraId="53275508" w14:textId="75FCA65B" w:rsidR="001A2113" w:rsidRPr="0051723D" w:rsidRDefault="00486C3A" w:rsidP="007773C6">
      <w:pPr>
        <w:pStyle w:val="ListParagraph1"/>
        <w:widowControl w:val="0"/>
        <w:numPr>
          <w:ilvl w:val="0"/>
          <w:numId w:val="35"/>
        </w:numPr>
        <w:jc w:val="both"/>
        <w:rPr>
          <w:rFonts w:ascii="Tahoma" w:hAnsi="Tahoma" w:cs="Tahoma"/>
          <w:sz w:val="22"/>
          <w:szCs w:val="22"/>
          <w:lang w:val="pl-PL"/>
        </w:rPr>
      </w:pPr>
      <w:r>
        <w:rPr>
          <w:rStyle w:val="Brak"/>
          <w:rFonts w:ascii="Tahoma" w:hAnsi="Tahoma" w:cs="Tahoma"/>
          <w:sz w:val="22"/>
          <w:szCs w:val="22"/>
          <w:lang w:val="pl-PL"/>
        </w:rPr>
        <w:t xml:space="preserve"> </w:t>
      </w:r>
      <w:r w:rsidR="001A2113" w:rsidRPr="0051723D">
        <w:rPr>
          <w:rStyle w:val="Brak"/>
          <w:rFonts w:ascii="Tahoma" w:hAnsi="Tahoma" w:cs="Tahoma"/>
          <w:sz w:val="22"/>
          <w:szCs w:val="22"/>
          <w:lang w:val="pl-PL"/>
        </w:rPr>
        <w:t xml:space="preserve">Zamawiający zastrzega, iż w zakresie realizacji Umowy w siedzibie Zamawiającego, Wykonawca będzie zobowiązany do zapewnienia odpowiednich narzędzi, urządzeń i sprzętu we własnym zakresie. Obowiązek ten nie dotyczy zapewnienia odpowiedniego sprzętu technicznego do odtwarzania Projekcji wykonanej zgodnie ze specyfikacją techniczną określoną przez Teatr, za co odpowiedzialny jest Zamawiający. </w:t>
      </w:r>
    </w:p>
    <w:p w14:paraId="26F6038D" w14:textId="7886E62B" w:rsidR="001A2113" w:rsidRPr="0051723D" w:rsidRDefault="00486C3A" w:rsidP="007773C6">
      <w:pPr>
        <w:pStyle w:val="ListParagraph1"/>
        <w:widowControl w:val="0"/>
        <w:numPr>
          <w:ilvl w:val="0"/>
          <w:numId w:val="35"/>
        </w:numPr>
        <w:jc w:val="both"/>
        <w:rPr>
          <w:rFonts w:ascii="Tahoma" w:hAnsi="Tahoma" w:cs="Tahoma"/>
          <w:b/>
          <w:bCs/>
          <w:sz w:val="22"/>
          <w:szCs w:val="22"/>
          <w:lang w:val="pl-PL"/>
        </w:rPr>
      </w:pPr>
      <w:r>
        <w:rPr>
          <w:rStyle w:val="Brak"/>
          <w:rFonts w:ascii="Tahoma" w:hAnsi="Tahoma" w:cs="Tahoma"/>
          <w:spacing w:val="-3"/>
          <w:sz w:val="22"/>
          <w:szCs w:val="22"/>
          <w:lang w:val="pl-PL"/>
        </w:rPr>
        <w:t xml:space="preserve"> </w:t>
      </w:r>
      <w:r w:rsidR="001A2113" w:rsidRPr="0051723D">
        <w:rPr>
          <w:rStyle w:val="Brak"/>
          <w:rFonts w:ascii="Tahoma" w:hAnsi="Tahoma" w:cs="Tahoma"/>
          <w:spacing w:val="-3"/>
          <w:sz w:val="22"/>
          <w:szCs w:val="22"/>
          <w:lang w:val="pl-PL"/>
        </w:rPr>
        <w:t>Wstępne wersje Projekcji Wykonawca będzie przedstawiał Teatrowi sukcesywnie na dysku zewnętrznym lub  udzieli dostępu Zamawiającemu do zewnętrznego serwera FTP. Ostateczną wersję Projekcji Wykonawca przekaże Teatrowi w terminie wskazanym w ust. 1 pkt 6  (i) na nośniku, w formie i formacie wskazanych przez Teatr, oraz (ii) w formie plików emisyjnych zapisanych na wskazanych przez Teatr nośnikach, odpowiadających specyfikacji technicznej wskazanej w Załączniku nr 1 do Umowy.</w:t>
      </w:r>
    </w:p>
    <w:p w14:paraId="46F3046D" w14:textId="6A38FC39" w:rsidR="001A2113" w:rsidRPr="0051723D" w:rsidRDefault="00486C3A" w:rsidP="007773C6">
      <w:pPr>
        <w:pStyle w:val="ListParagraph1"/>
        <w:widowControl w:val="0"/>
        <w:numPr>
          <w:ilvl w:val="0"/>
          <w:numId w:val="35"/>
        </w:numPr>
        <w:jc w:val="both"/>
        <w:rPr>
          <w:rFonts w:ascii="Tahoma" w:hAnsi="Tahoma" w:cs="Tahoma"/>
          <w:sz w:val="22"/>
          <w:szCs w:val="22"/>
          <w:lang w:val="pl-PL"/>
        </w:rPr>
      </w:pPr>
      <w:r>
        <w:rPr>
          <w:rStyle w:val="Brak"/>
          <w:rFonts w:ascii="Tahoma" w:hAnsi="Tahoma" w:cs="Tahoma"/>
          <w:spacing w:val="-3"/>
          <w:sz w:val="22"/>
          <w:szCs w:val="22"/>
          <w:lang w:val="pl-PL"/>
        </w:rPr>
        <w:t xml:space="preserve"> </w:t>
      </w:r>
      <w:r w:rsidR="001A2113" w:rsidRPr="0051723D">
        <w:rPr>
          <w:rStyle w:val="Brak"/>
          <w:rFonts w:ascii="Tahoma" w:hAnsi="Tahoma" w:cs="Tahoma"/>
          <w:spacing w:val="-3"/>
          <w:sz w:val="22"/>
          <w:szCs w:val="22"/>
          <w:lang w:val="pl-PL"/>
        </w:rPr>
        <w:t xml:space="preserve">Niezależnie od obowiązku udziału Wykonawcy na każdej próbie w okresie wskazanym w § 2 ust. 1 pkt. 6, Wykonawca zobowiązany będzie na żądanie Zamawiającego, w trakcie realizacji Umowy – od dnia podpisania Umowy aż do chwili premiery Spektaklu do udziału w spotkaniach roboczych mających na celu uzgodnienie sposobu realizacji Projekcji, konsultacje istotnych kwestii związanych z eksploatacją Projekcji, w celu zapewnienia spójności ze scenografią oraz koncepcją inscenizacji. Wykonawca weźmie udział we wszelkich takich spotkaniach w siedzibie Teatru lub innym wyznaczonym przez Zamawiającego miejscu. </w:t>
      </w:r>
    </w:p>
    <w:p w14:paraId="73FD9905" w14:textId="2731199C" w:rsidR="001A2113" w:rsidRPr="0051723D" w:rsidRDefault="00486C3A" w:rsidP="007773C6">
      <w:pPr>
        <w:pStyle w:val="ListParagraph1"/>
        <w:widowControl w:val="0"/>
        <w:numPr>
          <w:ilvl w:val="0"/>
          <w:numId w:val="35"/>
        </w:numPr>
        <w:jc w:val="both"/>
        <w:rPr>
          <w:rFonts w:ascii="Tahoma" w:hAnsi="Tahoma" w:cs="Tahoma"/>
          <w:b/>
          <w:bCs/>
          <w:sz w:val="22"/>
          <w:szCs w:val="22"/>
          <w:lang w:val="pl-PL"/>
        </w:rPr>
      </w:pPr>
      <w:r>
        <w:rPr>
          <w:rStyle w:val="Brak"/>
          <w:rFonts w:ascii="Tahoma" w:hAnsi="Tahoma" w:cs="Tahoma"/>
          <w:spacing w:val="-3"/>
          <w:sz w:val="22"/>
          <w:szCs w:val="22"/>
          <w:lang w:val="pl-PL"/>
        </w:rPr>
        <w:t xml:space="preserve"> </w:t>
      </w:r>
      <w:r w:rsidR="001A2113" w:rsidRPr="0051723D">
        <w:rPr>
          <w:rStyle w:val="Brak"/>
          <w:rFonts w:ascii="Tahoma" w:hAnsi="Tahoma" w:cs="Tahoma"/>
          <w:spacing w:val="-3"/>
          <w:sz w:val="22"/>
          <w:szCs w:val="22"/>
          <w:lang w:val="pl-PL"/>
        </w:rPr>
        <w:t xml:space="preserve">Wraz z ostateczną wersją Projekcji Wykonawca przekaże Teatrowi metrykę Projekcji, wskazującą dane wszystkich osób uprawnionych z tytułu włączonych do Projekcji przedmiotów praw autorskich i pokrewnych, którym przysługują prawa do wynagrodzeń wynikających z przepisów ustawy z dnia 4 lutego 1994 r. o prawie autorskim i prawach pokrewnych (dalej „Ustawa”). Na wniosek Teatru Wykonawca w terminie 7 dni przedłoży Teatrowi pisemne oświadczenia osób, o których mowa w </w:t>
      </w:r>
      <w:proofErr w:type="spellStart"/>
      <w:r w:rsidR="001A2113" w:rsidRPr="0051723D">
        <w:rPr>
          <w:rStyle w:val="Brak"/>
          <w:rFonts w:ascii="Tahoma" w:hAnsi="Tahoma" w:cs="Tahoma"/>
          <w:spacing w:val="-3"/>
          <w:sz w:val="22"/>
          <w:szCs w:val="22"/>
          <w:lang w:val="pl-PL"/>
        </w:rPr>
        <w:t>zd</w:t>
      </w:r>
      <w:proofErr w:type="spellEnd"/>
      <w:r w:rsidR="001A2113" w:rsidRPr="0051723D">
        <w:rPr>
          <w:rStyle w:val="Brak"/>
          <w:rFonts w:ascii="Tahoma" w:hAnsi="Tahoma" w:cs="Tahoma"/>
          <w:spacing w:val="-3"/>
          <w:sz w:val="22"/>
          <w:szCs w:val="22"/>
          <w:lang w:val="pl-PL"/>
        </w:rPr>
        <w:t>. poprzedzającym o bezwarunkowym przeniesieniu autorskich praw majątkowych i pokrewnych w zakresie przewidzianym Umową. Niewykonanie powyższego obowiązku stanowi rażące niewykonanie Umowy uprawniające Teatr do odstąpienia od Umowy z winy Wykonawcy w terminie miesiąca od daty zaistnienia okoliczności uprawniających odstąpienie oraz prawo do żądania zapłaty kary umownej określonej w §4 ust. 4 pkt. 7 Umowy.</w:t>
      </w:r>
    </w:p>
    <w:p w14:paraId="62E44355" w14:textId="77777777" w:rsidR="001A2113" w:rsidRPr="0051723D" w:rsidRDefault="001A2113" w:rsidP="001A2113">
      <w:pPr>
        <w:widowControl w:val="0"/>
        <w:jc w:val="center"/>
        <w:rPr>
          <w:rStyle w:val="Brak"/>
          <w:rFonts w:ascii="Tahoma" w:eastAsia="Tahoma" w:hAnsi="Tahoma" w:cs="Tahoma"/>
          <w:b/>
          <w:bCs/>
          <w:spacing w:val="-3"/>
          <w:sz w:val="22"/>
          <w:szCs w:val="22"/>
        </w:rPr>
      </w:pPr>
    </w:p>
    <w:p w14:paraId="69F81115" w14:textId="77777777" w:rsidR="001A2113" w:rsidRPr="00ED1264" w:rsidRDefault="001A2113" w:rsidP="001A2113">
      <w:pPr>
        <w:widowControl w:val="0"/>
        <w:jc w:val="center"/>
        <w:rPr>
          <w:rStyle w:val="Brak"/>
          <w:rFonts w:ascii="Tahoma" w:eastAsia="Tahoma" w:hAnsi="Tahoma" w:cs="Tahoma"/>
          <w:b/>
          <w:bCs/>
          <w:spacing w:val="-3"/>
          <w:sz w:val="22"/>
          <w:szCs w:val="22"/>
        </w:rPr>
      </w:pPr>
      <w:r w:rsidRPr="00ED1264">
        <w:rPr>
          <w:rStyle w:val="Brak"/>
          <w:rFonts w:ascii="Tahoma" w:hAnsi="Tahoma" w:cs="Tahoma"/>
          <w:b/>
          <w:bCs/>
          <w:spacing w:val="-3"/>
          <w:sz w:val="22"/>
          <w:szCs w:val="22"/>
        </w:rPr>
        <w:t>§ 3</w:t>
      </w:r>
    </w:p>
    <w:p w14:paraId="6CB44079" w14:textId="77777777" w:rsidR="001A2113" w:rsidRPr="00ED1264" w:rsidRDefault="001A2113" w:rsidP="001A2113">
      <w:pPr>
        <w:widowControl w:val="0"/>
        <w:jc w:val="center"/>
        <w:rPr>
          <w:rStyle w:val="Brak"/>
          <w:rFonts w:ascii="Tahoma" w:eastAsia="Tahoma" w:hAnsi="Tahoma" w:cs="Tahoma"/>
          <w:b/>
          <w:bCs/>
          <w:spacing w:val="-3"/>
          <w:sz w:val="22"/>
          <w:szCs w:val="22"/>
        </w:rPr>
      </w:pPr>
      <w:r w:rsidRPr="00ED1264">
        <w:rPr>
          <w:rStyle w:val="Brak"/>
          <w:rFonts w:ascii="Tahoma" w:hAnsi="Tahoma" w:cs="Tahoma"/>
          <w:b/>
          <w:bCs/>
          <w:spacing w:val="-3"/>
          <w:sz w:val="22"/>
          <w:szCs w:val="22"/>
        </w:rPr>
        <w:t>Zasady oceny i przyjęcia Projekcji</w:t>
      </w:r>
    </w:p>
    <w:p w14:paraId="5A1A46BC" w14:textId="77777777" w:rsidR="001A2113" w:rsidRPr="0051723D" w:rsidRDefault="001A2113" w:rsidP="001A2113">
      <w:pPr>
        <w:pStyle w:val="ListParagraph1"/>
        <w:widowControl w:val="0"/>
        <w:tabs>
          <w:tab w:val="left" w:pos="1080"/>
        </w:tabs>
        <w:ind w:left="340"/>
        <w:jc w:val="both"/>
        <w:rPr>
          <w:rStyle w:val="Brak"/>
          <w:rFonts w:ascii="Tahoma" w:eastAsia="Tahoma" w:hAnsi="Tahoma" w:cs="Tahoma"/>
          <w:spacing w:val="-3"/>
          <w:sz w:val="22"/>
          <w:szCs w:val="22"/>
          <w:lang w:val="pl-PL"/>
        </w:rPr>
      </w:pPr>
    </w:p>
    <w:p w14:paraId="3D187FFA" w14:textId="3EA7855E" w:rsidR="001A2113" w:rsidRPr="0051723D" w:rsidRDefault="00ED1264" w:rsidP="007773C6">
      <w:pPr>
        <w:pStyle w:val="ListParagraph1"/>
        <w:widowControl w:val="0"/>
        <w:numPr>
          <w:ilvl w:val="6"/>
          <w:numId w:val="33"/>
        </w:numPr>
        <w:jc w:val="both"/>
        <w:rPr>
          <w:rFonts w:ascii="Tahoma" w:hAnsi="Tahoma" w:cs="Tahoma"/>
          <w:sz w:val="22"/>
          <w:szCs w:val="22"/>
          <w:lang w:val="pl-PL"/>
        </w:rPr>
      </w:pPr>
      <w:r>
        <w:rPr>
          <w:rStyle w:val="Brak"/>
          <w:rFonts w:ascii="Tahoma" w:hAnsi="Tahoma" w:cs="Tahoma"/>
          <w:sz w:val="22"/>
          <w:szCs w:val="22"/>
          <w:lang w:val="pl-PL"/>
        </w:rPr>
        <w:t xml:space="preserve"> </w:t>
      </w:r>
      <w:r w:rsidR="001A2113" w:rsidRPr="0051723D">
        <w:rPr>
          <w:rStyle w:val="Brak"/>
          <w:rFonts w:ascii="Tahoma" w:hAnsi="Tahoma" w:cs="Tahoma"/>
          <w:sz w:val="22"/>
          <w:szCs w:val="22"/>
          <w:lang w:val="pl-PL"/>
        </w:rPr>
        <w:t xml:space="preserve">Wykonawca jest zobowiązany do przedstawiania Zamawiającemu sukcesywnie poszczególnych wstępnych elementów Projekcji, jakie składać się będą na ostateczny ich kształt. Do scen, do których Zamawiający wymaga wykonania </w:t>
      </w:r>
      <w:proofErr w:type="spellStart"/>
      <w:r w:rsidR="001A2113" w:rsidRPr="0051723D">
        <w:rPr>
          <w:rStyle w:val="Brak"/>
          <w:rFonts w:ascii="Tahoma" w:hAnsi="Tahoma" w:cs="Tahoma"/>
          <w:sz w:val="22"/>
          <w:szCs w:val="22"/>
          <w:lang w:val="pl-PL"/>
        </w:rPr>
        <w:t>moodboard</w:t>
      </w:r>
      <w:proofErr w:type="spellEnd"/>
      <w:r w:rsidR="001A2113" w:rsidRPr="0051723D">
        <w:rPr>
          <w:rStyle w:val="Brak"/>
          <w:rFonts w:ascii="Tahoma" w:hAnsi="Tahoma" w:cs="Tahoma"/>
          <w:sz w:val="22"/>
          <w:szCs w:val="22"/>
          <w:lang w:val="pl-PL"/>
        </w:rPr>
        <w:t xml:space="preserve">, Wykonawca przedłoży do akceptacji Zamawiającego </w:t>
      </w:r>
      <w:proofErr w:type="spellStart"/>
      <w:r w:rsidR="001A2113" w:rsidRPr="0051723D">
        <w:rPr>
          <w:rStyle w:val="Brak"/>
          <w:rFonts w:ascii="Tahoma" w:hAnsi="Tahoma" w:cs="Tahoma"/>
          <w:sz w:val="22"/>
          <w:szCs w:val="22"/>
          <w:lang w:val="pl-PL"/>
        </w:rPr>
        <w:t>moodboardów</w:t>
      </w:r>
      <w:proofErr w:type="spellEnd"/>
      <w:r w:rsidR="001A2113" w:rsidRPr="0051723D">
        <w:rPr>
          <w:rStyle w:val="Brak"/>
          <w:rFonts w:ascii="Tahoma" w:hAnsi="Tahoma" w:cs="Tahoma"/>
          <w:sz w:val="22"/>
          <w:szCs w:val="22"/>
          <w:lang w:val="pl-PL"/>
        </w:rPr>
        <w:t xml:space="preserve"> przed przystąpieniem do produkcji elementów Projekcji obejmujących powyższe sceny. Udostępnienie elementów przez Wykonawcę nastąpi za pośrednictwem dostępnego dla Zamawiającego dysku zewnętrznego lub </w:t>
      </w:r>
      <w:r w:rsidR="001A2113" w:rsidRPr="0051723D">
        <w:rPr>
          <w:rStyle w:val="Brak"/>
          <w:rFonts w:ascii="Tahoma" w:hAnsi="Tahoma" w:cs="Tahoma"/>
          <w:spacing w:val="-3"/>
          <w:sz w:val="22"/>
          <w:szCs w:val="22"/>
          <w:lang w:val="pl-PL"/>
        </w:rPr>
        <w:t>zewnętrznego serwera FTP</w:t>
      </w:r>
      <w:r w:rsidR="001A2113" w:rsidRPr="0051723D">
        <w:rPr>
          <w:rStyle w:val="Brak"/>
          <w:rFonts w:ascii="Tahoma" w:hAnsi="Tahoma" w:cs="Tahoma"/>
          <w:sz w:val="22"/>
          <w:szCs w:val="22"/>
          <w:lang w:val="pl-PL"/>
        </w:rPr>
        <w:t xml:space="preserve"> Zamawiającego serwera. Zamawiający zastrzega sobie prawo do roboczego zgłaszania koniecznych zmian lub poprawek poszczególnych elementów, a Wykonawca jest zobowiązany do niezwłocznego ich wprowadzania. </w:t>
      </w:r>
    </w:p>
    <w:p w14:paraId="6FF25FF3" w14:textId="3BB4366C" w:rsidR="001A2113" w:rsidRPr="0051723D" w:rsidRDefault="00ED1264" w:rsidP="007773C6">
      <w:pPr>
        <w:pStyle w:val="ListParagraph1"/>
        <w:widowControl w:val="0"/>
        <w:numPr>
          <w:ilvl w:val="6"/>
          <w:numId w:val="33"/>
        </w:numPr>
        <w:jc w:val="both"/>
        <w:rPr>
          <w:rFonts w:ascii="Tahoma" w:hAnsi="Tahoma" w:cs="Tahoma"/>
          <w:sz w:val="22"/>
          <w:szCs w:val="22"/>
          <w:lang w:val="pl-PL"/>
        </w:rPr>
      </w:pPr>
      <w:r>
        <w:rPr>
          <w:rStyle w:val="Brak"/>
          <w:rFonts w:ascii="Tahoma" w:hAnsi="Tahoma" w:cs="Tahoma"/>
          <w:sz w:val="22"/>
          <w:szCs w:val="22"/>
          <w:lang w:val="pl-PL"/>
        </w:rPr>
        <w:t xml:space="preserve"> </w:t>
      </w:r>
      <w:r w:rsidR="001A2113" w:rsidRPr="0051723D">
        <w:rPr>
          <w:rStyle w:val="Brak"/>
          <w:rFonts w:ascii="Tahoma" w:hAnsi="Tahoma" w:cs="Tahoma"/>
          <w:sz w:val="22"/>
          <w:szCs w:val="22"/>
          <w:lang w:val="pl-PL"/>
        </w:rPr>
        <w:t xml:space="preserve">Niezależnie od uprawnienia do zgłaszania w trybie roboczym zmian lub poprawek, Zamawiający po złożeniu przez Wykonawcę Projekcji dokona oceny poszczególnych jej elementów </w:t>
      </w:r>
      <w:r w:rsidR="001A2113" w:rsidRPr="0051723D">
        <w:rPr>
          <w:rStyle w:val="Brak"/>
          <w:rFonts w:ascii="Tahoma" w:hAnsi="Tahoma" w:cs="Tahoma"/>
          <w:spacing w:val="-3"/>
          <w:sz w:val="22"/>
          <w:szCs w:val="22"/>
          <w:lang w:val="pl-PL"/>
        </w:rPr>
        <w:t>poprzez ich przyjęcie lub poprzez określenie zmian lub poprawek do całości lub poszczególnych w/w elementów Projekcji - z zastrzeżeniem postanowień kolejnych ustępów niniejszego paragrafu.</w:t>
      </w:r>
    </w:p>
    <w:p w14:paraId="4057EE14" w14:textId="77777777" w:rsidR="001A2113" w:rsidRPr="0051723D" w:rsidRDefault="001A2113" w:rsidP="00ED1264">
      <w:pPr>
        <w:pStyle w:val="ListParagraph1"/>
        <w:widowControl w:val="0"/>
        <w:ind w:left="142" w:hanging="142"/>
        <w:jc w:val="both"/>
        <w:rPr>
          <w:rStyle w:val="Brak"/>
          <w:rFonts w:ascii="Tahoma" w:eastAsia="Tahoma" w:hAnsi="Tahoma" w:cs="Tahoma"/>
          <w:sz w:val="22"/>
          <w:szCs w:val="22"/>
          <w:lang w:val="pl-PL"/>
        </w:rPr>
      </w:pPr>
      <w:r w:rsidRPr="0051723D">
        <w:rPr>
          <w:rStyle w:val="Brak"/>
          <w:rFonts w:ascii="Tahoma" w:hAnsi="Tahoma" w:cs="Tahoma"/>
          <w:sz w:val="22"/>
          <w:szCs w:val="22"/>
          <w:lang w:val="pl-PL"/>
        </w:rPr>
        <w:t xml:space="preserve">3. W przypadku, gdy przedstawione przez Wykonawcę poszczególne elementy Projekcji, o których jest mowa w ust. 1 niniejszego paragrafu są niezgodne z wymaganiami określonym w Załączniku nr 1 lub ze zgłoszonymi w trybie roboczym uwagami, zmianami, poprawkami, to w takim zakresie Teatrowi przysługuje prawo żądania zmian lub poprawek w poszczególnych elementach Projekcji, a które to zmiany lub poprawki w w/w zakresie Wykonawca zobowiązuje </w:t>
      </w:r>
      <w:r w:rsidRPr="0051723D">
        <w:rPr>
          <w:rStyle w:val="Brak"/>
          <w:rFonts w:ascii="Tahoma" w:hAnsi="Tahoma" w:cs="Tahoma"/>
          <w:sz w:val="22"/>
          <w:szCs w:val="22"/>
          <w:lang w:val="pl-PL"/>
        </w:rPr>
        <w:lastRenderedPageBreak/>
        <w:t>się wykonać na swój koszt, w terminie wspólnie przez Strony uzgodnionym, najkrótszym acz stosownym i technicznie możliwym.</w:t>
      </w:r>
    </w:p>
    <w:p w14:paraId="08555866" w14:textId="77777777" w:rsidR="001A2113" w:rsidRPr="0051723D" w:rsidRDefault="001A2113" w:rsidP="00ED1264">
      <w:pPr>
        <w:pStyle w:val="ListParagraph1"/>
        <w:widowControl w:val="0"/>
        <w:ind w:left="142" w:hanging="142"/>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4. W żadnym wypadku Wykonawca nie ma prawa żądania zwrotu jakichkolwiek dodatkowych kosztów ani zapłaty dodatkowego wynagrodzenia, jeżeli żądania zmian lub poprawek lub uwagi Teatru wynikają wyłącznie z nienależytego wykonania Umowy przez Wykonawcę, w szczególności z niewywiązywania się z wcześniejszych ustaleń Stron.</w:t>
      </w:r>
    </w:p>
    <w:p w14:paraId="4D2D0072" w14:textId="77777777" w:rsidR="001A2113" w:rsidRPr="0051723D" w:rsidRDefault="001A2113" w:rsidP="00ED1264">
      <w:pPr>
        <w:pStyle w:val="ListParagraph1"/>
        <w:widowControl w:val="0"/>
        <w:ind w:left="142" w:hanging="142"/>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5. Oświadczenia Teatru o przyjęciu lub o określeniu zmian i poprawek, o których jest mowa w ustępach poprzedzających niniejszego paragrafu (jak i wszelkie inne oświadczenia Teatru dotyczące prawidłowości lub nieprawidłowości wykonywania niniejszej Umowy, włączając w to wszelkie zatwierdzenia czy akceptacje przewidziane w Umowie) dokonywane będą na piśmie pod rygorem nieważności przez stosownie i prawidłowo upoważnionego przedstawiciela Teatru. Prezentacje materiałów podlegających zatwierdzeniu przez Teatr odbywać się będą w siedzibie Teatru, chyba że Strony uzgodnią na piśmie inaczej.</w:t>
      </w:r>
    </w:p>
    <w:p w14:paraId="5276E284" w14:textId="77777777" w:rsidR="001A2113" w:rsidRPr="0051723D" w:rsidRDefault="001A2113" w:rsidP="00ED1264">
      <w:pPr>
        <w:pStyle w:val="ListParagraph1"/>
        <w:widowControl w:val="0"/>
        <w:ind w:left="142" w:hanging="142"/>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6. Strony ustalają następujące terminy w zakresie przyjęcia Projekcji:</w:t>
      </w:r>
    </w:p>
    <w:p w14:paraId="35DCB845" w14:textId="77777777" w:rsidR="001A2113" w:rsidRPr="00ED1264" w:rsidRDefault="001A2113" w:rsidP="00ED1264">
      <w:pPr>
        <w:pStyle w:val="ListParagraph1"/>
        <w:widowControl w:val="0"/>
        <w:ind w:left="426"/>
        <w:jc w:val="both"/>
        <w:rPr>
          <w:rStyle w:val="Brak"/>
          <w:rFonts w:ascii="Tahoma" w:hAnsi="Tahoma" w:cs="Tahoma"/>
          <w:spacing w:val="-3"/>
          <w:sz w:val="22"/>
          <w:szCs w:val="22"/>
          <w:lang w:val="pl-PL"/>
        </w:rPr>
      </w:pPr>
      <w:r w:rsidRPr="0051723D">
        <w:rPr>
          <w:rStyle w:val="Brak"/>
          <w:rFonts w:ascii="Tahoma" w:hAnsi="Tahoma" w:cs="Tahoma"/>
          <w:spacing w:val="-3"/>
          <w:sz w:val="22"/>
          <w:szCs w:val="22"/>
          <w:lang w:val="pl-PL"/>
        </w:rPr>
        <w:t>1) Wstępne przyjęcie przez Teatr Projekcji w wersji roboczej w dniu 10 marca 2025 r. nastąpi w formie protokołu sporządzonego na piśmie przez Strony pod rygorem nieważności. W protokole Strony potwierdzą przekazanie materiałów do Projekcji pod względem ilościowym;</w:t>
      </w:r>
    </w:p>
    <w:p w14:paraId="6F96127E" w14:textId="77777777" w:rsidR="001A2113" w:rsidRPr="00ED1264" w:rsidRDefault="001A2113" w:rsidP="00ED1264">
      <w:pPr>
        <w:pStyle w:val="ListParagraph1"/>
        <w:widowControl w:val="0"/>
        <w:ind w:left="426"/>
        <w:jc w:val="both"/>
        <w:rPr>
          <w:rStyle w:val="Brak"/>
          <w:rFonts w:ascii="Tahoma" w:hAnsi="Tahoma" w:cs="Tahoma"/>
          <w:spacing w:val="-3"/>
          <w:sz w:val="22"/>
          <w:szCs w:val="22"/>
          <w:lang w:val="pl-PL"/>
        </w:rPr>
      </w:pPr>
      <w:r w:rsidRPr="0051723D">
        <w:rPr>
          <w:rStyle w:val="Brak"/>
          <w:rFonts w:ascii="Tahoma" w:hAnsi="Tahoma" w:cs="Tahoma"/>
          <w:spacing w:val="-3"/>
          <w:sz w:val="22"/>
          <w:szCs w:val="22"/>
          <w:lang w:val="pl-PL"/>
        </w:rPr>
        <w:t xml:space="preserve">2) Odbiór pod względem artystycznym, merytorycznym i technicznym będzie dokonywany przez Zamawiającego  sukcesywnie w okresie  od dnia  10 marca 2025 r. do dnia 21 marca 2025 r.; </w:t>
      </w:r>
    </w:p>
    <w:p w14:paraId="6B506D66" w14:textId="0C3B3099" w:rsidR="001A2113" w:rsidRPr="00ED1264" w:rsidRDefault="001A2113" w:rsidP="00ED1264">
      <w:pPr>
        <w:pStyle w:val="ListParagraph1"/>
        <w:widowControl w:val="0"/>
        <w:ind w:left="426"/>
        <w:jc w:val="both"/>
        <w:rPr>
          <w:rStyle w:val="Brak"/>
          <w:rFonts w:ascii="Tahoma" w:hAnsi="Tahoma" w:cs="Tahoma"/>
          <w:spacing w:val="-3"/>
          <w:sz w:val="22"/>
          <w:szCs w:val="22"/>
          <w:lang w:val="pl-PL"/>
        </w:rPr>
      </w:pPr>
      <w:r w:rsidRPr="0051723D">
        <w:rPr>
          <w:rStyle w:val="Brak"/>
          <w:rFonts w:ascii="Tahoma" w:hAnsi="Tahoma" w:cs="Tahoma"/>
          <w:spacing w:val="-3"/>
          <w:sz w:val="22"/>
          <w:szCs w:val="22"/>
          <w:lang w:val="pl-PL"/>
        </w:rPr>
        <w:t xml:space="preserve">3) Odbiór </w:t>
      </w:r>
      <w:proofErr w:type="spellStart"/>
      <w:r w:rsidRPr="0051723D">
        <w:rPr>
          <w:rStyle w:val="Brak"/>
          <w:rFonts w:ascii="Tahoma" w:hAnsi="Tahoma" w:cs="Tahoma"/>
          <w:spacing w:val="-3"/>
          <w:sz w:val="22"/>
          <w:szCs w:val="22"/>
          <w:lang w:val="pl-PL"/>
        </w:rPr>
        <w:t>wyrenderowanych</w:t>
      </w:r>
      <w:proofErr w:type="spellEnd"/>
      <w:r w:rsidRPr="0051723D">
        <w:rPr>
          <w:rStyle w:val="Brak"/>
          <w:rFonts w:ascii="Tahoma" w:hAnsi="Tahoma" w:cs="Tahoma"/>
          <w:spacing w:val="-3"/>
          <w:sz w:val="22"/>
          <w:szCs w:val="22"/>
          <w:lang w:val="pl-PL"/>
        </w:rPr>
        <w:t xml:space="preserve"> Projekcji sukcesywnie w okresie od dnia 21 marca kwietnia 2025 r. do 2</w:t>
      </w:r>
      <w:r w:rsidR="00B82953">
        <w:rPr>
          <w:rStyle w:val="Brak"/>
          <w:rFonts w:ascii="Tahoma" w:hAnsi="Tahoma" w:cs="Tahoma"/>
          <w:spacing w:val="-3"/>
          <w:sz w:val="22"/>
          <w:szCs w:val="22"/>
          <w:lang w:val="pl-PL"/>
        </w:rPr>
        <w:t>8</w:t>
      </w:r>
      <w:r w:rsidRPr="0051723D">
        <w:rPr>
          <w:rStyle w:val="Brak"/>
          <w:rFonts w:ascii="Tahoma" w:hAnsi="Tahoma" w:cs="Tahoma"/>
          <w:spacing w:val="-3"/>
          <w:sz w:val="22"/>
          <w:szCs w:val="22"/>
          <w:lang w:val="pl-PL"/>
        </w:rPr>
        <w:t xml:space="preserve"> marca 2025 r.;</w:t>
      </w:r>
    </w:p>
    <w:p w14:paraId="0781C530" w14:textId="77777777" w:rsidR="001A2113" w:rsidRPr="0051723D" w:rsidRDefault="001A2113" w:rsidP="00ED1264">
      <w:pPr>
        <w:pStyle w:val="ListParagraph1"/>
        <w:widowControl w:val="0"/>
        <w:ind w:left="426"/>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4) Odbiór ostateczny w dniu 5 kwietnia 2025 r.</w:t>
      </w:r>
    </w:p>
    <w:p w14:paraId="187681E8" w14:textId="77777777" w:rsidR="001A2113" w:rsidRPr="0051723D" w:rsidRDefault="001A2113" w:rsidP="00ED1264">
      <w:pPr>
        <w:pStyle w:val="ListParagraph1"/>
        <w:widowControl w:val="0"/>
        <w:ind w:left="142" w:hanging="142"/>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7. Niezależnie od postanowień ust. 6 niniejszego paragrafu, w przypadku gdyby po wstępnym i/lub ostatecznym przyjęciu Projekcji przez Teatr, w szczególności w toku prób scenicznych Spektaklu okazało się, że Projekcje lub jej elementy mają wady/usterki skutkujące niezgodnością z Umową</w:t>
      </w:r>
      <w:r w:rsidRPr="0051723D">
        <w:rPr>
          <w:rStyle w:val="Brak"/>
          <w:rFonts w:ascii="Tahoma" w:hAnsi="Tahoma" w:cs="Tahoma"/>
          <w:sz w:val="22"/>
          <w:szCs w:val="22"/>
          <w:lang w:val="pl-PL"/>
        </w:rPr>
        <w:t xml:space="preserve"> </w:t>
      </w:r>
      <w:r w:rsidRPr="0051723D">
        <w:rPr>
          <w:rStyle w:val="Brak"/>
          <w:rFonts w:ascii="Tahoma" w:hAnsi="Tahoma" w:cs="Tahoma"/>
          <w:spacing w:val="-3"/>
          <w:sz w:val="22"/>
          <w:szCs w:val="22"/>
          <w:lang w:val="pl-PL"/>
        </w:rPr>
        <w:t>lub względy spójności scenograficznej lub inscenizacyjnej wymagają wprowadzenia zmian, poprawek w zakresie perspektywy, skali, detali, korekcji barw przy Projekcjach, Wykonawca na wezwanie Teatru i we wskazanym przez niego terminie wprowadzi do Projekcji stosowne zmiany i/lub poprawki, usunie wady i usterki. Za wprowadzenie takich poprawek/zmian/usunięcie usterek/wad Wykonawcy nie przysługuje odrębne wynagrodzenie.</w:t>
      </w:r>
    </w:p>
    <w:p w14:paraId="15624EFE" w14:textId="69DA8C1B" w:rsidR="001A2113" w:rsidRPr="0051723D" w:rsidRDefault="001A2113" w:rsidP="00ED1264">
      <w:pPr>
        <w:pStyle w:val="ListParagraph1"/>
        <w:widowControl w:val="0"/>
        <w:ind w:left="142" w:hanging="142"/>
        <w:jc w:val="both"/>
        <w:rPr>
          <w:rStyle w:val="Brak"/>
          <w:rFonts w:ascii="Tahoma" w:eastAsia="Tahoma" w:hAnsi="Tahoma" w:cs="Tahoma"/>
          <w:b/>
          <w:bCs/>
          <w:spacing w:val="-3"/>
          <w:sz w:val="22"/>
          <w:szCs w:val="22"/>
          <w:lang w:val="pl-PL"/>
        </w:rPr>
      </w:pPr>
      <w:r w:rsidRPr="0051723D">
        <w:rPr>
          <w:rStyle w:val="Brak"/>
          <w:rFonts w:ascii="Tahoma" w:hAnsi="Tahoma" w:cs="Tahoma"/>
          <w:spacing w:val="-3"/>
          <w:sz w:val="22"/>
          <w:szCs w:val="22"/>
          <w:lang w:val="pl-PL"/>
        </w:rPr>
        <w:t xml:space="preserve">8. Ostateczne przyjęcie Projekcji nastąpi w formie pisemnego protokołu końcowego pod rygorem nieważności, w którym zostanie wskazane czy Zamawiający przyjmuje Projekcje bez zastrzeżeń, czy też zgłasza do nich zastrzeżenia, które Zamawiający jest zobowiązany uwzględnić/usunąć po premierze Spektaklu w ramach przysługującego Wykonawcy wynagrodzenia określonego w § 6 ust. 1 (w terminie max do 14 dni). </w:t>
      </w:r>
    </w:p>
    <w:p w14:paraId="777D121A" w14:textId="77777777" w:rsidR="001A2113" w:rsidRPr="0051723D" w:rsidRDefault="001A2113" w:rsidP="00ED1264">
      <w:pPr>
        <w:pStyle w:val="ListParagraph1"/>
        <w:widowControl w:val="0"/>
        <w:ind w:left="142" w:hanging="142"/>
        <w:jc w:val="both"/>
        <w:rPr>
          <w:rStyle w:val="Brak"/>
          <w:rFonts w:ascii="Tahoma" w:eastAsia="Tahoma" w:hAnsi="Tahoma" w:cs="Tahoma"/>
          <w:b/>
          <w:bCs/>
          <w:spacing w:val="-3"/>
          <w:sz w:val="22"/>
          <w:szCs w:val="22"/>
          <w:lang w:val="pl-PL"/>
        </w:rPr>
      </w:pPr>
      <w:r w:rsidRPr="0051723D">
        <w:rPr>
          <w:rStyle w:val="Brak"/>
          <w:rFonts w:ascii="Tahoma" w:hAnsi="Tahoma" w:cs="Tahoma"/>
          <w:spacing w:val="-3"/>
          <w:sz w:val="22"/>
          <w:szCs w:val="22"/>
          <w:lang w:val="pl-PL"/>
        </w:rPr>
        <w:t xml:space="preserve">9. Wszelkie egzemplarze i nośniki Projekcji stają się własnością Teatru z chwilą ich powstania. Z chwilą przyjęcia Projekcji przez Teatr Wykonawca zobowiązany będzie do przekazania Teatrowi wszelkich w/w egzemplarzy i nośników Projekcji oraz innych materiałów powstałych przy realizacji i produkcji Projekcji. </w:t>
      </w:r>
    </w:p>
    <w:p w14:paraId="142C799E" w14:textId="77777777" w:rsidR="001A2113" w:rsidRPr="0051723D" w:rsidRDefault="001A2113" w:rsidP="001A2113">
      <w:pPr>
        <w:widowControl w:val="0"/>
        <w:jc w:val="center"/>
        <w:rPr>
          <w:rStyle w:val="Brak"/>
          <w:rFonts w:ascii="Tahoma" w:eastAsia="Tahoma" w:hAnsi="Tahoma" w:cs="Tahoma"/>
          <w:b/>
          <w:bCs/>
          <w:spacing w:val="-3"/>
          <w:sz w:val="22"/>
          <w:szCs w:val="22"/>
        </w:rPr>
      </w:pPr>
    </w:p>
    <w:p w14:paraId="094253C8" w14:textId="77777777" w:rsidR="001A2113" w:rsidRPr="00ED1264" w:rsidRDefault="001A2113" w:rsidP="001A2113">
      <w:pPr>
        <w:widowControl w:val="0"/>
        <w:jc w:val="center"/>
        <w:rPr>
          <w:rStyle w:val="Brak"/>
          <w:rFonts w:ascii="Tahoma" w:eastAsia="Tahoma" w:hAnsi="Tahoma" w:cs="Tahoma"/>
          <w:b/>
          <w:bCs/>
          <w:spacing w:val="-3"/>
          <w:sz w:val="22"/>
          <w:szCs w:val="22"/>
        </w:rPr>
      </w:pPr>
      <w:r w:rsidRPr="00ED1264">
        <w:rPr>
          <w:rStyle w:val="Brak"/>
          <w:rFonts w:ascii="Tahoma" w:hAnsi="Tahoma" w:cs="Tahoma"/>
          <w:b/>
          <w:bCs/>
          <w:spacing w:val="-3"/>
          <w:sz w:val="22"/>
          <w:szCs w:val="22"/>
        </w:rPr>
        <w:t>§ 4</w:t>
      </w:r>
    </w:p>
    <w:p w14:paraId="5094C7AB" w14:textId="77777777" w:rsidR="001A2113" w:rsidRPr="00ED1264" w:rsidRDefault="001A2113" w:rsidP="001A2113">
      <w:pPr>
        <w:widowControl w:val="0"/>
        <w:jc w:val="center"/>
        <w:rPr>
          <w:rStyle w:val="Brak"/>
          <w:rFonts w:ascii="Tahoma" w:eastAsia="Tahoma" w:hAnsi="Tahoma" w:cs="Tahoma"/>
          <w:b/>
          <w:bCs/>
          <w:spacing w:val="-3"/>
          <w:sz w:val="22"/>
          <w:szCs w:val="22"/>
        </w:rPr>
      </w:pPr>
      <w:r w:rsidRPr="00ED1264">
        <w:rPr>
          <w:rStyle w:val="Brak"/>
          <w:rFonts w:ascii="Tahoma" w:hAnsi="Tahoma" w:cs="Tahoma"/>
          <w:b/>
          <w:bCs/>
          <w:spacing w:val="-3"/>
          <w:sz w:val="22"/>
          <w:szCs w:val="22"/>
        </w:rPr>
        <w:t>Odpowiedzialność stron</w:t>
      </w:r>
    </w:p>
    <w:p w14:paraId="76BCC4CF" w14:textId="77777777" w:rsidR="001A2113" w:rsidRPr="0051723D" w:rsidRDefault="001A2113" w:rsidP="001A2113">
      <w:pPr>
        <w:widowControl w:val="0"/>
        <w:jc w:val="both"/>
        <w:rPr>
          <w:rStyle w:val="Brak"/>
          <w:rFonts w:ascii="Tahoma" w:eastAsia="Tahoma" w:hAnsi="Tahoma" w:cs="Tahoma"/>
          <w:spacing w:val="-3"/>
          <w:sz w:val="22"/>
          <w:szCs w:val="22"/>
        </w:rPr>
      </w:pPr>
    </w:p>
    <w:p w14:paraId="42D7234C" w14:textId="77777777" w:rsidR="001A2113" w:rsidRPr="0051723D" w:rsidRDefault="001A2113" w:rsidP="00311141">
      <w:pPr>
        <w:pStyle w:val="ListParagraph1"/>
        <w:widowControl w:val="0"/>
        <w:ind w:left="142" w:hanging="142"/>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 xml:space="preserve">1. Przy wykonywaniu Umowy strony zobowiązane są do zachowania należytej staranności przy uwzględnieniu zawodowego charakteru prowadzonej przez strony działalności. </w:t>
      </w:r>
    </w:p>
    <w:p w14:paraId="5271FC3D" w14:textId="77777777" w:rsidR="001A2113" w:rsidRPr="0051723D" w:rsidRDefault="001A2113" w:rsidP="00311141">
      <w:pPr>
        <w:pStyle w:val="ListParagraph1"/>
        <w:widowControl w:val="0"/>
        <w:ind w:left="142" w:hanging="142"/>
        <w:jc w:val="both"/>
        <w:rPr>
          <w:rStyle w:val="Brak"/>
          <w:rFonts w:ascii="Tahoma" w:eastAsia="Tahoma" w:hAnsi="Tahoma" w:cs="Tahoma"/>
          <w:sz w:val="22"/>
          <w:szCs w:val="22"/>
          <w:lang w:val="pl-PL"/>
        </w:rPr>
      </w:pPr>
      <w:r w:rsidRPr="0051723D">
        <w:rPr>
          <w:rStyle w:val="Brak"/>
          <w:rFonts w:ascii="Tahoma" w:hAnsi="Tahoma" w:cs="Tahoma"/>
          <w:spacing w:val="-3"/>
          <w:sz w:val="22"/>
          <w:szCs w:val="22"/>
          <w:lang w:val="pl-PL"/>
        </w:rPr>
        <w:t xml:space="preserve">2. Strony ponoszą odpowiedzialność za własne działania lub zaniechania oraz ponoszą odpowiedzialność za działania lub zaniechania osób, którymi posłużyły się dla wykonania niniejszej Umowy na zasadzie ryzyka. </w:t>
      </w:r>
    </w:p>
    <w:p w14:paraId="79E6A3FF" w14:textId="77777777" w:rsidR="001A2113" w:rsidRPr="0051723D" w:rsidRDefault="001A2113" w:rsidP="00311141">
      <w:pPr>
        <w:pStyle w:val="ListParagraph1"/>
        <w:widowControl w:val="0"/>
        <w:tabs>
          <w:tab w:val="left" w:pos="1080"/>
        </w:tabs>
        <w:ind w:left="142" w:hanging="142"/>
        <w:jc w:val="both"/>
        <w:rPr>
          <w:rStyle w:val="Brak"/>
          <w:rFonts w:ascii="Tahoma" w:eastAsia="Tahoma" w:hAnsi="Tahoma" w:cs="Tahoma"/>
          <w:spacing w:val="-3"/>
          <w:sz w:val="22"/>
          <w:szCs w:val="22"/>
          <w:lang w:val="pl-PL"/>
        </w:rPr>
      </w:pPr>
      <w:r w:rsidRPr="0051723D">
        <w:rPr>
          <w:rStyle w:val="Brak"/>
          <w:rFonts w:ascii="Tahoma" w:hAnsi="Tahoma" w:cs="Tahoma"/>
          <w:sz w:val="22"/>
          <w:szCs w:val="22"/>
          <w:lang w:val="pl-PL"/>
        </w:rPr>
        <w:t xml:space="preserve">3. Jeżeli Wykonawca wykonuje Projekcje w sposób wadliwy albo sprzeczny z niniejszą Umową (w tym i w sposób, który pozwala sądzić, że zagrożone będzie dotrzymanie terminów określonych w Harmonogramie), Teatr wezwie Wykonawcę na piśmie pod rygorem nieważności do poprawy wykonywania Projekcji, w tym celu wyznaczając Wykonawcy dodatkowy termin. Po bezskutecznym upływie tego dodatkowego terminu Teatr może od niniejszej Umowy </w:t>
      </w:r>
      <w:r w:rsidRPr="0051723D">
        <w:rPr>
          <w:rStyle w:val="Brak"/>
          <w:rFonts w:ascii="Tahoma" w:hAnsi="Tahoma" w:cs="Tahoma"/>
          <w:sz w:val="22"/>
          <w:szCs w:val="22"/>
          <w:lang w:val="pl-PL"/>
        </w:rPr>
        <w:lastRenderedPageBreak/>
        <w:t>odstąpić w całości lub w części albo powierzyć poprawienie lub dalsze wykonanie Projekcji innej osobie na koszt Wykonawcy, z tym zastrzeżeniem, że Teatr może wykonać prawo odstąpienia, o którym mowa w niniejszym ustępie w terminie 30 (trzydziestu) dni licząc od bezskutecznego upływu daty wyznaczonej w wezwaniu. Obowiązek wyznaczenia dodatkowego terminu, o którym mowa w zdaniu pierwszym niniejszego ustępu, nie obowiązuje w sytuacji, gdy wadliwość dotyczy niedotrzymania terminów przewidzianych w § 2 ust.1.</w:t>
      </w:r>
    </w:p>
    <w:p w14:paraId="202E66CC" w14:textId="77777777" w:rsidR="001A2113" w:rsidRPr="0051723D" w:rsidRDefault="001A2113" w:rsidP="00311141">
      <w:pPr>
        <w:pStyle w:val="ListParagraph1"/>
        <w:widowControl w:val="0"/>
        <w:ind w:left="142" w:hanging="142"/>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4. Niezależnie od innych uprawnień przysługujących Teatrowi w związku z niewykonywaniem lub nienależytym wykonywaniem Umowy, Wykonawca zapłaci Teatrowi kary umowne:</w:t>
      </w:r>
    </w:p>
    <w:p w14:paraId="2F2A6F03" w14:textId="77777777" w:rsidR="001A2113" w:rsidRPr="00311141" w:rsidRDefault="001A2113" w:rsidP="007773C6">
      <w:pPr>
        <w:pStyle w:val="ListParagraph1"/>
        <w:widowControl w:val="0"/>
        <w:numPr>
          <w:ilvl w:val="0"/>
          <w:numId w:val="40"/>
        </w:numPr>
        <w:tabs>
          <w:tab w:val="left" w:pos="567"/>
        </w:tabs>
        <w:ind w:left="567" w:hanging="284"/>
        <w:jc w:val="both"/>
        <w:rPr>
          <w:rStyle w:val="Brak"/>
          <w:spacing w:val="-3"/>
          <w:lang w:val="pl-PL"/>
        </w:rPr>
      </w:pPr>
      <w:r w:rsidRPr="0051723D">
        <w:rPr>
          <w:rStyle w:val="Brak"/>
          <w:rFonts w:ascii="Tahoma" w:hAnsi="Tahoma" w:cs="Tahoma"/>
          <w:spacing w:val="-3"/>
          <w:sz w:val="22"/>
          <w:szCs w:val="22"/>
          <w:lang w:val="pl-PL"/>
        </w:rPr>
        <w:t>za opóźnienie jakiegokolwiek etapu realizacji prac w stosunku do terminów określonych w § 2 ust. 1- w wysokości 2% wartości łącznego wynagrodzenia brutto przysługującego Wykonawcy na podstawie Umowy za każdy rozpoczęty dzień opóźnienia;</w:t>
      </w:r>
    </w:p>
    <w:p w14:paraId="09F183D6" w14:textId="77777777" w:rsidR="001A2113" w:rsidRPr="00311141" w:rsidRDefault="001A2113" w:rsidP="007773C6">
      <w:pPr>
        <w:pStyle w:val="ListParagraph1"/>
        <w:widowControl w:val="0"/>
        <w:numPr>
          <w:ilvl w:val="0"/>
          <w:numId w:val="40"/>
        </w:numPr>
        <w:tabs>
          <w:tab w:val="left" w:pos="567"/>
        </w:tabs>
        <w:ind w:left="567" w:hanging="284"/>
        <w:jc w:val="both"/>
        <w:rPr>
          <w:rStyle w:val="Brak"/>
          <w:spacing w:val="-3"/>
          <w:lang w:val="pl-PL"/>
        </w:rPr>
      </w:pPr>
      <w:r w:rsidRPr="0051723D">
        <w:rPr>
          <w:rStyle w:val="Brak"/>
          <w:rFonts w:ascii="Tahoma" w:hAnsi="Tahoma" w:cs="Tahoma"/>
          <w:spacing w:val="-3"/>
          <w:sz w:val="22"/>
          <w:szCs w:val="22"/>
          <w:lang w:val="pl-PL"/>
        </w:rPr>
        <w:t>za opóźnienie w wykonaniu Umowy - w wysokości 4% wartości łącznego wynagrodzenia brutto przysługującego Wykonawcy na podstawie umowy za każdy rozpoczęty dzień opóźnienia,</w:t>
      </w:r>
    </w:p>
    <w:p w14:paraId="115B4FA2" w14:textId="77777777" w:rsidR="001A2113" w:rsidRPr="00311141" w:rsidRDefault="001A2113" w:rsidP="007773C6">
      <w:pPr>
        <w:pStyle w:val="ListParagraph1"/>
        <w:widowControl w:val="0"/>
        <w:numPr>
          <w:ilvl w:val="0"/>
          <w:numId w:val="40"/>
        </w:numPr>
        <w:tabs>
          <w:tab w:val="left" w:pos="567"/>
        </w:tabs>
        <w:ind w:left="567" w:hanging="284"/>
        <w:jc w:val="both"/>
        <w:rPr>
          <w:rStyle w:val="Brak"/>
          <w:spacing w:val="-3"/>
          <w:lang w:val="pl-PL"/>
        </w:rPr>
      </w:pPr>
      <w:r w:rsidRPr="0051723D">
        <w:rPr>
          <w:rStyle w:val="Brak"/>
          <w:rFonts w:ascii="Tahoma" w:hAnsi="Tahoma" w:cs="Tahoma"/>
          <w:spacing w:val="-3"/>
          <w:sz w:val="22"/>
          <w:szCs w:val="22"/>
          <w:lang w:val="pl-PL"/>
        </w:rPr>
        <w:t>za opóźnienie w usunięciu wady lub usterki/wykonaniu zmian i poprawek, realizowaniu zastrzeżeń w dostarczonych Projekcjach w wysokości 2% wartości łącznego wynagrodzenia brutto przysługującego Wykonawcy na podstawie Umowy za każdy rozpoczęty dzień opóźnienia;</w:t>
      </w:r>
    </w:p>
    <w:p w14:paraId="770AB7BD" w14:textId="77777777" w:rsidR="001A2113" w:rsidRPr="00311141" w:rsidRDefault="001A2113" w:rsidP="007773C6">
      <w:pPr>
        <w:pStyle w:val="ListParagraph1"/>
        <w:widowControl w:val="0"/>
        <w:numPr>
          <w:ilvl w:val="0"/>
          <w:numId w:val="40"/>
        </w:numPr>
        <w:tabs>
          <w:tab w:val="left" w:pos="567"/>
        </w:tabs>
        <w:ind w:left="567" w:hanging="284"/>
        <w:jc w:val="both"/>
        <w:rPr>
          <w:rStyle w:val="Brak"/>
          <w:spacing w:val="-3"/>
          <w:lang w:val="pl-PL"/>
        </w:rPr>
      </w:pPr>
      <w:r w:rsidRPr="0051723D">
        <w:rPr>
          <w:rStyle w:val="Brak"/>
          <w:rFonts w:ascii="Tahoma" w:hAnsi="Tahoma" w:cs="Tahoma"/>
          <w:spacing w:val="-3"/>
          <w:sz w:val="22"/>
          <w:szCs w:val="22"/>
          <w:lang w:val="pl-PL"/>
        </w:rPr>
        <w:t>w przypadku naruszenia innych postanowień Umowy w wysokości 2% wartości wynagrodzenia brutto przysługującego Wykonawcy na podstawie Umowy za każdy przypadek naruszenia;</w:t>
      </w:r>
    </w:p>
    <w:p w14:paraId="7137CF35" w14:textId="77777777" w:rsidR="001A2113" w:rsidRPr="00311141" w:rsidRDefault="001A2113" w:rsidP="007773C6">
      <w:pPr>
        <w:pStyle w:val="ListParagraph1"/>
        <w:widowControl w:val="0"/>
        <w:numPr>
          <w:ilvl w:val="0"/>
          <w:numId w:val="40"/>
        </w:numPr>
        <w:tabs>
          <w:tab w:val="left" w:pos="567"/>
        </w:tabs>
        <w:ind w:left="567" w:hanging="284"/>
        <w:jc w:val="both"/>
        <w:rPr>
          <w:rStyle w:val="Brak"/>
          <w:spacing w:val="-3"/>
          <w:lang w:val="pl-PL"/>
        </w:rPr>
      </w:pPr>
      <w:r w:rsidRPr="0051723D">
        <w:rPr>
          <w:rStyle w:val="Brak"/>
          <w:rFonts w:ascii="Tahoma" w:hAnsi="Tahoma" w:cs="Tahoma"/>
          <w:spacing w:val="-3"/>
          <w:sz w:val="22"/>
          <w:szCs w:val="22"/>
          <w:lang w:val="pl-PL"/>
        </w:rPr>
        <w:t>za odstąpienie od Umowy w części przez Teatr z przyczyn zależnych od Wykonawcy w przypadku przewidzianym niniejszą Umową lub przepisami kodeksu cywilnego w wysokości 15% łącznego wynagrodzenia brutto przysługującego Wykonawcy na podstawie Umowy;</w:t>
      </w:r>
    </w:p>
    <w:p w14:paraId="051526B5" w14:textId="77777777" w:rsidR="001A2113" w:rsidRPr="00311141" w:rsidRDefault="001A2113" w:rsidP="007773C6">
      <w:pPr>
        <w:pStyle w:val="ListParagraph1"/>
        <w:widowControl w:val="0"/>
        <w:numPr>
          <w:ilvl w:val="0"/>
          <w:numId w:val="40"/>
        </w:numPr>
        <w:tabs>
          <w:tab w:val="left" w:pos="567"/>
        </w:tabs>
        <w:ind w:left="567" w:hanging="284"/>
        <w:jc w:val="both"/>
        <w:rPr>
          <w:rStyle w:val="Brak"/>
          <w:spacing w:val="-3"/>
          <w:lang w:val="pl-PL"/>
        </w:rPr>
      </w:pPr>
      <w:r w:rsidRPr="0051723D">
        <w:rPr>
          <w:rStyle w:val="Brak"/>
          <w:rFonts w:ascii="Tahoma" w:hAnsi="Tahoma" w:cs="Tahoma"/>
          <w:spacing w:val="-3"/>
          <w:sz w:val="22"/>
          <w:szCs w:val="22"/>
          <w:lang w:val="pl-PL"/>
        </w:rPr>
        <w:t>za odstąpienie od Umowy w całości przez Teatr z przyczyn zależnych od Wykonawcy w przypadku przewidzianym niniejszą Umową lub przepisami kodeksu cywilnego w wysokości 30% łącznego wynagrodzenia brutto przysługującego Wykonawcy na podstawie Umowy,</w:t>
      </w:r>
    </w:p>
    <w:p w14:paraId="177AAA60" w14:textId="77777777" w:rsidR="001A2113" w:rsidRPr="0051723D" w:rsidRDefault="001A2113" w:rsidP="007773C6">
      <w:pPr>
        <w:pStyle w:val="ListParagraph1"/>
        <w:widowControl w:val="0"/>
        <w:numPr>
          <w:ilvl w:val="0"/>
          <w:numId w:val="40"/>
        </w:numPr>
        <w:tabs>
          <w:tab w:val="left" w:pos="567"/>
        </w:tabs>
        <w:ind w:left="567" w:hanging="284"/>
        <w:jc w:val="both"/>
        <w:rPr>
          <w:rFonts w:ascii="Tahoma" w:hAnsi="Tahoma" w:cs="Tahoma"/>
          <w:sz w:val="22"/>
          <w:szCs w:val="22"/>
          <w:lang w:val="pl-PL"/>
        </w:rPr>
      </w:pPr>
      <w:r w:rsidRPr="0051723D">
        <w:rPr>
          <w:rStyle w:val="Brak"/>
          <w:rFonts w:ascii="Tahoma" w:hAnsi="Tahoma" w:cs="Tahoma"/>
          <w:spacing w:val="-3"/>
          <w:sz w:val="22"/>
          <w:szCs w:val="22"/>
          <w:lang w:val="pl-PL"/>
        </w:rPr>
        <w:t>za nieprzedłożenie oświadczeń, o których mowa §2 ust. 17 Umowy w wysokości 10% łącznego wynagrodzenia brutto przysługującego Wykonawcy na podstawie Umowy.</w:t>
      </w:r>
    </w:p>
    <w:p w14:paraId="57E6D654" w14:textId="77777777" w:rsidR="001A2113" w:rsidRPr="0051723D" w:rsidRDefault="001A2113" w:rsidP="00311141">
      <w:pPr>
        <w:pStyle w:val="Listapunktowana"/>
        <w:numPr>
          <w:ilvl w:val="0"/>
          <w:numId w:val="0"/>
        </w:numPr>
        <w:ind w:left="142" w:hanging="142"/>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 xml:space="preserve">5. Łączna wysokość kar umownych nie może przekroczyć 30% wartości łącznego wynagrodzenia brutto przysługującego Wykonawcy na podstawie niniejszej Umowy. </w:t>
      </w:r>
    </w:p>
    <w:p w14:paraId="4DB929DC" w14:textId="77777777" w:rsidR="001A2113" w:rsidRPr="0051723D" w:rsidRDefault="001A2113" w:rsidP="00311141">
      <w:pPr>
        <w:pStyle w:val="Listapunktowana"/>
        <w:numPr>
          <w:ilvl w:val="0"/>
          <w:numId w:val="0"/>
        </w:numPr>
        <w:ind w:left="142" w:hanging="142"/>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6. Teatrowi przysługuje prawo dochodzenia odszkodowania przewyższającego wysokość kar umownych zastrzeżonych w postanowieniach niniejszej Umowy, w szczególności dochodzenia naprawienia szkody powstałej po stronie Teatr w wyniku niemożności realizacji Spektaklu w zaplanowanym terminie, m.in. wynagrodzeń dla artystów, reżyserów, scenografów, wszelkich kosztów związanych z odwołaniem spektakli etc.; wydatków poniesionych na cele marketingowe oraz kosztów nabycia praw i licencji oraz utraconych korzyści.</w:t>
      </w:r>
    </w:p>
    <w:p w14:paraId="5387B27D" w14:textId="77777777" w:rsidR="001A2113" w:rsidRPr="0051723D" w:rsidRDefault="001A2113" w:rsidP="00311141">
      <w:pPr>
        <w:pStyle w:val="Listapunktowana"/>
        <w:numPr>
          <w:ilvl w:val="0"/>
          <w:numId w:val="0"/>
        </w:numPr>
        <w:ind w:left="142" w:hanging="142"/>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7. Jeżeli Projekcje w całości lub w części nie zostaną wykonane w terminach określonych w § 2 ust.1 z przyczyn zależnych od Wykonawcy, Teatr ma prawo odstąpić w całości lub w stosunku do niewykonanej części bez dodatkowego wezwania.</w:t>
      </w:r>
    </w:p>
    <w:p w14:paraId="17D74FE3" w14:textId="77777777" w:rsidR="001A2113" w:rsidRPr="0051723D" w:rsidRDefault="001A2113" w:rsidP="00311141">
      <w:pPr>
        <w:pStyle w:val="Listapunktowana"/>
        <w:numPr>
          <w:ilvl w:val="0"/>
          <w:numId w:val="0"/>
        </w:numPr>
        <w:ind w:left="142" w:hanging="142"/>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 xml:space="preserve">8. W przypadku odstąpienia przez Teatr od Umowy w całości z przyczyn zależnych od Wykonawcy, Wykonawca jest zobowiązany do zwrotu wszelkich kwot otrzymanych w związku z Umową - w terminie 14 (czternastu) dni od daty otrzymania wezwania od Teatr. </w:t>
      </w:r>
    </w:p>
    <w:p w14:paraId="3A206F36" w14:textId="77777777" w:rsidR="001A2113" w:rsidRPr="0051723D" w:rsidRDefault="001A2113" w:rsidP="00311141">
      <w:pPr>
        <w:pStyle w:val="Listapunktowana"/>
        <w:numPr>
          <w:ilvl w:val="0"/>
          <w:numId w:val="0"/>
        </w:numPr>
        <w:ind w:left="142" w:hanging="142"/>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9. Z zastrzeżeniem postanowień zdania ostatniego niniejszego ustępu, w przypadku odstąpienia przez Teatr od Umowy w niewykonanej części, Wykonawca będzie zobowiązany wydać Teatrowi wszelkie wykonane do tego czasu materiały związane z realizacją i produkcją Projekcji, a Teatr z chwilą złożenia oświadczenia o odstąpieniu, nabędzie prawa do rozporządzania i korzystania z tych materiałów w zakresie określonym w niniejszej Umowie wraz z prawem do powierzenia ukończenia częściowo wykonanych Projekcji przez osobę trzecią. Jednakże w przypadku wykorzystania powyższych materiałów przez Teatr (lub przez jakikolwiek inny podmiot upoważniony przez Teatr), Teatr zapłaci na rzecz Wykonawcy wynagrodzenie w wysokości odpowiadającej stopniowi wykonania Projekcji na podstawie szczegółowego zestawienia wykonanych prac wraz z udokumentowaniem poniesionych kosztów/wydatków.</w:t>
      </w:r>
    </w:p>
    <w:p w14:paraId="095749DB" w14:textId="77777777" w:rsidR="001A2113" w:rsidRPr="0051723D" w:rsidRDefault="001A2113" w:rsidP="00311141">
      <w:pPr>
        <w:pStyle w:val="Listapunktowana"/>
        <w:numPr>
          <w:ilvl w:val="0"/>
          <w:numId w:val="0"/>
        </w:numPr>
        <w:ind w:left="142" w:hanging="142"/>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10. W</w:t>
      </w:r>
      <w:r w:rsidRPr="0051723D">
        <w:rPr>
          <w:rStyle w:val="Brak"/>
          <w:rFonts w:ascii="Tahoma" w:hAnsi="Tahoma" w:cs="Tahoma"/>
          <w:sz w:val="22"/>
          <w:szCs w:val="22"/>
          <w:lang w:val="pl-PL"/>
        </w:rPr>
        <w:t xml:space="preserve">ykonawca nie ponosi odpowiedzialności za zmiany, przesunięcia, przerwania lub opóźnienia terminów realizacji i wykonania (w tym i oddania) Projekcji - a wynikające z przyczyn leżących po stronie Teatru lub spowodowane działaniem siły wyższej. </w:t>
      </w:r>
    </w:p>
    <w:p w14:paraId="74B904DD" w14:textId="77777777" w:rsidR="001A2113" w:rsidRPr="0051723D" w:rsidRDefault="001A2113" w:rsidP="001A2113">
      <w:pPr>
        <w:widowControl w:val="0"/>
        <w:jc w:val="both"/>
        <w:rPr>
          <w:rStyle w:val="Brak"/>
          <w:rFonts w:ascii="Tahoma" w:eastAsia="Tahoma" w:hAnsi="Tahoma" w:cs="Tahoma"/>
          <w:spacing w:val="-3"/>
          <w:sz w:val="22"/>
          <w:szCs w:val="22"/>
        </w:rPr>
      </w:pPr>
    </w:p>
    <w:p w14:paraId="78FC75DD" w14:textId="77777777" w:rsidR="001A2113" w:rsidRPr="00311141" w:rsidRDefault="001A2113" w:rsidP="001A2113">
      <w:pPr>
        <w:widowControl w:val="0"/>
        <w:jc w:val="center"/>
        <w:rPr>
          <w:rStyle w:val="Brak"/>
          <w:rFonts w:ascii="Tahoma" w:eastAsia="Tahoma" w:hAnsi="Tahoma" w:cs="Tahoma"/>
          <w:b/>
          <w:bCs/>
          <w:spacing w:val="-3"/>
          <w:sz w:val="22"/>
          <w:szCs w:val="22"/>
        </w:rPr>
      </w:pPr>
      <w:r w:rsidRPr="00311141">
        <w:rPr>
          <w:rStyle w:val="Brak"/>
          <w:rFonts w:ascii="Tahoma" w:hAnsi="Tahoma" w:cs="Tahoma"/>
          <w:b/>
          <w:bCs/>
          <w:spacing w:val="-3"/>
          <w:sz w:val="22"/>
          <w:szCs w:val="22"/>
        </w:rPr>
        <w:t>§ 5</w:t>
      </w:r>
    </w:p>
    <w:p w14:paraId="08428890" w14:textId="77777777" w:rsidR="001A2113" w:rsidRPr="00311141" w:rsidRDefault="001A2113" w:rsidP="001A2113">
      <w:pPr>
        <w:widowControl w:val="0"/>
        <w:jc w:val="center"/>
        <w:rPr>
          <w:rStyle w:val="Brak"/>
          <w:rFonts w:ascii="Tahoma" w:eastAsia="Tahoma" w:hAnsi="Tahoma" w:cs="Tahoma"/>
          <w:b/>
          <w:bCs/>
          <w:spacing w:val="-3"/>
          <w:sz w:val="22"/>
          <w:szCs w:val="22"/>
        </w:rPr>
      </w:pPr>
      <w:r w:rsidRPr="00311141">
        <w:rPr>
          <w:rStyle w:val="Brak"/>
          <w:rFonts w:ascii="Tahoma" w:hAnsi="Tahoma" w:cs="Tahoma"/>
          <w:b/>
          <w:bCs/>
          <w:spacing w:val="-3"/>
          <w:sz w:val="22"/>
          <w:szCs w:val="22"/>
        </w:rPr>
        <w:t>Prawa do Projekcji</w:t>
      </w:r>
    </w:p>
    <w:p w14:paraId="7B7DB7BA" w14:textId="77777777" w:rsidR="001A2113" w:rsidRPr="0051723D" w:rsidRDefault="001A2113" w:rsidP="001A2113">
      <w:pPr>
        <w:widowControl w:val="0"/>
        <w:jc w:val="both"/>
        <w:rPr>
          <w:rStyle w:val="Brak"/>
          <w:rFonts w:ascii="Tahoma" w:eastAsia="Tahoma" w:hAnsi="Tahoma" w:cs="Tahoma"/>
          <w:spacing w:val="-3"/>
          <w:sz w:val="22"/>
          <w:szCs w:val="22"/>
        </w:rPr>
      </w:pPr>
    </w:p>
    <w:p w14:paraId="20FE5C59" w14:textId="77777777" w:rsidR="001A2113" w:rsidRPr="0051723D" w:rsidRDefault="001A2113" w:rsidP="007773C6">
      <w:pPr>
        <w:numPr>
          <w:ilvl w:val="0"/>
          <w:numId w:val="42"/>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z w:val="22"/>
          <w:szCs w:val="22"/>
        </w:rPr>
        <w:t xml:space="preserve">Wykonawca z chwilą przekazania Projekcji przenosi na Teatr wszelkie prawa do Projekcji, w tym wszelkie prawa niezbędne do korzystania i rozporządzania Projekcjami, a w szczególności: prawa autorskie (w tym prawa współtwórców) wraz z prawem wykonywania i zezwalania na wykonywanie praw zależnych, prawa pokrewne (w tym prawa do artystycznych </w:t>
      </w:r>
      <w:proofErr w:type="spellStart"/>
      <w:r w:rsidRPr="0051723D">
        <w:rPr>
          <w:rStyle w:val="Brak"/>
          <w:rFonts w:ascii="Tahoma" w:hAnsi="Tahoma" w:cs="Tahoma"/>
          <w:sz w:val="22"/>
          <w:szCs w:val="22"/>
        </w:rPr>
        <w:t>wykonań</w:t>
      </w:r>
      <w:proofErr w:type="spellEnd"/>
      <w:r w:rsidRPr="0051723D">
        <w:rPr>
          <w:rStyle w:val="Brak"/>
          <w:rFonts w:ascii="Tahoma" w:hAnsi="Tahoma" w:cs="Tahoma"/>
          <w:sz w:val="22"/>
          <w:szCs w:val="22"/>
        </w:rPr>
        <w:t xml:space="preserve">, fonogramów i wideogramów) oraz zgody i zezwolenia na wykorzystanie wszelkich wizerunków, przedmiotów, obrazów i innych elementów lub materiałów utrwalonych w Projekcjach. Przeniesienie praw i udzielenie zgód i zezwoleń, o których mowa powyżej następuje bez jakichkolwiek ograniczeń terytorialnych, czasowych, celowościowych ani ilościowych, na polach eksploatacji wskazanych w ust. 3 niniejszego paragrafu. </w:t>
      </w:r>
    </w:p>
    <w:p w14:paraId="59298CE2" w14:textId="77777777" w:rsidR="001A2113" w:rsidRPr="0051723D" w:rsidRDefault="001A2113" w:rsidP="007773C6">
      <w:pPr>
        <w:numPr>
          <w:ilvl w:val="0"/>
          <w:numId w:val="42"/>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pacing w:val="-3"/>
          <w:sz w:val="22"/>
          <w:szCs w:val="22"/>
        </w:rPr>
        <w:t>Wykonawca zobowiązuje się nabyć wszystkie prawa, zgody i zezwolenia wskazane w ust. 1 niniejszego paragrafu od wszystkich osób i podmiotów, którym prawa te przysługują, nie później niż w chwili ich przeniesienia na Teatr.</w:t>
      </w:r>
    </w:p>
    <w:p w14:paraId="2A0EB00A" w14:textId="77777777" w:rsidR="001A2113" w:rsidRPr="0051723D" w:rsidRDefault="001A2113" w:rsidP="007773C6">
      <w:pPr>
        <w:numPr>
          <w:ilvl w:val="0"/>
          <w:numId w:val="42"/>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pacing w:val="-3"/>
          <w:sz w:val="22"/>
          <w:szCs w:val="22"/>
        </w:rPr>
        <w:t xml:space="preserve">Przeniesienie praw, o których mowa w niniejszym paragrafie </w:t>
      </w:r>
      <w:r w:rsidRPr="0051723D">
        <w:rPr>
          <w:rStyle w:val="Brak"/>
          <w:rFonts w:ascii="Tahoma" w:hAnsi="Tahoma" w:cs="Tahoma"/>
          <w:sz w:val="22"/>
          <w:szCs w:val="22"/>
        </w:rPr>
        <w:t xml:space="preserve">obejmuje wszelkie prawa do Projekcji, w szczególności prawa autorskie i inne prawa własności intelektualnej, w tym prawa do oznaczeń, znaków, symboli, grafiki, haseł, postaci, tekstów, </w:t>
      </w:r>
      <w:proofErr w:type="spellStart"/>
      <w:r w:rsidRPr="0051723D">
        <w:rPr>
          <w:rStyle w:val="Brak"/>
          <w:rFonts w:ascii="Tahoma" w:hAnsi="Tahoma" w:cs="Tahoma"/>
          <w:sz w:val="22"/>
          <w:szCs w:val="22"/>
        </w:rPr>
        <w:t>storyline</w:t>
      </w:r>
      <w:proofErr w:type="spellEnd"/>
      <w:r w:rsidRPr="0051723D">
        <w:rPr>
          <w:rStyle w:val="Brak"/>
          <w:rFonts w:ascii="Tahoma" w:hAnsi="Tahoma" w:cs="Tahoma"/>
          <w:sz w:val="22"/>
          <w:szCs w:val="22"/>
        </w:rPr>
        <w:t xml:space="preserve">, wzorów, wizerunków, tekstów, dokumentacji projektowej, technicznej i innych elementów składających się na Projekcje oraz wszelkie inne prawa niezbędne do posługiwania się, eksploatacji, rozpowszechniania, upubliczniania, rozporządzania i dysponowania Projekcjami w całości, ich częściami lub elementami, na wszystkich polach eksploatacji wymienionych w art. 50, 86 i 94 Ustawy bez żadnych ograniczeń celowościowych, w tym w szczególności: </w:t>
      </w:r>
    </w:p>
    <w:p w14:paraId="108445BB" w14:textId="77777777" w:rsidR="001A2113" w:rsidRPr="0051723D" w:rsidRDefault="001A2113" w:rsidP="007773C6">
      <w:pPr>
        <w:numPr>
          <w:ilvl w:val="2"/>
          <w:numId w:val="44"/>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z w:val="22"/>
          <w:szCs w:val="22"/>
        </w:rPr>
        <w:t>utrwalanie, zwielokrotnianie i wytwarzanie kopii i egzemplarzy Projekcji wszelkimi technikami, w tym m.in. techniką zapisu magnetycznego, światłoczułą, audiowizualną, cyfrową, optyczną, drukarską, komputerową, niezależnie od formatu zapisu i nośnika, rozmiaru, formy, techniki, oprawy, rodzaju i sposobu dystrybucji lub upubliczniania; trwałe i czasowe zwielokrotnienia, w całości lub w części, jakimikolwiek środkami i w jakiejkolwiek formie;</w:t>
      </w:r>
    </w:p>
    <w:p w14:paraId="3D73BF18" w14:textId="77777777" w:rsidR="001A2113" w:rsidRPr="0051723D" w:rsidRDefault="001A2113" w:rsidP="007773C6">
      <w:pPr>
        <w:numPr>
          <w:ilvl w:val="2"/>
          <w:numId w:val="44"/>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z w:val="22"/>
          <w:szCs w:val="22"/>
        </w:rPr>
        <w:t xml:space="preserve">wprowadzanie do pamięci dowolnej liczby komputerów lub urządzeń posiadających pamięć elektroniczną (w tym kart pamięci) oraz urządzeń korzystających z tzw. pamięci wirtualnej lub udostępnianych zasobów pamięci (m.in. </w:t>
      </w:r>
      <w:proofErr w:type="spellStart"/>
      <w:r w:rsidRPr="0051723D">
        <w:rPr>
          <w:rStyle w:val="Brak"/>
          <w:rFonts w:ascii="Tahoma" w:hAnsi="Tahoma" w:cs="Tahoma"/>
          <w:sz w:val="22"/>
          <w:szCs w:val="22"/>
        </w:rPr>
        <w:t>cloudcomputing</w:t>
      </w:r>
      <w:proofErr w:type="spellEnd"/>
      <w:r w:rsidRPr="0051723D">
        <w:rPr>
          <w:rStyle w:val="Brak"/>
          <w:rFonts w:ascii="Tahoma" w:hAnsi="Tahoma" w:cs="Tahoma"/>
          <w:sz w:val="22"/>
          <w:szCs w:val="22"/>
        </w:rPr>
        <w:t xml:space="preserve">), zapis czasowy, trwały, kopia i archiwizacja takich zapisów; </w:t>
      </w:r>
    </w:p>
    <w:p w14:paraId="1C76E359" w14:textId="77777777" w:rsidR="001A2113" w:rsidRPr="0051723D" w:rsidRDefault="001A2113" w:rsidP="007773C6">
      <w:pPr>
        <w:numPr>
          <w:ilvl w:val="2"/>
          <w:numId w:val="44"/>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z w:val="22"/>
          <w:szCs w:val="22"/>
        </w:rPr>
        <w:t>wprowadzanie do obrotu oryginału, egzemplarzy i kopii Projekcji w każdej formie;</w:t>
      </w:r>
    </w:p>
    <w:p w14:paraId="17FC88D4" w14:textId="77777777" w:rsidR="001A2113" w:rsidRPr="0051723D" w:rsidRDefault="001A2113" w:rsidP="007773C6">
      <w:pPr>
        <w:numPr>
          <w:ilvl w:val="2"/>
          <w:numId w:val="44"/>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z w:val="22"/>
          <w:szCs w:val="22"/>
        </w:rPr>
        <w:t xml:space="preserve">najem, dzierżawa, użyczanie, wymiana z osobami trzecimi w kraju i za granicą; </w:t>
      </w:r>
    </w:p>
    <w:p w14:paraId="4E19E908" w14:textId="77777777" w:rsidR="001A2113" w:rsidRPr="0051723D" w:rsidRDefault="001A2113" w:rsidP="007773C6">
      <w:pPr>
        <w:numPr>
          <w:ilvl w:val="2"/>
          <w:numId w:val="44"/>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z w:val="22"/>
          <w:szCs w:val="22"/>
        </w:rPr>
        <w:t xml:space="preserve">wszelkie formy nadawania, w tym za pomocą wizji lub fonii przewodowej oraz bezprzewodowej, przez stacje naziemne lub za pośrednictwem satelity (sygnał kodowany i nie kodowany) lub w ramach platform cyfrowych lub w sieciach kablowych, nadawanie internetowe; równoczesne integralne nadawanie (reemitowanie) przez inną organizację radiową lub telewizyjną wraz z prawem do retransmisji, w szczególności w ramach platform cyfrowych, w sieciach kablowych lub przez sieć internetową, niezależnie od podmiotu realizującego reemisję; </w:t>
      </w:r>
    </w:p>
    <w:p w14:paraId="530DC4B4" w14:textId="77777777" w:rsidR="001A2113" w:rsidRPr="0051723D" w:rsidRDefault="001A2113" w:rsidP="007773C6">
      <w:pPr>
        <w:numPr>
          <w:ilvl w:val="2"/>
          <w:numId w:val="44"/>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z w:val="22"/>
          <w:szCs w:val="22"/>
        </w:rPr>
        <w:t>wszelkie publiczne wykonywanie, wystawianie, wyświetlanie lub odtwarzanie, w dowolnej formie i miejscu, niezależnie od rodzaju i wielkości widowni;</w:t>
      </w:r>
    </w:p>
    <w:p w14:paraId="523FFD57" w14:textId="77777777" w:rsidR="001A2113" w:rsidRPr="0051723D" w:rsidRDefault="001A2113" w:rsidP="007773C6">
      <w:pPr>
        <w:numPr>
          <w:ilvl w:val="2"/>
          <w:numId w:val="44"/>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z w:val="22"/>
          <w:szCs w:val="22"/>
        </w:rPr>
        <w:t>wszelkie rozpowszechnianie w sposób inny niż wskazane powyżej, w tym wszelkie publiczne udostępnianie Projekcji w taki sposób, aby każdy mógł mieć do nich dostęp w miejscu i w czasie przez siebie wybranym, m.in. w Internecie i innych sieciach telefonicznych, teleinformatycznych, multimedialnych i komputerowych, w tym w ramach dowolnych stron internetowych, w szczególności za pomocą serwisu internetowego YouTube i innych podobnych serwisów, poprzez nadawanie strumieniowe (streaming), udostępnianie do pobrania (</w:t>
      </w:r>
      <w:proofErr w:type="spellStart"/>
      <w:r w:rsidRPr="0051723D">
        <w:rPr>
          <w:rStyle w:val="Brak"/>
          <w:rFonts w:ascii="Tahoma" w:hAnsi="Tahoma" w:cs="Tahoma"/>
          <w:sz w:val="22"/>
          <w:szCs w:val="22"/>
        </w:rPr>
        <w:t>downloading</w:t>
      </w:r>
      <w:proofErr w:type="spellEnd"/>
      <w:r w:rsidRPr="0051723D">
        <w:rPr>
          <w:rStyle w:val="Brak"/>
          <w:rFonts w:ascii="Tahoma" w:hAnsi="Tahoma" w:cs="Tahoma"/>
          <w:sz w:val="22"/>
          <w:szCs w:val="22"/>
        </w:rPr>
        <w:t>) i wszelkie techniki pokrewne; za opłatą (w tym poprzez wyświetlanie reklam) lub nieodpłatnie;</w:t>
      </w:r>
    </w:p>
    <w:p w14:paraId="7BE6C52C" w14:textId="77777777" w:rsidR="001A2113" w:rsidRPr="0051723D" w:rsidRDefault="001A2113" w:rsidP="007773C6">
      <w:pPr>
        <w:numPr>
          <w:ilvl w:val="2"/>
          <w:numId w:val="44"/>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z w:val="22"/>
          <w:szCs w:val="22"/>
        </w:rPr>
        <w:lastRenderedPageBreak/>
        <w:t xml:space="preserve">eksploatacja w całości lub we fragmentach za pomocą jakichkolwiek nowych technologii, w tym w szczególności radio i TV internetowa, niezależnie od rodzaju technologii, formy i sposobu rozpowszechniania, w tym w formie usług „on </w:t>
      </w:r>
      <w:proofErr w:type="spellStart"/>
      <w:r w:rsidRPr="0051723D">
        <w:rPr>
          <w:rStyle w:val="Brak"/>
          <w:rFonts w:ascii="Tahoma" w:hAnsi="Tahoma" w:cs="Tahoma"/>
          <w:sz w:val="22"/>
          <w:szCs w:val="22"/>
        </w:rPr>
        <w:t>demand</w:t>
      </w:r>
      <w:proofErr w:type="spellEnd"/>
      <w:r w:rsidRPr="0051723D">
        <w:rPr>
          <w:rStyle w:val="Brak"/>
          <w:rFonts w:ascii="Tahoma" w:hAnsi="Tahoma" w:cs="Tahoma"/>
          <w:sz w:val="22"/>
          <w:szCs w:val="22"/>
        </w:rPr>
        <w:t>”, „</w:t>
      </w:r>
      <w:proofErr w:type="spellStart"/>
      <w:r w:rsidRPr="0051723D">
        <w:rPr>
          <w:rStyle w:val="Brak"/>
          <w:rFonts w:ascii="Tahoma" w:hAnsi="Tahoma" w:cs="Tahoma"/>
          <w:sz w:val="22"/>
          <w:szCs w:val="22"/>
        </w:rPr>
        <w:t>peer</w:t>
      </w:r>
      <w:proofErr w:type="spellEnd"/>
      <w:r w:rsidRPr="0051723D">
        <w:rPr>
          <w:rStyle w:val="Brak"/>
          <w:rFonts w:ascii="Tahoma" w:hAnsi="Tahoma" w:cs="Tahoma"/>
          <w:sz w:val="22"/>
          <w:szCs w:val="22"/>
        </w:rPr>
        <w:t xml:space="preserve"> to </w:t>
      </w:r>
      <w:proofErr w:type="spellStart"/>
      <w:r w:rsidRPr="0051723D">
        <w:rPr>
          <w:rStyle w:val="Brak"/>
          <w:rFonts w:ascii="Tahoma" w:hAnsi="Tahoma" w:cs="Tahoma"/>
          <w:sz w:val="22"/>
          <w:szCs w:val="22"/>
        </w:rPr>
        <w:t>peer</w:t>
      </w:r>
      <w:proofErr w:type="spellEnd"/>
      <w:r w:rsidRPr="0051723D">
        <w:rPr>
          <w:rStyle w:val="Brak"/>
          <w:rFonts w:ascii="Tahoma" w:hAnsi="Tahoma" w:cs="Tahoma"/>
          <w:sz w:val="22"/>
          <w:szCs w:val="22"/>
        </w:rPr>
        <w:t xml:space="preserve">” i wszelkie techniki pokrewne; wykorzystywanie w ramach dowolnych usług telekomunikacyjnych z zastosowaniem jakichkolwiek systemów i urządzeń i wszelkich dostępnych technologii, w tym w przekazach tekstowych, multimedialnych, audiowizualnych (np. SMS, WAP, MMS); tapety, ikony, e-kartki, wygaszacze ekranu, bannery, </w:t>
      </w:r>
      <w:proofErr w:type="spellStart"/>
      <w:r w:rsidRPr="0051723D">
        <w:rPr>
          <w:rStyle w:val="Brak"/>
          <w:rFonts w:ascii="Tahoma" w:hAnsi="Tahoma" w:cs="Tahoma"/>
          <w:sz w:val="22"/>
          <w:szCs w:val="22"/>
        </w:rPr>
        <w:t>thumbnails</w:t>
      </w:r>
      <w:proofErr w:type="spellEnd"/>
      <w:r w:rsidRPr="0051723D">
        <w:rPr>
          <w:rStyle w:val="Brak"/>
          <w:rFonts w:ascii="Tahoma" w:hAnsi="Tahoma" w:cs="Tahoma"/>
          <w:sz w:val="22"/>
          <w:szCs w:val="22"/>
        </w:rPr>
        <w:t xml:space="preserve">, </w:t>
      </w:r>
      <w:proofErr w:type="spellStart"/>
      <w:r w:rsidRPr="0051723D">
        <w:rPr>
          <w:rStyle w:val="Brak"/>
          <w:rFonts w:ascii="Tahoma" w:hAnsi="Tahoma" w:cs="Tahoma"/>
          <w:sz w:val="22"/>
          <w:szCs w:val="22"/>
        </w:rPr>
        <w:t>popup</w:t>
      </w:r>
      <w:proofErr w:type="spellEnd"/>
      <w:r w:rsidRPr="0051723D">
        <w:rPr>
          <w:rStyle w:val="Brak"/>
          <w:rFonts w:ascii="Tahoma" w:hAnsi="Tahoma" w:cs="Tahoma"/>
          <w:sz w:val="22"/>
          <w:szCs w:val="22"/>
        </w:rPr>
        <w:t xml:space="preserve">; programy, gry lub aplikacje telefoniczne lub na tablety (JAVA, </w:t>
      </w:r>
      <w:proofErr w:type="spellStart"/>
      <w:r w:rsidRPr="0051723D">
        <w:rPr>
          <w:rStyle w:val="Brak"/>
          <w:rFonts w:ascii="Tahoma" w:hAnsi="Tahoma" w:cs="Tahoma"/>
          <w:sz w:val="22"/>
          <w:szCs w:val="22"/>
        </w:rPr>
        <w:t>Symbian</w:t>
      </w:r>
      <w:proofErr w:type="spellEnd"/>
      <w:r w:rsidRPr="0051723D">
        <w:rPr>
          <w:rStyle w:val="Brak"/>
          <w:rFonts w:ascii="Tahoma" w:hAnsi="Tahoma" w:cs="Tahoma"/>
          <w:sz w:val="22"/>
          <w:szCs w:val="22"/>
        </w:rPr>
        <w:t xml:space="preserve">, Android, iOS, Windows Phone, BlackBerry i inne), komputerowe (Windows, Linux, </w:t>
      </w:r>
      <w:proofErr w:type="spellStart"/>
      <w:r w:rsidRPr="0051723D">
        <w:rPr>
          <w:rStyle w:val="Brak"/>
          <w:rFonts w:ascii="Tahoma" w:hAnsi="Tahoma" w:cs="Tahoma"/>
          <w:sz w:val="22"/>
          <w:szCs w:val="22"/>
        </w:rPr>
        <w:t>MacOS</w:t>
      </w:r>
      <w:proofErr w:type="spellEnd"/>
      <w:r w:rsidRPr="0051723D">
        <w:rPr>
          <w:rStyle w:val="Brak"/>
          <w:rFonts w:ascii="Tahoma" w:hAnsi="Tahoma" w:cs="Tahoma"/>
          <w:sz w:val="22"/>
          <w:szCs w:val="22"/>
        </w:rPr>
        <w:t xml:space="preserve"> i inne), na konsole (PlayStation, Xbox, Wii i inne) i wszelkie inne urządzenia, w tym tablety i wszelkie inne przenośne urządzenia umożliwiające transmisję i odbiór danych; rozpowszechnianie w prasie (w tym wszelkie przekazy promocyjne i reklamowe), w publikacjach periodycznych i nieperiodycznych, w tym w dziennikach i czasopismach, serwisach agencyjnych, stałych przekazach, biuletynach, programach radiowych i telewizyjnych, kronikach filmowych;</w:t>
      </w:r>
    </w:p>
    <w:p w14:paraId="5F272FA1" w14:textId="77777777" w:rsidR="001A2113" w:rsidRPr="0051723D" w:rsidRDefault="001A2113" w:rsidP="007773C6">
      <w:pPr>
        <w:numPr>
          <w:ilvl w:val="2"/>
          <w:numId w:val="44"/>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z w:val="22"/>
          <w:szCs w:val="22"/>
        </w:rPr>
        <w:t xml:space="preserve">wykorzystywanie w reklamie Spektaklu, niezależnie od jej formy, w tym POS, ATL i BTL (w tym reklama telewizyjna, radiowa, prasowa i internetowa, billboardy, </w:t>
      </w:r>
      <w:proofErr w:type="spellStart"/>
      <w:r w:rsidRPr="0051723D">
        <w:rPr>
          <w:rStyle w:val="Brak"/>
          <w:rFonts w:ascii="Tahoma" w:hAnsi="Tahoma" w:cs="Tahoma"/>
          <w:sz w:val="22"/>
          <w:szCs w:val="22"/>
        </w:rPr>
        <w:t>citylight</w:t>
      </w:r>
      <w:proofErr w:type="spellEnd"/>
      <w:r w:rsidRPr="0051723D">
        <w:rPr>
          <w:rStyle w:val="Brak"/>
          <w:rFonts w:ascii="Tahoma" w:hAnsi="Tahoma" w:cs="Tahoma"/>
          <w:sz w:val="22"/>
          <w:szCs w:val="22"/>
        </w:rPr>
        <w:t xml:space="preserve">, gazetki handlowe, broszury, ulotki, gadżety reklamowe, wszelkiego rodzaju aplikacje, w tym na wszelkiego rodzaju urządzenia elektroniczne), uzupełnionego o dowolne treści, w tym komercyjne i reklamowe; </w:t>
      </w:r>
      <w:proofErr w:type="spellStart"/>
      <w:r w:rsidRPr="0051723D">
        <w:rPr>
          <w:rStyle w:val="Brak"/>
          <w:rFonts w:ascii="Tahoma" w:hAnsi="Tahoma" w:cs="Tahoma"/>
          <w:sz w:val="22"/>
          <w:szCs w:val="22"/>
        </w:rPr>
        <w:t>merchandising</w:t>
      </w:r>
      <w:proofErr w:type="spellEnd"/>
      <w:r w:rsidRPr="0051723D">
        <w:rPr>
          <w:rStyle w:val="Brak"/>
          <w:rFonts w:ascii="Tahoma" w:hAnsi="Tahoma" w:cs="Tahoma"/>
          <w:sz w:val="22"/>
          <w:szCs w:val="22"/>
        </w:rPr>
        <w:t xml:space="preserve">; </w:t>
      </w:r>
    </w:p>
    <w:p w14:paraId="7D5B1D0F" w14:textId="77777777" w:rsidR="001A2113" w:rsidRPr="0051723D" w:rsidRDefault="001A2113" w:rsidP="007773C6">
      <w:pPr>
        <w:numPr>
          <w:ilvl w:val="2"/>
          <w:numId w:val="44"/>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z w:val="22"/>
          <w:szCs w:val="22"/>
        </w:rPr>
        <w:t xml:space="preserve">opracowanie, przystosowywanie, przeróbka, adaptacja, zmiana formatu, zmiana układu lub inne zmiany w Projekcjach, skracanie, rozkładanie na części oraz rozpowszechnianie utworów z takimi zmianami; tworzenie, korzystanie i rozpowszechnianie innych wersji językowych; wykorzystywanie w całości lub we fragmentach, w tym w ramach kompilacji lub połączeń, w wersjach zsynchronizowanych z dowolnymi przedmiotami praw autorskich i pokrewnych, utworami audiowizualnymi, programami, interfejsami, itp., </w:t>
      </w:r>
    </w:p>
    <w:p w14:paraId="2B76C608" w14:textId="77777777" w:rsidR="001A2113" w:rsidRPr="0051723D" w:rsidRDefault="001A2113" w:rsidP="007773C6">
      <w:pPr>
        <w:numPr>
          <w:ilvl w:val="2"/>
          <w:numId w:val="44"/>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z w:val="22"/>
          <w:szCs w:val="22"/>
        </w:rPr>
        <w:t>każde inne formy korzystania i rozpowszechniania Projekcji.</w:t>
      </w:r>
    </w:p>
    <w:p w14:paraId="0697E4DF" w14:textId="77777777" w:rsidR="001A2113" w:rsidRPr="0051723D" w:rsidRDefault="001A2113" w:rsidP="007773C6">
      <w:pPr>
        <w:numPr>
          <w:ilvl w:val="0"/>
          <w:numId w:val="45"/>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pacing w:val="-3"/>
          <w:sz w:val="22"/>
          <w:szCs w:val="22"/>
        </w:rPr>
        <w:t>Prawa do Projekcji przysługujące Teatrowi zgodnie z Umową obejmują również w szczególności wyłączne prawo do:</w:t>
      </w:r>
    </w:p>
    <w:p w14:paraId="0C33E8D3" w14:textId="77777777" w:rsidR="001A2113" w:rsidRPr="0051723D" w:rsidRDefault="001A2113" w:rsidP="007773C6">
      <w:pPr>
        <w:numPr>
          <w:ilvl w:val="2"/>
          <w:numId w:val="47"/>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z w:val="22"/>
          <w:szCs w:val="22"/>
        </w:rPr>
        <w:t xml:space="preserve">wykonywania praw zależnych do </w:t>
      </w:r>
      <w:r w:rsidRPr="0051723D">
        <w:rPr>
          <w:rStyle w:val="Brak"/>
          <w:rFonts w:ascii="Tahoma" w:hAnsi="Tahoma" w:cs="Tahoma"/>
          <w:spacing w:val="-3"/>
          <w:sz w:val="22"/>
          <w:szCs w:val="22"/>
        </w:rPr>
        <w:t xml:space="preserve">Projekcji </w:t>
      </w:r>
      <w:r w:rsidRPr="0051723D">
        <w:rPr>
          <w:rStyle w:val="Brak"/>
          <w:rFonts w:ascii="Tahoma" w:hAnsi="Tahoma" w:cs="Tahoma"/>
          <w:sz w:val="22"/>
          <w:szCs w:val="22"/>
        </w:rPr>
        <w:t xml:space="preserve">i nimi dysponowania, w tym prawo do tworzenia i zezwalania na tworzenie opracowań </w:t>
      </w:r>
      <w:r w:rsidRPr="0051723D">
        <w:rPr>
          <w:rStyle w:val="Brak"/>
          <w:rFonts w:ascii="Tahoma" w:hAnsi="Tahoma" w:cs="Tahoma"/>
          <w:spacing w:val="-3"/>
          <w:sz w:val="22"/>
          <w:szCs w:val="22"/>
        </w:rPr>
        <w:t>Projekcji</w:t>
      </w:r>
      <w:r w:rsidRPr="0051723D">
        <w:rPr>
          <w:rStyle w:val="Brak"/>
          <w:rFonts w:ascii="Tahoma" w:hAnsi="Tahoma" w:cs="Tahoma"/>
          <w:sz w:val="22"/>
          <w:szCs w:val="22"/>
        </w:rPr>
        <w:t xml:space="preserve"> oraz do korzystania i rozporządzania tymi opracowaniami w pełnym zakresie; </w:t>
      </w:r>
    </w:p>
    <w:p w14:paraId="3E77A7C4" w14:textId="77777777" w:rsidR="001A2113" w:rsidRPr="0051723D" w:rsidRDefault="001A2113" w:rsidP="007773C6">
      <w:pPr>
        <w:numPr>
          <w:ilvl w:val="2"/>
          <w:numId w:val="47"/>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z w:val="22"/>
          <w:szCs w:val="22"/>
        </w:rPr>
        <w:t xml:space="preserve">łączenia </w:t>
      </w:r>
      <w:r w:rsidRPr="0051723D">
        <w:rPr>
          <w:rStyle w:val="Brak"/>
          <w:rFonts w:ascii="Tahoma" w:hAnsi="Tahoma" w:cs="Tahoma"/>
          <w:spacing w:val="-3"/>
          <w:sz w:val="22"/>
          <w:szCs w:val="22"/>
        </w:rPr>
        <w:t xml:space="preserve">Projekcji </w:t>
      </w:r>
      <w:r w:rsidRPr="0051723D">
        <w:rPr>
          <w:rStyle w:val="Brak"/>
          <w:rFonts w:ascii="Tahoma" w:hAnsi="Tahoma" w:cs="Tahoma"/>
          <w:sz w:val="22"/>
          <w:szCs w:val="22"/>
        </w:rPr>
        <w:t xml:space="preserve">z dowolnymi utworami i innymi dziełami, uzupełniania </w:t>
      </w:r>
      <w:r w:rsidRPr="0051723D">
        <w:rPr>
          <w:rStyle w:val="Brak"/>
          <w:rFonts w:ascii="Tahoma" w:hAnsi="Tahoma" w:cs="Tahoma"/>
          <w:spacing w:val="-3"/>
          <w:sz w:val="22"/>
          <w:szCs w:val="22"/>
        </w:rPr>
        <w:t>Projekcji</w:t>
      </w:r>
      <w:r w:rsidRPr="0051723D">
        <w:rPr>
          <w:rStyle w:val="Brak"/>
          <w:rFonts w:ascii="Tahoma" w:hAnsi="Tahoma" w:cs="Tahoma"/>
          <w:sz w:val="22"/>
          <w:szCs w:val="22"/>
        </w:rPr>
        <w:t xml:space="preserve"> o dowolne treści, hasła i slogany reklamowe, znaki towarowe, nazwy, informacje </w:t>
      </w:r>
      <w:proofErr w:type="spellStart"/>
      <w:r w:rsidRPr="0051723D">
        <w:rPr>
          <w:rStyle w:val="Brak"/>
          <w:rFonts w:ascii="Tahoma" w:hAnsi="Tahoma" w:cs="Tahoma"/>
          <w:sz w:val="22"/>
          <w:szCs w:val="22"/>
        </w:rPr>
        <w:t>handlowe,itp</w:t>
      </w:r>
      <w:proofErr w:type="spellEnd"/>
      <w:r w:rsidRPr="0051723D">
        <w:rPr>
          <w:rStyle w:val="Brak"/>
          <w:rFonts w:ascii="Tahoma" w:hAnsi="Tahoma" w:cs="Tahoma"/>
          <w:sz w:val="22"/>
          <w:szCs w:val="22"/>
        </w:rPr>
        <w:t>. i do korzystania z tak powstałych modyfikacji w pełnym zakresie;</w:t>
      </w:r>
    </w:p>
    <w:p w14:paraId="0F6BDE20" w14:textId="77777777" w:rsidR="001A2113" w:rsidRPr="0051723D" w:rsidRDefault="001A2113" w:rsidP="007773C6">
      <w:pPr>
        <w:numPr>
          <w:ilvl w:val="2"/>
          <w:numId w:val="47"/>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pacing w:val="-3"/>
          <w:sz w:val="22"/>
          <w:szCs w:val="22"/>
        </w:rPr>
        <w:t>włączania Projekcji (w całości lub w części) do innego utworu, w tym teatralnego, plastycznego, audiowizualnego, multimedialnego lub też do połączenia z takim utworem i łączne korzystanie z nich w zakresie wskazanym w niniejszym paragrafie;</w:t>
      </w:r>
    </w:p>
    <w:p w14:paraId="383535E3" w14:textId="77777777" w:rsidR="001A2113" w:rsidRPr="0051723D" w:rsidRDefault="001A2113" w:rsidP="007773C6">
      <w:pPr>
        <w:numPr>
          <w:ilvl w:val="2"/>
          <w:numId w:val="47"/>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pacing w:val="-3"/>
          <w:sz w:val="22"/>
          <w:szCs w:val="22"/>
        </w:rPr>
        <w:t>dokonywania zmian, przeróbek i dowolnych skrótów Projekcji;</w:t>
      </w:r>
    </w:p>
    <w:p w14:paraId="6C610B25" w14:textId="77777777" w:rsidR="001A2113" w:rsidRPr="0051723D" w:rsidRDefault="001A2113" w:rsidP="007773C6">
      <w:pPr>
        <w:numPr>
          <w:ilvl w:val="2"/>
          <w:numId w:val="47"/>
        </w:numPr>
        <w:pBdr>
          <w:top w:val="nil"/>
          <w:left w:val="nil"/>
          <w:bottom w:val="nil"/>
          <w:right w:val="nil"/>
          <w:between w:val="nil"/>
          <w:bar w:val="nil"/>
        </w:pBdr>
        <w:jc w:val="both"/>
        <w:rPr>
          <w:rFonts w:ascii="Tahoma" w:hAnsi="Tahoma" w:cs="Tahoma"/>
          <w:sz w:val="22"/>
          <w:szCs w:val="22"/>
        </w:rPr>
      </w:pPr>
      <w:r w:rsidRPr="0051723D">
        <w:rPr>
          <w:rStyle w:val="Brak"/>
          <w:rFonts w:ascii="Tahoma" w:hAnsi="Tahoma" w:cs="Tahoma"/>
          <w:spacing w:val="-3"/>
          <w:sz w:val="22"/>
          <w:szCs w:val="22"/>
        </w:rPr>
        <w:t xml:space="preserve">przenoszenia nabytych praw </w:t>
      </w:r>
      <w:r w:rsidRPr="0051723D">
        <w:rPr>
          <w:rStyle w:val="Brak"/>
          <w:rFonts w:ascii="Tahoma" w:hAnsi="Tahoma" w:cs="Tahoma"/>
          <w:sz w:val="22"/>
          <w:szCs w:val="22"/>
        </w:rPr>
        <w:t xml:space="preserve">lub uzyskanych zgód i zezwoleń w całości lub w części na </w:t>
      </w:r>
      <w:r w:rsidRPr="0051723D">
        <w:rPr>
          <w:rStyle w:val="Brak"/>
          <w:rFonts w:ascii="Tahoma" w:hAnsi="Tahoma" w:cs="Tahoma"/>
          <w:spacing w:val="-3"/>
          <w:sz w:val="22"/>
          <w:szCs w:val="22"/>
        </w:rPr>
        <w:t xml:space="preserve">osoby trzecie </w:t>
      </w:r>
      <w:r w:rsidRPr="0051723D">
        <w:rPr>
          <w:rStyle w:val="Brak"/>
          <w:rFonts w:ascii="Tahoma" w:hAnsi="Tahoma" w:cs="Tahoma"/>
          <w:sz w:val="22"/>
          <w:szCs w:val="22"/>
        </w:rPr>
        <w:t>oraz udzielania licencji lub sublicencji,</w:t>
      </w:r>
      <w:r w:rsidRPr="0051723D">
        <w:rPr>
          <w:rStyle w:val="Brak"/>
          <w:rFonts w:ascii="Tahoma" w:hAnsi="Tahoma" w:cs="Tahoma"/>
          <w:spacing w:val="-3"/>
          <w:sz w:val="22"/>
          <w:szCs w:val="22"/>
        </w:rPr>
        <w:t xml:space="preserve"> według swego wyboru i bez żadnych ograniczeń.</w:t>
      </w:r>
    </w:p>
    <w:p w14:paraId="61F587CB" w14:textId="77777777" w:rsidR="001A2113" w:rsidRPr="0051723D" w:rsidRDefault="001A2113" w:rsidP="007773C6">
      <w:pPr>
        <w:numPr>
          <w:ilvl w:val="0"/>
          <w:numId w:val="48"/>
        </w:numPr>
        <w:pBdr>
          <w:top w:val="nil"/>
          <w:left w:val="nil"/>
          <w:bottom w:val="nil"/>
          <w:right w:val="nil"/>
          <w:between w:val="nil"/>
          <w:bar w:val="nil"/>
        </w:pBdr>
        <w:suppressAutoHyphens/>
        <w:jc w:val="both"/>
        <w:rPr>
          <w:rFonts w:ascii="Tahoma" w:hAnsi="Tahoma" w:cs="Tahoma"/>
          <w:sz w:val="22"/>
          <w:szCs w:val="22"/>
        </w:rPr>
      </w:pPr>
      <w:r w:rsidRPr="0051723D">
        <w:rPr>
          <w:rStyle w:val="Brak"/>
          <w:rFonts w:ascii="Tahoma" w:hAnsi="Tahoma" w:cs="Tahoma"/>
          <w:spacing w:val="-3"/>
          <w:sz w:val="22"/>
          <w:szCs w:val="22"/>
        </w:rPr>
        <w:t xml:space="preserve">Wykonawca rezygnuje z wyświetlania i umieszczania w Projekcji swojej nazwy i znaku firmowego. Wykonawca zobowiązuje się, że wszelkie osoby i podmioty, o których mowa w ust. 2 niniejszego paragrafu, nie będą wykonywały swoich praw osobistych do Projekcji, w tym nadzoru autorskiego oraz ochrony integralności utworu. W tym zakresie Teatr ma w szczególności prawo do:(a) korzystania i rozpowszechniania Projekcji anonimowo, bez wskazywania i uwidaczniania danych i informacji o jego twórcach, z zastrzeżeniem ostatniego zdania niniejszego ustępu; (b) decydowania o formie, ilości i terminach pierwszego i kolejnych </w:t>
      </w:r>
      <w:proofErr w:type="spellStart"/>
      <w:r w:rsidRPr="0051723D">
        <w:rPr>
          <w:rStyle w:val="Brak"/>
          <w:rFonts w:ascii="Tahoma" w:hAnsi="Tahoma" w:cs="Tahoma"/>
          <w:spacing w:val="-3"/>
          <w:sz w:val="22"/>
          <w:szCs w:val="22"/>
        </w:rPr>
        <w:t>wykorzystań</w:t>
      </w:r>
      <w:proofErr w:type="spellEnd"/>
      <w:r w:rsidRPr="0051723D">
        <w:rPr>
          <w:rStyle w:val="Brak"/>
          <w:rFonts w:ascii="Tahoma" w:hAnsi="Tahoma" w:cs="Tahoma"/>
          <w:spacing w:val="-3"/>
          <w:sz w:val="22"/>
          <w:szCs w:val="22"/>
        </w:rPr>
        <w:t xml:space="preserve"> Projekcji, w tym udostępnienia go publiczności, przy czym Teatr nie ma obowiązku eksploatacji Projekcji ani jego opracowań; (c) wykorzystywania Projekcji również na cele reklamowe. Teatr zobowiązuje się do wskazania twórców oraz Wykonawcy w programie teatralnym w sposób zwyczajowo przyjęty w Teatrze.</w:t>
      </w:r>
    </w:p>
    <w:p w14:paraId="2367729B" w14:textId="77777777" w:rsidR="001A2113" w:rsidRPr="0051723D" w:rsidRDefault="001A2113" w:rsidP="007773C6">
      <w:pPr>
        <w:pStyle w:val="NoSpacing1"/>
        <w:numPr>
          <w:ilvl w:val="0"/>
          <w:numId w:val="42"/>
        </w:numPr>
        <w:jc w:val="both"/>
        <w:rPr>
          <w:rFonts w:ascii="Tahoma" w:hAnsi="Tahoma" w:cs="Tahoma"/>
          <w:sz w:val="22"/>
          <w:szCs w:val="22"/>
          <w:lang w:val="pl-PL"/>
        </w:rPr>
      </w:pPr>
      <w:r w:rsidRPr="0051723D">
        <w:rPr>
          <w:rStyle w:val="Brak"/>
          <w:rFonts w:ascii="Tahoma" w:hAnsi="Tahoma" w:cs="Tahoma"/>
          <w:spacing w:val="-3"/>
          <w:sz w:val="22"/>
          <w:szCs w:val="22"/>
          <w:lang w:val="pl-PL"/>
        </w:rPr>
        <w:t xml:space="preserve">Wynagrodzenie wszystkich osób, o których mowa w ust. 2 niniejszego paragrafu, jak i wynagrodzenia innych osób biorących udział w produkcji Projekcji za wiedza i zgodą Wykonawcy </w:t>
      </w:r>
      <w:r w:rsidRPr="0051723D">
        <w:rPr>
          <w:rStyle w:val="Brak"/>
          <w:rFonts w:ascii="Tahoma" w:hAnsi="Tahoma" w:cs="Tahoma"/>
          <w:spacing w:val="-3"/>
          <w:sz w:val="22"/>
          <w:szCs w:val="22"/>
          <w:lang w:val="pl-PL"/>
        </w:rPr>
        <w:lastRenderedPageBreak/>
        <w:t>oraz na jego zlecenie objęte jest wynagrodzeniem należnym Wykonawcy na mocy postanowień Umowy, a wskazanym w § 6 ust. 1 niniejszej Umowy.</w:t>
      </w:r>
    </w:p>
    <w:p w14:paraId="52A46173" w14:textId="77777777" w:rsidR="001A2113" w:rsidRPr="0051723D" w:rsidRDefault="001A2113" w:rsidP="007773C6">
      <w:pPr>
        <w:pStyle w:val="NoSpacing1"/>
        <w:numPr>
          <w:ilvl w:val="0"/>
          <w:numId w:val="42"/>
        </w:numPr>
        <w:jc w:val="both"/>
        <w:rPr>
          <w:rFonts w:ascii="Tahoma" w:hAnsi="Tahoma" w:cs="Tahoma"/>
          <w:sz w:val="22"/>
          <w:szCs w:val="22"/>
          <w:lang w:val="pl-PL"/>
        </w:rPr>
      </w:pPr>
      <w:r w:rsidRPr="0051723D">
        <w:rPr>
          <w:rStyle w:val="Brak"/>
          <w:rFonts w:ascii="Tahoma" w:hAnsi="Tahoma" w:cs="Tahoma"/>
          <w:sz w:val="22"/>
          <w:szCs w:val="22"/>
          <w:lang w:val="pl-PL"/>
        </w:rPr>
        <w:t xml:space="preserve">Wykonawca zobowiązuje się, że w przypadku, gdy wystąpią przeciwko Teatrowi lub podmiotom, które korzystają z Projekcji na mocy upoważnienia udzielonego przez Teatr, osoby trzecie z roszczeniami dotyczącymi praw do Projekcji powstałymi wskutek korzystania z Projekcji zgodnie z niniejszą Umową, to Wykonawca, po zawiadomieniu go o tym fakcie przez Teatr, wstąpi do toczącego się sporu lub negocjacji ugodowych oraz zobowiązuje się, że w przypadku, gdy roszczenia te uzna sąd lub inny uprawniony do tego organ, w całości je zaspokoi oraz zwróci Teatrowi pełne koszty postępowania, zarówno negocjacyjnego, jak i sądowego, obejmujące również uzasadnione poniesione koszty obrony, a także niezwłocznie udzieli Teatrowi wszelkich niezbędnych informacji i przekaże wszelkie dokumenty potrzebne do obrony. </w:t>
      </w:r>
    </w:p>
    <w:p w14:paraId="073B5B03" w14:textId="77777777" w:rsidR="001A2113" w:rsidRPr="0051723D" w:rsidRDefault="001A2113" w:rsidP="007773C6">
      <w:pPr>
        <w:pStyle w:val="NoSpacing1"/>
        <w:numPr>
          <w:ilvl w:val="0"/>
          <w:numId w:val="42"/>
        </w:numPr>
        <w:jc w:val="both"/>
        <w:rPr>
          <w:rFonts w:ascii="Tahoma" w:hAnsi="Tahoma" w:cs="Tahoma"/>
          <w:sz w:val="22"/>
          <w:szCs w:val="22"/>
          <w:lang w:val="pl-PL"/>
        </w:rPr>
      </w:pPr>
      <w:r w:rsidRPr="0051723D">
        <w:rPr>
          <w:rStyle w:val="Brak"/>
          <w:rFonts w:ascii="Tahoma" w:hAnsi="Tahoma" w:cs="Tahoma"/>
          <w:spacing w:val="-3"/>
          <w:sz w:val="22"/>
          <w:szCs w:val="22"/>
          <w:lang w:val="pl-PL"/>
        </w:rPr>
        <w:t>Tam, gdzie w Umowie mowa jest o Projekcji lub przeniesieniu praw lub udzieleniu zgód/zezwoleń do Projekcji, zapisy te w równym stopniu dotyczą: (a) Projekcji i wszystkich jej elementów jako całości, poszczególnych jej fragmentów, elementów, składników i części; (b) każdej wersji Projektu i jej części, fragmentu, składnika lub elementu, niezależnie od etapu prac, na którym powstał, w postaci ukończonej lub nieukończonej.</w:t>
      </w:r>
    </w:p>
    <w:p w14:paraId="0B1F3A97" w14:textId="77777777" w:rsidR="001A2113" w:rsidRPr="0051723D" w:rsidRDefault="001A2113" w:rsidP="007773C6">
      <w:pPr>
        <w:pStyle w:val="NoSpacing1"/>
        <w:numPr>
          <w:ilvl w:val="0"/>
          <w:numId w:val="42"/>
        </w:numPr>
        <w:jc w:val="both"/>
        <w:rPr>
          <w:rFonts w:ascii="Tahoma" w:hAnsi="Tahoma" w:cs="Tahoma"/>
          <w:sz w:val="22"/>
          <w:szCs w:val="22"/>
          <w:lang w:val="pl-PL"/>
        </w:rPr>
      </w:pPr>
      <w:r w:rsidRPr="0051723D">
        <w:rPr>
          <w:rStyle w:val="Brak"/>
          <w:rFonts w:ascii="Tahoma" w:hAnsi="Tahoma" w:cs="Tahoma"/>
          <w:spacing w:val="-3"/>
          <w:sz w:val="22"/>
          <w:szCs w:val="22"/>
          <w:lang w:val="pl-PL"/>
        </w:rPr>
        <w:t>W celu uniknięcia wątpliwości, Strony postanawiają, że Wykonawca nie jest uprawniony do jakiegokolwiek korzystania z Projekcji w rozumieniu ust. 8.</w:t>
      </w:r>
    </w:p>
    <w:p w14:paraId="481764AF" w14:textId="77777777" w:rsidR="001A2113" w:rsidRPr="0051723D" w:rsidRDefault="001A2113" w:rsidP="001A2113">
      <w:pPr>
        <w:widowControl w:val="0"/>
        <w:tabs>
          <w:tab w:val="left" w:pos="720"/>
          <w:tab w:val="left" w:pos="1440"/>
        </w:tabs>
        <w:jc w:val="both"/>
        <w:rPr>
          <w:rStyle w:val="Brak"/>
          <w:rFonts w:ascii="Tahoma" w:eastAsia="Tahoma" w:hAnsi="Tahoma" w:cs="Tahoma"/>
          <w:b/>
          <w:bCs/>
          <w:spacing w:val="-3"/>
          <w:sz w:val="22"/>
          <w:szCs w:val="22"/>
        </w:rPr>
      </w:pPr>
    </w:p>
    <w:p w14:paraId="447E5F65" w14:textId="77777777" w:rsidR="001A2113" w:rsidRPr="00DA59B2" w:rsidRDefault="001A2113" w:rsidP="001A2113">
      <w:pPr>
        <w:widowControl w:val="0"/>
        <w:tabs>
          <w:tab w:val="left" w:pos="720"/>
          <w:tab w:val="left" w:pos="1440"/>
        </w:tabs>
        <w:jc w:val="center"/>
        <w:rPr>
          <w:rStyle w:val="Brak"/>
          <w:rFonts w:ascii="Tahoma" w:eastAsia="Tahoma" w:hAnsi="Tahoma" w:cs="Tahoma"/>
          <w:b/>
          <w:bCs/>
          <w:spacing w:val="-3"/>
          <w:sz w:val="22"/>
          <w:szCs w:val="22"/>
        </w:rPr>
      </w:pPr>
      <w:r w:rsidRPr="00DA59B2">
        <w:rPr>
          <w:rStyle w:val="Brak"/>
          <w:rFonts w:ascii="Tahoma" w:hAnsi="Tahoma" w:cs="Tahoma"/>
          <w:b/>
          <w:bCs/>
          <w:spacing w:val="-3"/>
          <w:sz w:val="22"/>
          <w:szCs w:val="22"/>
        </w:rPr>
        <w:t>§ 6</w:t>
      </w:r>
    </w:p>
    <w:p w14:paraId="3F1E8D05" w14:textId="77777777" w:rsidR="001A2113" w:rsidRPr="00DA59B2" w:rsidRDefault="001A2113" w:rsidP="001A2113">
      <w:pPr>
        <w:widowControl w:val="0"/>
        <w:tabs>
          <w:tab w:val="left" w:pos="720"/>
          <w:tab w:val="left" w:pos="1440"/>
        </w:tabs>
        <w:jc w:val="center"/>
        <w:rPr>
          <w:rStyle w:val="Brak"/>
          <w:rFonts w:ascii="Tahoma" w:eastAsia="Tahoma" w:hAnsi="Tahoma" w:cs="Tahoma"/>
          <w:b/>
          <w:bCs/>
          <w:spacing w:val="-3"/>
          <w:sz w:val="22"/>
          <w:szCs w:val="22"/>
        </w:rPr>
      </w:pPr>
      <w:r w:rsidRPr="00DA59B2">
        <w:rPr>
          <w:rStyle w:val="Brak"/>
          <w:rFonts w:ascii="Tahoma" w:hAnsi="Tahoma" w:cs="Tahoma"/>
          <w:b/>
          <w:bCs/>
          <w:spacing w:val="-3"/>
          <w:sz w:val="22"/>
          <w:szCs w:val="22"/>
        </w:rPr>
        <w:t>Wynagrodzenie</w:t>
      </w:r>
    </w:p>
    <w:p w14:paraId="1214BECD" w14:textId="77777777" w:rsidR="001A2113" w:rsidRPr="0051723D" w:rsidRDefault="001A2113" w:rsidP="001A2113">
      <w:pPr>
        <w:widowControl w:val="0"/>
        <w:tabs>
          <w:tab w:val="left" w:pos="720"/>
          <w:tab w:val="left" w:pos="1440"/>
        </w:tabs>
        <w:jc w:val="both"/>
        <w:rPr>
          <w:rStyle w:val="Brak"/>
          <w:rFonts w:ascii="Tahoma" w:eastAsia="Tahoma" w:hAnsi="Tahoma" w:cs="Tahoma"/>
          <w:spacing w:val="-3"/>
          <w:sz w:val="22"/>
          <w:szCs w:val="22"/>
        </w:rPr>
      </w:pPr>
    </w:p>
    <w:p w14:paraId="40E88AFA" w14:textId="77777777" w:rsidR="001A2113" w:rsidRPr="0051723D" w:rsidRDefault="001A2113" w:rsidP="001A2113">
      <w:pPr>
        <w:pStyle w:val="ListParagraph1"/>
        <w:widowControl w:val="0"/>
        <w:ind w:left="0"/>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1.Za wykonanie przedmiotu Umowy Teatr zobowiązuje się zapłacić Wykonawcy wynagrodzenie ("Wynagrodzenie”) w wysokości _____PLN (słownie: [_______________złotych 00/100) netto, powiększone o podatek od towarów i usług (VAT), ustalone w oparciu o Ofertę stanowiącą Załącznik nr 2 do Umowy.</w:t>
      </w:r>
    </w:p>
    <w:p w14:paraId="34285DC1" w14:textId="77777777" w:rsidR="001A2113" w:rsidRPr="0051723D" w:rsidRDefault="001A2113" w:rsidP="001A2113">
      <w:pPr>
        <w:pStyle w:val="ListParagraph1"/>
        <w:widowControl w:val="0"/>
        <w:tabs>
          <w:tab w:val="left" w:pos="1080"/>
          <w:tab w:val="left" w:pos="1418"/>
        </w:tabs>
        <w:ind w:left="0"/>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2. Wynagrodzenie określone w ust. 1 niniejszego paragrafu obejmuje wszelkie koszty związane z produkcją Projekcji, w tym zysk Wykonawcy, a w szczególności wynagrodzenie i pozostałe koszty autorów i wykonawców, którzy wnieśli wkłady twórcze lub wykonawcze do Projekcji, wynagrodzenie za przeniesienie praw autorskich na wszystkich wymienionych w § 5 ust. 1-3 Umowy polach eksploatacji, zgodę na wykonywanie praw zależnych, o której mowa w § 5 ust. 4 Umowy oraz powstrzymanie się od wykonywania autorskich praw osobistych do utworu.</w:t>
      </w:r>
    </w:p>
    <w:p w14:paraId="0BA19327" w14:textId="77777777" w:rsidR="001A2113" w:rsidRPr="0051723D" w:rsidRDefault="001A2113" w:rsidP="001A2113">
      <w:pPr>
        <w:pStyle w:val="ListParagraph1"/>
        <w:widowControl w:val="0"/>
        <w:tabs>
          <w:tab w:val="left" w:pos="1080"/>
          <w:tab w:val="left" w:pos="1418"/>
        </w:tabs>
        <w:ind w:left="0"/>
        <w:jc w:val="both"/>
        <w:rPr>
          <w:rStyle w:val="Brak"/>
          <w:rFonts w:ascii="Tahoma" w:eastAsia="Tahoma" w:hAnsi="Tahoma" w:cs="Tahoma"/>
          <w:sz w:val="22"/>
          <w:szCs w:val="22"/>
          <w:lang w:val="pl-PL"/>
        </w:rPr>
      </w:pPr>
      <w:r w:rsidRPr="0051723D">
        <w:rPr>
          <w:rStyle w:val="Brak"/>
          <w:rFonts w:ascii="Tahoma" w:hAnsi="Tahoma" w:cs="Tahoma"/>
          <w:sz w:val="22"/>
          <w:szCs w:val="22"/>
          <w:lang w:val="pl-PL"/>
        </w:rPr>
        <w:t>3. Wynagrodzenie przewidziane w niniejszym paragrafie wyczerpuje wszelkie roszczenia finansowe Wykonawcy, z tytułu wykonania niniejszej Umowy, a także udzielenia wszelkich licencji, upoważnień, zgód i zezwoleń przewidzianych w Umowie. Dla uniknięcia wątpliwości Strony potwierdzają, że wszelkie roszczenia finansowe twórców i podwykonawców związane z wykonaniem niniejszej Umowy pokryje Wykonawca.</w:t>
      </w:r>
    </w:p>
    <w:p w14:paraId="5096F112" w14:textId="77777777" w:rsidR="001A2113" w:rsidRPr="0051723D" w:rsidRDefault="001A2113" w:rsidP="001A2113">
      <w:pPr>
        <w:widowControl w:val="0"/>
        <w:tabs>
          <w:tab w:val="left" w:pos="720"/>
        </w:tabs>
        <w:jc w:val="center"/>
        <w:rPr>
          <w:rStyle w:val="Brak"/>
          <w:rFonts w:ascii="Tahoma" w:eastAsia="Tahoma" w:hAnsi="Tahoma" w:cs="Tahoma"/>
          <w:spacing w:val="-3"/>
          <w:sz w:val="22"/>
          <w:szCs w:val="22"/>
        </w:rPr>
      </w:pPr>
    </w:p>
    <w:p w14:paraId="49AB1854" w14:textId="77777777" w:rsidR="001A2113" w:rsidRPr="00DA59B2" w:rsidRDefault="001A2113" w:rsidP="001A2113">
      <w:pPr>
        <w:widowControl w:val="0"/>
        <w:tabs>
          <w:tab w:val="left" w:pos="720"/>
        </w:tabs>
        <w:jc w:val="center"/>
        <w:rPr>
          <w:rStyle w:val="Brak"/>
          <w:rFonts w:ascii="Tahoma" w:eastAsia="Tahoma" w:hAnsi="Tahoma" w:cs="Tahoma"/>
          <w:b/>
          <w:bCs/>
          <w:spacing w:val="-3"/>
          <w:sz w:val="22"/>
          <w:szCs w:val="22"/>
        </w:rPr>
      </w:pPr>
      <w:r w:rsidRPr="00DA59B2">
        <w:rPr>
          <w:rStyle w:val="Brak"/>
          <w:rFonts w:ascii="Tahoma" w:hAnsi="Tahoma" w:cs="Tahoma"/>
          <w:b/>
          <w:bCs/>
          <w:spacing w:val="-3"/>
          <w:sz w:val="22"/>
          <w:szCs w:val="22"/>
        </w:rPr>
        <w:t>§ 7</w:t>
      </w:r>
    </w:p>
    <w:p w14:paraId="43D131B9" w14:textId="77777777" w:rsidR="001A2113" w:rsidRPr="00DA59B2" w:rsidRDefault="001A2113" w:rsidP="001A2113">
      <w:pPr>
        <w:widowControl w:val="0"/>
        <w:tabs>
          <w:tab w:val="left" w:pos="720"/>
        </w:tabs>
        <w:jc w:val="center"/>
        <w:rPr>
          <w:rStyle w:val="Brak"/>
          <w:rFonts w:ascii="Tahoma" w:eastAsia="Tahoma" w:hAnsi="Tahoma" w:cs="Tahoma"/>
          <w:b/>
          <w:bCs/>
          <w:spacing w:val="-3"/>
          <w:sz w:val="22"/>
          <w:szCs w:val="22"/>
        </w:rPr>
      </w:pPr>
      <w:r w:rsidRPr="00DA59B2">
        <w:rPr>
          <w:rStyle w:val="Brak"/>
          <w:rFonts w:ascii="Tahoma" w:hAnsi="Tahoma" w:cs="Tahoma"/>
          <w:b/>
          <w:bCs/>
          <w:spacing w:val="-3"/>
          <w:sz w:val="22"/>
          <w:szCs w:val="22"/>
        </w:rPr>
        <w:t>Zasady płatności Wynagrodzenia</w:t>
      </w:r>
    </w:p>
    <w:p w14:paraId="4B6D4C90" w14:textId="77777777" w:rsidR="001A2113" w:rsidRPr="0051723D" w:rsidRDefault="001A2113" w:rsidP="001A2113">
      <w:pPr>
        <w:widowControl w:val="0"/>
        <w:tabs>
          <w:tab w:val="left" w:pos="720"/>
        </w:tabs>
        <w:jc w:val="both"/>
        <w:rPr>
          <w:rStyle w:val="Brak"/>
          <w:rFonts w:ascii="Tahoma" w:eastAsia="Tahoma" w:hAnsi="Tahoma" w:cs="Tahoma"/>
          <w:spacing w:val="-3"/>
          <w:sz w:val="22"/>
          <w:szCs w:val="22"/>
        </w:rPr>
      </w:pPr>
    </w:p>
    <w:p w14:paraId="3B1F1FA8" w14:textId="77777777" w:rsidR="001A2113" w:rsidRPr="0051723D" w:rsidRDefault="001A2113" w:rsidP="001A2113">
      <w:pPr>
        <w:pStyle w:val="ListParagraph1"/>
        <w:widowControl w:val="0"/>
        <w:ind w:left="0"/>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1. Teatr dokona płatności Wynagrodzenia określonego w § 6 ust. 1 niniejszej Umowy na podstawie otrzymanych od Wykonawcy, prawidłowo wystawionych faktur VAT w następujących terminach i ratach:</w:t>
      </w:r>
    </w:p>
    <w:p w14:paraId="340E46B9" w14:textId="77777777" w:rsidR="001A2113" w:rsidRPr="0051723D" w:rsidRDefault="001A2113" w:rsidP="001A2113">
      <w:pPr>
        <w:pStyle w:val="ListParagraph1"/>
        <w:widowControl w:val="0"/>
        <w:ind w:left="0"/>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 xml:space="preserve">a) I rata w wysokości odpowiadającej 40% wynagrodzenia określonego w § 6 ust.1  (słownie: _______________ złotych) netto powiększone o podatek VAT zostanie zapłacona po podpisaniu przez Strony wstępnego protokołu odbioru Projekcji bez uwag, </w:t>
      </w:r>
    </w:p>
    <w:p w14:paraId="22BC071E" w14:textId="77777777" w:rsidR="001A2113" w:rsidRPr="0051723D" w:rsidRDefault="001A2113" w:rsidP="001A2113">
      <w:pPr>
        <w:pStyle w:val="ListParagraph1"/>
        <w:widowControl w:val="0"/>
        <w:ind w:left="0"/>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 xml:space="preserve">b) II rata w wysokości odpowiadającej 60% wynagrodzenia określonego w § 6 ust.1 - __________________ (słownie _______________złotych) netto powiększone o podatek VAT zostanie zapłacona po premierze Spektaklu i dokonaniu ostatecznego przyjęcia całości Projekcji i podpisania protokołu końcowego  bez uwag.  </w:t>
      </w:r>
    </w:p>
    <w:p w14:paraId="2269D08F" w14:textId="77777777" w:rsidR="001A2113" w:rsidRPr="0051723D" w:rsidRDefault="001A2113" w:rsidP="001A2113">
      <w:pPr>
        <w:pStyle w:val="ListParagraph1"/>
        <w:widowControl w:val="0"/>
        <w:ind w:left="0"/>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 xml:space="preserve">2. W przypadku wykonania przez Wykonawcę modyfikacji Projekcji zgodnie z § 2 ust. 11 Zamawiający dokona zapłaty wynagrodzenia na rzecz Wykonawcy na podstawie zaakceptowanego </w:t>
      </w:r>
      <w:r w:rsidRPr="0051723D">
        <w:rPr>
          <w:rStyle w:val="Brak"/>
          <w:rFonts w:ascii="Tahoma" w:hAnsi="Tahoma" w:cs="Tahoma"/>
          <w:spacing w:val="-3"/>
          <w:sz w:val="22"/>
          <w:szCs w:val="22"/>
          <w:lang w:val="pl-PL"/>
        </w:rPr>
        <w:lastRenderedPageBreak/>
        <w:t xml:space="preserve">przez Zamawiającego kosztorysu, ale maksymalnie do wysokości ______________ (słownie: ___________________ złotych) netto powiększone o podatek VAT. </w:t>
      </w:r>
    </w:p>
    <w:p w14:paraId="5072BC70" w14:textId="77777777" w:rsidR="001A2113" w:rsidRPr="0051723D" w:rsidRDefault="001A2113" w:rsidP="001A2113">
      <w:pPr>
        <w:pStyle w:val="ListParagraph1"/>
        <w:widowControl w:val="0"/>
        <w:ind w:left="0"/>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 xml:space="preserve">3. Zapłata wynagrodzenia, o którym mowa w ust. 2 będzie następowała po wykonaniu zlecenia i przyjęciu przez Teatr modyfikacji Projekcji/elementów Projekcji bez zastrzeżeń na podstawie złożonego przez Wykonawcę i zaakceptowanego przez Zamawiającego na podstawie § 2 ust.11 kosztorysu prac. </w:t>
      </w:r>
    </w:p>
    <w:p w14:paraId="5CB40142" w14:textId="77777777" w:rsidR="001A2113" w:rsidRPr="0051723D" w:rsidRDefault="001A2113" w:rsidP="001A2113">
      <w:pPr>
        <w:pStyle w:val="ListParagraph1"/>
        <w:widowControl w:val="0"/>
        <w:ind w:left="0"/>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 xml:space="preserve">4. Teatr dokona płatności tytułem Wynagrodzenia na rachunek bankowy Wykonawcy wskazany w danej fakturze VAT w terminie 21 dni od daty doręczenia prawidłowo wystawionej faktury. W przypadku, gdy na dzień zlecenia przelewu rachunek bankowy nie znajduje się w wykazie podmiotów, o którym mowa w art. 96b ust. 1 ustawy o podatku od towarów i usług, Teatr dokona płatności na pierwszy rachunek bankowy Wykonawcy wskazany w ww. wykazie, a w przypadku jego braku Teatr jest uprawniony do wstrzymania płatności powiadamiając Wykonawcę o jej przyczynie do dnia zawiadomienia Teatru przez Wykonawcę o uzupełnieniu rachunku bankowego w wykazie. </w:t>
      </w:r>
    </w:p>
    <w:p w14:paraId="00A12263" w14:textId="77777777" w:rsidR="001A2113" w:rsidRPr="0051723D" w:rsidRDefault="001A2113" w:rsidP="001A2113">
      <w:pPr>
        <w:pStyle w:val="ListParagraph1"/>
        <w:widowControl w:val="0"/>
        <w:ind w:left="0"/>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5. Teatrowi przysługuje prawo potrącenia z płatności na rzecz Wykonawcy kar umownych i odszkodowań przewidzianych w Umowie.</w:t>
      </w:r>
    </w:p>
    <w:p w14:paraId="40B0E889" w14:textId="77777777" w:rsidR="001A2113" w:rsidRPr="0051723D" w:rsidRDefault="001A2113" w:rsidP="001A2113">
      <w:pPr>
        <w:widowControl w:val="0"/>
        <w:jc w:val="both"/>
        <w:rPr>
          <w:rStyle w:val="Brak"/>
          <w:rFonts w:ascii="Tahoma" w:eastAsia="Tahoma" w:hAnsi="Tahoma" w:cs="Tahoma"/>
          <w:spacing w:val="-3"/>
          <w:sz w:val="22"/>
          <w:szCs w:val="22"/>
          <w:shd w:val="clear" w:color="auto" w:fill="FFFF00"/>
        </w:rPr>
      </w:pPr>
    </w:p>
    <w:p w14:paraId="5DD5AEEE" w14:textId="77777777" w:rsidR="001A2113" w:rsidRPr="00DA59B2" w:rsidRDefault="001A2113" w:rsidP="001A2113">
      <w:pPr>
        <w:widowControl w:val="0"/>
        <w:jc w:val="center"/>
        <w:rPr>
          <w:rStyle w:val="Brak"/>
          <w:rFonts w:ascii="Tahoma" w:eastAsia="Tahoma" w:hAnsi="Tahoma" w:cs="Tahoma"/>
          <w:b/>
          <w:bCs/>
          <w:spacing w:val="-3"/>
          <w:sz w:val="22"/>
          <w:szCs w:val="22"/>
        </w:rPr>
      </w:pPr>
      <w:r w:rsidRPr="00DA59B2">
        <w:rPr>
          <w:rStyle w:val="Brak"/>
          <w:rFonts w:ascii="Tahoma" w:hAnsi="Tahoma" w:cs="Tahoma"/>
          <w:b/>
          <w:bCs/>
          <w:spacing w:val="-3"/>
          <w:sz w:val="22"/>
          <w:szCs w:val="22"/>
        </w:rPr>
        <w:t>§ 8</w:t>
      </w:r>
    </w:p>
    <w:p w14:paraId="69A4B9A0" w14:textId="550FB92B" w:rsidR="001A2113" w:rsidRPr="00DA59B2" w:rsidRDefault="001A2113" w:rsidP="001A2113">
      <w:pPr>
        <w:widowControl w:val="0"/>
        <w:jc w:val="center"/>
        <w:rPr>
          <w:rStyle w:val="Brak"/>
          <w:rFonts w:ascii="Tahoma" w:eastAsia="Tahoma" w:hAnsi="Tahoma" w:cs="Tahoma"/>
          <w:b/>
          <w:bCs/>
          <w:spacing w:val="-3"/>
          <w:sz w:val="22"/>
          <w:szCs w:val="22"/>
        </w:rPr>
      </w:pPr>
      <w:r w:rsidRPr="00DA59B2">
        <w:rPr>
          <w:rStyle w:val="Brak"/>
          <w:rFonts w:ascii="Tahoma" w:hAnsi="Tahoma" w:cs="Tahoma"/>
          <w:b/>
          <w:bCs/>
          <w:spacing w:val="-3"/>
          <w:sz w:val="22"/>
          <w:szCs w:val="22"/>
        </w:rPr>
        <w:t>Poufność</w:t>
      </w:r>
    </w:p>
    <w:p w14:paraId="6F720ECE" w14:textId="77777777" w:rsidR="001A2113" w:rsidRPr="0051723D" w:rsidRDefault="001A2113" w:rsidP="001A2113">
      <w:pPr>
        <w:widowControl w:val="0"/>
        <w:jc w:val="both"/>
        <w:rPr>
          <w:rStyle w:val="Brak"/>
          <w:rFonts w:ascii="Tahoma" w:eastAsia="Tahoma" w:hAnsi="Tahoma" w:cs="Tahoma"/>
          <w:b/>
          <w:bCs/>
          <w:spacing w:val="-3"/>
          <w:sz w:val="22"/>
          <w:szCs w:val="22"/>
        </w:rPr>
      </w:pPr>
    </w:p>
    <w:p w14:paraId="05AEF352" w14:textId="77777777" w:rsidR="001A2113" w:rsidRPr="0051723D" w:rsidRDefault="001A2113" w:rsidP="007773C6">
      <w:pPr>
        <w:pStyle w:val="ListParagraph1"/>
        <w:widowControl w:val="0"/>
        <w:numPr>
          <w:ilvl w:val="0"/>
          <w:numId w:val="50"/>
        </w:numPr>
        <w:jc w:val="both"/>
        <w:rPr>
          <w:rFonts w:ascii="Tahoma" w:hAnsi="Tahoma" w:cs="Tahoma"/>
          <w:sz w:val="22"/>
          <w:szCs w:val="22"/>
          <w:lang w:val="pl-PL"/>
        </w:rPr>
      </w:pPr>
      <w:r w:rsidRPr="0051723D">
        <w:rPr>
          <w:rStyle w:val="Brak"/>
          <w:rFonts w:ascii="Tahoma" w:hAnsi="Tahoma" w:cs="Tahoma"/>
          <w:sz w:val="22"/>
          <w:szCs w:val="22"/>
          <w:lang w:val="pl-PL"/>
        </w:rPr>
        <w:t xml:space="preserve">Wykonawca zobowiązuje się nie ujawniać nikomu, bez zgody Teatru wyrażonej na piśmie pod rygorem nieważności, informacji poufnych lub materiałów otrzymanych w związku z wykonywaniem Umowy. Wszystkie informacje i materiały otrzymane przez daną Stronę w związku z wykonaniem Umowy będą traktowane jako poufne. </w:t>
      </w:r>
    </w:p>
    <w:p w14:paraId="23B93548" w14:textId="77777777" w:rsidR="001A2113" w:rsidRPr="0051723D" w:rsidRDefault="001A2113" w:rsidP="007773C6">
      <w:pPr>
        <w:pStyle w:val="ListParagraph1"/>
        <w:widowControl w:val="0"/>
        <w:numPr>
          <w:ilvl w:val="0"/>
          <w:numId w:val="50"/>
        </w:numPr>
        <w:jc w:val="both"/>
        <w:rPr>
          <w:rFonts w:ascii="Tahoma" w:hAnsi="Tahoma" w:cs="Tahoma"/>
          <w:sz w:val="22"/>
          <w:szCs w:val="22"/>
          <w:lang w:val="pl-PL"/>
        </w:rPr>
      </w:pPr>
      <w:r w:rsidRPr="0051723D">
        <w:rPr>
          <w:rStyle w:val="Brak"/>
          <w:rFonts w:ascii="Tahoma" w:hAnsi="Tahoma" w:cs="Tahoma"/>
          <w:sz w:val="22"/>
          <w:szCs w:val="22"/>
          <w:lang w:val="pl-PL"/>
        </w:rPr>
        <w:t xml:space="preserve">W związku z uregulowaniem w ust. 1, Zamawiający zastrzega, iż Wykonawca nie ma prawa utrwalania w jakikolwiek sposób i formie przebiegu prób, spektakli, itp., w tym w formie nagrań audiowizualnych, audialnych lub zdjęć, do celów innych niż prawidłowa realizacja przedmiotu Umowy. </w:t>
      </w:r>
    </w:p>
    <w:p w14:paraId="133DD03E" w14:textId="77777777" w:rsidR="001A2113" w:rsidRPr="0051723D" w:rsidRDefault="001A2113" w:rsidP="007773C6">
      <w:pPr>
        <w:pStyle w:val="ListParagraph1"/>
        <w:widowControl w:val="0"/>
        <w:numPr>
          <w:ilvl w:val="0"/>
          <w:numId w:val="50"/>
        </w:numPr>
        <w:jc w:val="both"/>
        <w:rPr>
          <w:rFonts w:ascii="Tahoma" w:hAnsi="Tahoma" w:cs="Tahoma"/>
          <w:sz w:val="22"/>
          <w:szCs w:val="22"/>
          <w:lang w:val="pl-PL"/>
        </w:rPr>
      </w:pPr>
      <w:r w:rsidRPr="0051723D">
        <w:rPr>
          <w:rStyle w:val="Brak"/>
          <w:rFonts w:ascii="Tahoma" w:hAnsi="Tahoma" w:cs="Tahoma"/>
          <w:sz w:val="22"/>
          <w:szCs w:val="22"/>
          <w:lang w:val="pl-PL"/>
        </w:rPr>
        <w:t xml:space="preserve">Wykonawca zobowiązuje się podjąć wszelkie możliwe kroki mające na celu zabezpieczenie informacji lub materiałów uzyskiwanych w związku z wykonywaniem Umowy. </w:t>
      </w:r>
    </w:p>
    <w:p w14:paraId="456AA022" w14:textId="77777777" w:rsidR="001A2113" w:rsidRPr="0051723D" w:rsidRDefault="001A2113" w:rsidP="007773C6">
      <w:pPr>
        <w:pStyle w:val="ListParagraph1"/>
        <w:widowControl w:val="0"/>
        <w:numPr>
          <w:ilvl w:val="0"/>
          <w:numId w:val="50"/>
        </w:numPr>
        <w:jc w:val="both"/>
        <w:rPr>
          <w:rFonts w:ascii="Tahoma" w:hAnsi="Tahoma" w:cs="Tahoma"/>
          <w:sz w:val="22"/>
          <w:szCs w:val="22"/>
          <w:lang w:val="pl-PL"/>
        </w:rPr>
      </w:pPr>
      <w:r w:rsidRPr="0051723D">
        <w:rPr>
          <w:rStyle w:val="Brak"/>
          <w:rFonts w:ascii="Tahoma" w:hAnsi="Tahoma" w:cs="Tahoma"/>
          <w:spacing w:val="-3"/>
          <w:sz w:val="22"/>
          <w:szCs w:val="22"/>
          <w:lang w:val="pl-PL"/>
        </w:rPr>
        <w:t xml:space="preserve">W przypadku naruszenia obowiązku zachowania poufności, o którym mowa w ust. 1 i 2 Wykonawca zobowiązany będzie do uiszczenia na rzecz Teatru kary umownej w wysokości 20% wynagrodzenia brutto, o którym mowa w § 6 ust. 1 Umowy za każdy przypadek naruszenia, przy czym Teatr zastrzega sobie możliwość dochodzenia odszkodowania przekraczającego wysokość kary umownej na zasadach ogólnych. </w:t>
      </w:r>
    </w:p>
    <w:p w14:paraId="268E0860" w14:textId="77777777" w:rsidR="001A2113" w:rsidRPr="0051723D" w:rsidRDefault="001A2113" w:rsidP="007773C6">
      <w:pPr>
        <w:pStyle w:val="ListParagraph1"/>
        <w:widowControl w:val="0"/>
        <w:numPr>
          <w:ilvl w:val="0"/>
          <w:numId w:val="50"/>
        </w:numPr>
        <w:jc w:val="both"/>
        <w:rPr>
          <w:rFonts w:ascii="Tahoma" w:hAnsi="Tahoma" w:cs="Tahoma"/>
          <w:sz w:val="22"/>
          <w:szCs w:val="22"/>
          <w:lang w:val="pl-PL"/>
        </w:rPr>
      </w:pPr>
      <w:r w:rsidRPr="0051723D">
        <w:rPr>
          <w:rStyle w:val="Brak"/>
          <w:rFonts w:ascii="Tahoma" w:hAnsi="Tahoma" w:cs="Tahoma"/>
          <w:sz w:val="22"/>
          <w:szCs w:val="22"/>
          <w:lang w:val="pl-PL"/>
        </w:rPr>
        <w:t>Określone w ustępach poprzedzających niniejszego paragrafu zobowiązanie do zachowania poufności nie dotyczy:</w:t>
      </w:r>
    </w:p>
    <w:p w14:paraId="31E4246A" w14:textId="77777777" w:rsidR="001A2113" w:rsidRPr="0051723D" w:rsidRDefault="001A2113" w:rsidP="001A2113">
      <w:pPr>
        <w:pStyle w:val="ListParagraph1"/>
        <w:widowControl w:val="0"/>
        <w:ind w:left="284"/>
        <w:jc w:val="both"/>
        <w:rPr>
          <w:rStyle w:val="Brak"/>
          <w:rFonts w:ascii="Tahoma" w:eastAsia="Tahoma" w:hAnsi="Tahoma" w:cs="Tahoma"/>
          <w:sz w:val="22"/>
          <w:szCs w:val="22"/>
          <w:lang w:val="pl-PL"/>
        </w:rPr>
      </w:pPr>
      <w:r w:rsidRPr="0051723D">
        <w:rPr>
          <w:rStyle w:val="Brak"/>
          <w:rFonts w:ascii="Tahoma" w:hAnsi="Tahoma" w:cs="Tahoma"/>
          <w:sz w:val="22"/>
          <w:szCs w:val="22"/>
          <w:lang w:val="pl-PL"/>
        </w:rPr>
        <w:t>a) informacji, które są powszechnie znane lub które w uzasadniony sposób mogą być uważane za powszechnie znane,</w:t>
      </w:r>
    </w:p>
    <w:p w14:paraId="1855D2AC" w14:textId="77777777" w:rsidR="001A2113" w:rsidRPr="0051723D" w:rsidRDefault="001A2113" w:rsidP="001A2113">
      <w:pPr>
        <w:pStyle w:val="ListParagraph1"/>
        <w:widowControl w:val="0"/>
        <w:ind w:left="284"/>
        <w:jc w:val="both"/>
        <w:rPr>
          <w:rStyle w:val="Brak"/>
          <w:rFonts w:ascii="Tahoma" w:eastAsia="Tahoma" w:hAnsi="Tahoma" w:cs="Tahoma"/>
          <w:sz w:val="22"/>
          <w:szCs w:val="22"/>
          <w:lang w:val="pl-PL"/>
        </w:rPr>
      </w:pPr>
      <w:r w:rsidRPr="0051723D">
        <w:rPr>
          <w:rStyle w:val="Brak"/>
          <w:rFonts w:ascii="Tahoma" w:hAnsi="Tahoma" w:cs="Tahoma"/>
          <w:sz w:val="22"/>
          <w:szCs w:val="22"/>
          <w:lang w:val="pl-PL"/>
        </w:rPr>
        <w:t>b) informacji uzyskanych od osób trzecich, nie działających w imieniu danej strony, a które to osoby trzecie miały prawo do ich ujawnienia,</w:t>
      </w:r>
    </w:p>
    <w:p w14:paraId="2F7FD3FF" w14:textId="77777777" w:rsidR="001A2113" w:rsidRPr="0051723D" w:rsidRDefault="001A2113" w:rsidP="001A2113">
      <w:pPr>
        <w:pStyle w:val="ListParagraph1"/>
        <w:widowControl w:val="0"/>
        <w:ind w:left="284"/>
        <w:jc w:val="both"/>
        <w:rPr>
          <w:rStyle w:val="Brak"/>
          <w:rFonts w:ascii="Tahoma" w:eastAsia="Tahoma" w:hAnsi="Tahoma" w:cs="Tahoma"/>
          <w:sz w:val="22"/>
          <w:szCs w:val="22"/>
          <w:lang w:val="pl-PL"/>
        </w:rPr>
      </w:pPr>
      <w:r w:rsidRPr="0051723D">
        <w:rPr>
          <w:rStyle w:val="Brak"/>
          <w:rFonts w:ascii="Tahoma" w:hAnsi="Tahoma" w:cs="Tahoma"/>
          <w:sz w:val="22"/>
          <w:szCs w:val="22"/>
          <w:lang w:val="pl-PL"/>
        </w:rPr>
        <w:t>c) informacji, do których ujawnienia Wykonawca jest zobowiązany lub uprawniony na podstawie obowiązujących przepisów prawa bądź na podstawie orzeczenia lub decyzji uprawnionego do tego organu.</w:t>
      </w:r>
    </w:p>
    <w:p w14:paraId="55F4AA5D" w14:textId="77777777" w:rsidR="001A2113" w:rsidRPr="0051723D" w:rsidRDefault="001A2113" w:rsidP="007773C6">
      <w:pPr>
        <w:pStyle w:val="ListParagraph1"/>
        <w:widowControl w:val="0"/>
        <w:numPr>
          <w:ilvl w:val="0"/>
          <w:numId w:val="50"/>
        </w:numPr>
        <w:jc w:val="both"/>
        <w:rPr>
          <w:rFonts w:ascii="Tahoma" w:hAnsi="Tahoma" w:cs="Tahoma"/>
          <w:sz w:val="22"/>
          <w:szCs w:val="22"/>
          <w:lang w:val="pl-PL"/>
        </w:rPr>
      </w:pPr>
      <w:r w:rsidRPr="0051723D">
        <w:rPr>
          <w:rStyle w:val="Brak"/>
          <w:rFonts w:ascii="Tahoma" w:hAnsi="Tahoma" w:cs="Tahoma"/>
          <w:sz w:val="22"/>
          <w:szCs w:val="22"/>
          <w:lang w:val="pl-PL"/>
        </w:rPr>
        <w:t xml:space="preserve">Obowiązek zachowania poufności o którym mowa w niniejszym paragrafie obowiązuje do premiery Spektaklu. </w:t>
      </w:r>
    </w:p>
    <w:p w14:paraId="26388BA0" w14:textId="77777777" w:rsidR="001A2113" w:rsidRPr="0051723D" w:rsidRDefault="001A2113" w:rsidP="001A2113">
      <w:pPr>
        <w:jc w:val="center"/>
        <w:rPr>
          <w:rStyle w:val="Brak"/>
          <w:rFonts w:ascii="Tahoma" w:eastAsia="Tahoma" w:hAnsi="Tahoma" w:cs="Tahoma"/>
          <w:b/>
          <w:bCs/>
          <w:sz w:val="22"/>
          <w:szCs w:val="22"/>
        </w:rPr>
      </w:pPr>
    </w:p>
    <w:p w14:paraId="62514ACC" w14:textId="77777777" w:rsidR="001A2113" w:rsidRPr="00A62953" w:rsidRDefault="001A2113" w:rsidP="001A2113">
      <w:pPr>
        <w:jc w:val="center"/>
        <w:rPr>
          <w:rStyle w:val="Brak"/>
          <w:rFonts w:ascii="Tahoma" w:eastAsia="Tahoma" w:hAnsi="Tahoma" w:cs="Tahoma"/>
          <w:b/>
          <w:bCs/>
          <w:sz w:val="22"/>
          <w:szCs w:val="22"/>
        </w:rPr>
      </w:pPr>
      <w:r w:rsidRPr="00A62953">
        <w:rPr>
          <w:rStyle w:val="Brak"/>
          <w:rFonts w:ascii="Tahoma" w:hAnsi="Tahoma" w:cs="Tahoma"/>
          <w:b/>
          <w:bCs/>
          <w:sz w:val="22"/>
          <w:szCs w:val="22"/>
        </w:rPr>
        <w:t>§ 9</w:t>
      </w:r>
    </w:p>
    <w:p w14:paraId="63AF4D7F" w14:textId="77777777" w:rsidR="001A2113" w:rsidRPr="00A62953" w:rsidRDefault="001A2113" w:rsidP="001A2113">
      <w:pPr>
        <w:jc w:val="center"/>
        <w:rPr>
          <w:rStyle w:val="Brak"/>
          <w:rFonts w:ascii="Tahoma" w:eastAsia="Tahoma" w:hAnsi="Tahoma" w:cs="Tahoma"/>
          <w:b/>
          <w:bCs/>
          <w:sz w:val="22"/>
          <w:szCs w:val="22"/>
        </w:rPr>
      </w:pPr>
      <w:r w:rsidRPr="00A62953">
        <w:rPr>
          <w:rStyle w:val="Brak"/>
          <w:rFonts w:ascii="Tahoma" w:hAnsi="Tahoma" w:cs="Tahoma"/>
          <w:b/>
          <w:bCs/>
          <w:sz w:val="22"/>
          <w:szCs w:val="22"/>
        </w:rPr>
        <w:t>Siła wyższa</w:t>
      </w:r>
    </w:p>
    <w:p w14:paraId="573CF5B9" w14:textId="77777777" w:rsidR="001A2113" w:rsidRPr="0051723D" w:rsidRDefault="001A2113" w:rsidP="001A2113">
      <w:pPr>
        <w:jc w:val="center"/>
        <w:rPr>
          <w:rStyle w:val="Brak"/>
          <w:rFonts w:ascii="Tahoma" w:eastAsia="Tahoma" w:hAnsi="Tahoma" w:cs="Tahoma"/>
          <w:sz w:val="22"/>
          <w:szCs w:val="22"/>
        </w:rPr>
      </w:pPr>
    </w:p>
    <w:p w14:paraId="58ABAC52" w14:textId="77777777" w:rsidR="001A2113" w:rsidRPr="00A62953" w:rsidRDefault="001A2113" w:rsidP="007773C6">
      <w:pPr>
        <w:pStyle w:val="ListParagraph1"/>
        <w:widowControl w:val="0"/>
        <w:numPr>
          <w:ilvl w:val="0"/>
          <w:numId w:val="56"/>
        </w:numPr>
        <w:jc w:val="both"/>
        <w:rPr>
          <w:rStyle w:val="Brak"/>
          <w:rFonts w:eastAsia="Calibri"/>
          <w:color w:val="auto"/>
          <w:bdr w:val="none" w:sz="0" w:space="0" w:color="auto"/>
          <w:lang w:val="pl-PL"/>
        </w:rPr>
      </w:pPr>
      <w:bookmarkStart w:id="0" w:name="OLE_LINK1"/>
      <w:r w:rsidRPr="0051723D">
        <w:rPr>
          <w:rStyle w:val="Brak"/>
          <w:rFonts w:ascii="Tahoma" w:hAnsi="Tahoma" w:cs="Tahoma"/>
          <w:sz w:val="22"/>
          <w:szCs w:val="22"/>
          <w:lang w:val="pl-PL"/>
        </w:rPr>
        <w:t xml:space="preserve">Strony niniejszej Umowy nie ponoszą odpowiedzialności za niewykonanie lub nienależyte wykonanie zobowiązań opisanych w niniejszej umowie, jeżeli niewykonanie lub nienależyte wykonanie zobowiązań jest następstwem tzw. siły wyższej. </w:t>
      </w:r>
    </w:p>
    <w:p w14:paraId="4CFEB821" w14:textId="77777777" w:rsidR="001A2113" w:rsidRPr="00A62953" w:rsidRDefault="001A2113" w:rsidP="007773C6">
      <w:pPr>
        <w:pStyle w:val="ListParagraph1"/>
        <w:widowControl w:val="0"/>
        <w:numPr>
          <w:ilvl w:val="0"/>
          <w:numId w:val="56"/>
        </w:numPr>
        <w:jc w:val="both"/>
        <w:rPr>
          <w:rStyle w:val="Brak"/>
          <w:lang w:val="pl-PL"/>
        </w:rPr>
      </w:pPr>
      <w:r w:rsidRPr="0051723D">
        <w:rPr>
          <w:rStyle w:val="Brak"/>
          <w:rFonts w:ascii="Tahoma" w:hAnsi="Tahoma" w:cs="Tahoma"/>
          <w:sz w:val="22"/>
          <w:szCs w:val="22"/>
          <w:lang w:val="pl-PL"/>
        </w:rPr>
        <w:t xml:space="preserve">Na potrzeby niniejszej Umowy pojęcie „siły wyższej” strony definiują jako zdarzenie będące </w:t>
      </w:r>
      <w:r w:rsidRPr="0051723D">
        <w:rPr>
          <w:rStyle w:val="Brak"/>
          <w:rFonts w:ascii="Tahoma" w:hAnsi="Tahoma" w:cs="Tahoma"/>
          <w:sz w:val="22"/>
          <w:szCs w:val="22"/>
          <w:lang w:val="pl-PL"/>
        </w:rPr>
        <w:lastRenderedPageBreak/>
        <w:t>poza kontrolą dotkniętej nim Strony i następujące z przyczyny innej niż wina lub zaniedbanie takiej Strony, a któremu to zdarzeniu Strona nie była w stanie zapobiec, stosując należytą staranność. Do zakresu działania siły wyższej zaliczają się w szczególności: wywłaszczenie lub konfiskata urządzeń, dowolna forma interwencji organów władzy publicznej, wojna, działania terrorystyczne, nagłe zdarzenie o zasięgu lokalnym lub krajowym, sabotaż lub zamieszki, a także powodzie, pożary, wybuchy lub inne katastrofy, a także ograniczenia lub przerwy w dostawie mediów.</w:t>
      </w:r>
    </w:p>
    <w:bookmarkEnd w:id="0"/>
    <w:p w14:paraId="62EAAADE" w14:textId="77777777" w:rsidR="001A2113" w:rsidRPr="00A62953" w:rsidRDefault="001A2113" w:rsidP="007773C6">
      <w:pPr>
        <w:pStyle w:val="ListParagraph1"/>
        <w:widowControl w:val="0"/>
        <w:numPr>
          <w:ilvl w:val="0"/>
          <w:numId w:val="56"/>
        </w:numPr>
        <w:jc w:val="both"/>
        <w:rPr>
          <w:rStyle w:val="Brak"/>
          <w:lang w:val="pl-PL"/>
        </w:rPr>
      </w:pPr>
      <w:r w:rsidRPr="0051723D">
        <w:rPr>
          <w:rStyle w:val="Brak"/>
          <w:rFonts w:ascii="Tahoma" w:hAnsi="Tahoma" w:cs="Tahoma"/>
          <w:sz w:val="22"/>
          <w:szCs w:val="22"/>
          <w:lang w:val="pl-PL"/>
        </w:rPr>
        <w:t>W przypadku zaistnienia siły wyższej strony zobowiązują się wzajemnie do poczynienia wspólnych ustaleń dotyczących sposobów dalszego wykonywania niniejszej Umowy bądź jej rozwiązania za porozumieniem.</w:t>
      </w:r>
    </w:p>
    <w:p w14:paraId="3578C773" w14:textId="77777777" w:rsidR="00A62953" w:rsidRDefault="00A62953" w:rsidP="001A2113">
      <w:pPr>
        <w:pStyle w:val="Akapitzlist"/>
        <w:ind w:left="0"/>
        <w:jc w:val="center"/>
        <w:rPr>
          <w:rStyle w:val="Brak"/>
          <w:rFonts w:ascii="Tahoma" w:hAnsi="Tahoma" w:cs="Tahoma"/>
          <w:sz w:val="22"/>
          <w:szCs w:val="22"/>
        </w:rPr>
      </w:pPr>
    </w:p>
    <w:p w14:paraId="5FAA0187" w14:textId="0DCE1142" w:rsidR="001A2113" w:rsidRPr="00A62953" w:rsidRDefault="001A2113" w:rsidP="001A2113">
      <w:pPr>
        <w:pStyle w:val="Akapitzlist"/>
        <w:ind w:left="0"/>
        <w:jc w:val="center"/>
        <w:rPr>
          <w:rStyle w:val="Brak"/>
          <w:rFonts w:ascii="Tahoma" w:eastAsia="Tahoma" w:hAnsi="Tahoma" w:cs="Tahoma"/>
          <w:b/>
          <w:bCs/>
          <w:sz w:val="22"/>
          <w:szCs w:val="22"/>
        </w:rPr>
      </w:pPr>
      <w:r w:rsidRPr="00A62953">
        <w:rPr>
          <w:rStyle w:val="Brak"/>
          <w:rFonts w:ascii="Tahoma" w:hAnsi="Tahoma" w:cs="Tahoma"/>
          <w:b/>
          <w:bCs/>
          <w:sz w:val="22"/>
          <w:szCs w:val="22"/>
        </w:rPr>
        <w:t>§ 10</w:t>
      </w:r>
    </w:p>
    <w:p w14:paraId="1809940D" w14:textId="77777777" w:rsidR="001A2113" w:rsidRPr="00A62953" w:rsidRDefault="001A2113" w:rsidP="001A2113">
      <w:pPr>
        <w:pStyle w:val="ListParagraph1"/>
        <w:widowControl w:val="0"/>
        <w:ind w:left="0"/>
        <w:jc w:val="center"/>
        <w:rPr>
          <w:rStyle w:val="Brak"/>
          <w:rFonts w:ascii="Tahoma" w:eastAsia="Tahoma" w:hAnsi="Tahoma" w:cs="Tahoma"/>
          <w:b/>
          <w:bCs/>
          <w:spacing w:val="-3"/>
          <w:sz w:val="22"/>
          <w:szCs w:val="22"/>
          <w:lang w:val="pl-PL"/>
        </w:rPr>
      </w:pPr>
      <w:r w:rsidRPr="00A62953">
        <w:rPr>
          <w:rStyle w:val="Brak"/>
          <w:rFonts w:ascii="Tahoma" w:hAnsi="Tahoma" w:cs="Tahoma"/>
          <w:b/>
          <w:bCs/>
          <w:spacing w:val="-3"/>
          <w:sz w:val="22"/>
          <w:szCs w:val="22"/>
          <w:lang w:val="pl-PL"/>
        </w:rPr>
        <w:t>Dodatkowe oświadczenia Wykonawcy</w:t>
      </w:r>
    </w:p>
    <w:p w14:paraId="428181CD" w14:textId="77777777" w:rsidR="001A2113" w:rsidRPr="0051723D" w:rsidRDefault="001A2113" w:rsidP="001A2113">
      <w:pPr>
        <w:rPr>
          <w:rStyle w:val="Brak"/>
          <w:rFonts w:ascii="Tahoma" w:eastAsia="Tahoma" w:hAnsi="Tahoma" w:cs="Tahoma"/>
          <w:b/>
          <w:bCs/>
          <w:strike/>
          <w:sz w:val="22"/>
          <w:szCs w:val="22"/>
        </w:rPr>
      </w:pPr>
    </w:p>
    <w:p w14:paraId="7D5D6F75" w14:textId="77777777" w:rsidR="001A2113" w:rsidRPr="0051723D" w:rsidRDefault="001A2113" w:rsidP="007773C6">
      <w:pPr>
        <w:pStyle w:val="Akapitzlist"/>
        <w:numPr>
          <w:ilvl w:val="0"/>
          <w:numId w:val="53"/>
        </w:numPr>
        <w:pBdr>
          <w:top w:val="nil"/>
          <w:left w:val="nil"/>
          <w:bottom w:val="nil"/>
          <w:right w:val="nil"/>
          <w:between w:val="nil"/>
          <w:bar w:val="nil"/>
        </w:pBdr>
        <w:contextualSpacing w:val="0"/>
        <w:jc w:val="both"/>
        <w:rPr>
          <w:rFonts w:ascii="Tahoma" w:hAnsi="Tahoma" w:cs="Tahoma"/>
          <w:sz w:val="22"/>
          <w:szCs w:val="22"/>
        </w:rPr>
      </w:pPr>
      <w:r w:rsidRPr="0051723D">
        <w:rPr>
          <w:rStyle w:val="Brak"/>
          <w:rFonts w:ascii="Tahoma" w:hAnsi="Tahoma" w:cs="Tahoma"/>
          <w:sz w:val="22"/>
          <w:szCs w:val="22"/>
        </w:rPr>
        <w:t>Wykonawca oświadcza, że nie jest podmiotem podlegającym zakazowi udzielania zamówień, o którym mowa w art. 5k rozporządzenia Rady (UE) nr 833/2014 z dnia 31 lipca 2014 r. dotyczącego środków ograniczających w związku z działaniami Rosji destabilizującymi sytuację na Ukrainie (Dz. Urz. UE nr L 229 z 31.7.2014, str. 1) oraz że nie jest podmiotem, o którym mowa w art. 7 ustawy z dnia 13 kwietnia 2022 r. o szczególnych rozwiązaniach w zakresie przeciwdziałania wspieraniu agresji na Ukrainę oraz służących ochronie bezpieczeństwa narodowego (Dz. U. z 2022 r. poz. 835).</w:t>
      </w:r>
    </w:p>
    <w:p w14:paraId="0489E17B" w14:textId="77777777" w:rsidR="001A2113" w:rsidRPr="0051723D" w:rsidRDefault="001A2113" w:rsidP="007773C6">
      <w:pPr>
        <w:pStyle w:val="Akapitzlist"/>
        <w:numPr>
          <w:ilvl w:val="0"/>
          <w:numId w:val="54"/>
        </w:numPr>
        <w:pBdr>
          <w:top w:val="nil"/>
          <w:left w:val="nil"/>
          <w:bottom w:val="nil"/>
          <w:right w:val="nil"/>
          <w:between w:val="nil"/>
          <w:bar w:val="nil"/>
        </w:pBdr>
        <w:contextualSpacing w:val="0"/>
        <w:jc w:val="both"/>
        <w:rPr>
          <w:rFonts w:ascii="Tahoma" w:hAnsi="Tahoma" w:cs="Tahoma"/>
          <w:b/>
          <w:bCs/>
          <w:sz w:val="22"/>
          <w:szCs w:val="22"/>
        </w:rPr>
      </w:pPr>
      <w:r w:rsidRPr="0051723D">
        <w:rPr>
          <w:rStyle w:val="Brak"/>
          <w:rFonts w:ascii="Tahoma" w:hAnsi="Tahoma" w:cs="Tahoma"/>
          <w:sz w:val="22"/>
          <w:szCs w:val="22"/>
        </w:rPr>
        <w:t>Wykonawca  potwierdza, że zapoznał się z Polityką antykorupcyjną Teatru Muzycznego Roma (dalej: Polityka) dostępną pod adresem: https://teatrroma.bip.um.warszawa.pl/menu_podmiotowe/Zasady_funkcjonowania/Procedury+i+wewn%C4%99trzne+zasady+funkcjonowania.htm i zobowiązuje się do jej przestrzegania. Wykonawca w przypadku powzięcia informacji o możliwym nadużyciu, w tym korupcji, jest świadom, że powinien je zgłosić Teatrowi, np. pocztą elektroniczną na adres: uczciwyteatr@teatrroma.pl. W przypadku stwierdzenia nadużycia w stosunku do Wykonawcy, Teatr może wypowiedzieć/odstąpić od Umowy ze skutkiem natychmiastowym do 30 dni od daty wykrycia.</w:t>
      </w:r>
    </w:p>
    <w:p w14:paraId="389BD678" w14:textId="77777777" w:rsidR="001A2113" w:rsidRPr="0051723D" w:rsidRDefault="001A2113" w:rsidP="001A2113">
      <w:pPr>
        <w:jc w:val="center"/>
        <w:rPr>
          <w:rStyle w:val="Brak"/>
          <w:rFonts w:ascii="Tahoma" w:eastAsia="Tahoma" w:hAnsi="Tahoma" w:cs="Tahoma"/>
          <w:sz w:val="22"/>
          <w:szCs w:val="22"/>
        </w:rPr>
      </w:pPr>
    </w:p>
    <w:p w14:paraId="4D7F8891" w14:textId="77777777" w:rsidR="001A2113" w:rsidRPr="00A62953" w:rsidRDefault="001A2113" w:rsidP="001A2113">
      <w:pPr>
        <w:jc w:val="center"/>
        <w:rPr>
          <w:rStyle w:val="Brak"/>
          <w:rFonts w:ascii="Tahoma" w:eastAsia="Tahoma" w:hAnsi="Tahoma" w:cs="Tahoma"/>
          <w:b/>
          <w:bCs/>
          <w:sz w:val="22"/>
          <w:szCs w:val="22"/>
        </w:rPr>
      </w:pPr>
      <w:r w:rsidRPr="00A62953">
        <w:rPr>
          <w:rStyle w:val="Brak"/>
          <w:rFonts w:ascii="Tahoma" w:hAnsi="Tahoma" w:cs="Tahoma"/>
          <w:b/>
          <w:bCs/>
          <w:sz w:val="22"/>
          <w:szCs w:val="22"/>
        </w:rPr>
        <w:t>§ 11</w:t>
      </w:r>
    </w:p>
    <w:p w14:paraId="30A70DC0" w14:textId="77777777" w:rsidR="001A2113" w:rsidRPr="00A62953" w:rsidRDefault="001A2113" w:rsidP="001A2113">
      <w:pPr>
        <w:widowControl w:val="0"/>
        <w:jc w:val="center"/>
        <w:rPr>
          <w:rStyle w:val="Brak"/>
          <w:rFonts w:ascii="Tahoma" w:eastAsia="Tahoma" w:hAnsi="Tahoma" w:cs="Tahoma"/>
          <w:b/>
          <w:bCs/>
          <w:spacing w:val="-3"/>
          <w:sz w:val="22"/>
          <w:szCs w:val="22"/>
        </w:rPr>
      </w:pPr>
      <w:r w:rsidRPr="00A62953">
        <w:rPr>
          <w:rStyle w:val="Brak"/>
          <w:rFonts w:ascii="Tahoma" w:hAnsi="Tahoma" w:cs="Tahoma"/>
          <w:b/>
          <w:bCs/>
          <w:spacing w:val="-3"/>
          <w:sz w:val="22"/>
          <w:szCs w:val="22"/>
        </w:rPr>
        <w:t>Postanowienia ogólne i końcowe.</w:t>
      </w:r>
    </w:p>
    <w:p w14:paraId="13C747E2" w14:textId="77777777" w:rsidR="001A2113" w:rsidRPr="0051723D" w:rsidRDefault="001A2113" w:rsidP="001A2113">
      <w:pPr>
        <w:widowControl w:val="0"/>
        <w:jc w:val="both"/>
        <w:rPr>
          <w:rStyle w:val="Brak"/>
          <w:rFonts w:ascii="Tahoma" w:eastAsia="Tahoma" w:hAnsi="Tahoma" w:cs="Tahoma"/>
          <w:spacing w:val="-3"/>
          <w:sz w:val="22"/>
          <w:szCs w:val="22"/>
        </w:rPr>
      </w:pPr>
    </w:p>
    <w:p w14:paraId="5F1D675E" w14:textId="77777777" w:rsidR="001A2113" w:rsidRPr="0051723D" w:rsidRDefault="001A2113" w:rsidP="00A62953">
      <w:pPr>
        <w:pStyle w:val="ListParagraph1"/>
        <w:widowControl w:val="0"/>
        <w:ind w:left="142" w:hanging="142"/>
        <w:jc w:val="both"/>
        <w:rPr>
          <w:rStyle w:val="Brak"/>
          <w:rFonts w:ascii="Tahoma" w:eastAsia="Tahoma" w:hAnsi="Tahoma" w:cs="Tahoma"/>
          <w:sz w:val="22"/>
          <w:szCs w:val="22"/>
          <w:lang w:val="pl-PL"/>
        </w:rPr>
      </w:pPr>
      <w:r w:rsidRPr="0051723D">
        <w:rPr>
          <w:rStyle w:val="Brak"/>
          <w:rFonts w:ascii="Tahoma" w:hAnsi="Tahoma" w:cs="Tahoma"/>
          <w:sz w:val="22"/>
          <w:szCs w:val="22"/>
          <w:lang w:val="pl-PL"/>
        </w:rPr>
        <w:t>1. Osobami upoważnionymi do kontaktów dotyczących wykonywania Umowy, w tym do oraz wydawania poleceń i zaleceń związanych z realizacją Projekcji, uprawnieni będą następujący przedstawiciele Stron:</w:t>
      </w:r>
    </w:p>
    <w:p w14:paraId="061358D2" w14:textId="77777777" w:rsidR="001A2113" w:rsidRPr="0051723D" w:rsidRDefault="001A2113" w:rsidP="001A2113">
      <w:pPr>
        <w:pStyle w:val="ListParagraph1"/>
        <w:widowControl w:val="0"/>
        <w:ind w:left="0" w:firstLine="340"/>
        <w:jc w:val="both"/>
        <w:rPr>
          <w:rStyle w:val="Brak"/>
          <w:rFonts w:ascii="Tahoma" w:eastAsia="Tahoma" w:hAnsi="Tahoma" w:cs="Tahoma"/>
          <w:sz w:val="22"/>
          <w:szCs w:val="22"/>
          <w:lang w:val="pl-PL"/>
        </w:rPr>
      </w:pPr>
      <w:r w:rsidRPr="0051723D">
        <w:rPr>
          <w:rStyle w:val="Brak"/>
          <w:rFonts w:ascii="Tahoma" w:hAnsi="Tahoma" w:cs="Tahoma"/>
          <w:sz w:val="22"/>
          <w:szCs w:val="22"/>
          <w:lang w:val="pl-PL"/>
        </w:rPr>
        <w:t xml:space="preserve">dla Teatru: </w:t>
      </w:r>
      <w:r w:rsidRPr="0051723D">
        <w:rPr>
          <w:rStyle w:val="Brak"/>
          <w:rFonts w:ascii="Tahoma" w:hAnsi="Tahoma" w:cs="Tahoma"/>
          <w:sz w:val="22"/>
          <w:szCs w:val="22"/>
          <w:lang w:val="pl-PL"/>
        </w:rPr>
        <w:tab/>
        <w:t>…………………………..</w:t>
      </w:r>
    </w:p>
    <w:p w14:paraId="2F431155" w14:textId="77777777" w:rsidR="001A2113" w:rsidRPr="0051723D" w:rsidRDefault="001A2113" w:rsidP="001A2113">
      <w:pPr>
        <w:pStyle w:val="ListParagraph1"/>
        <w:widowControl w:val="0"/>
        <w:ind w:left="340"/>
        <w:jc w:val="both"/>
        <w:rPr>
          <w:rStyle w:val="Brak"/>
          <w:rFonts w:ascii="Tahoma" w:eastAsia="Tahoma" w:hAnsi="Tahoma" w:cs="Tahoma"/>
          <w:sz w:val="22"/>
          <w:szCs w:val="22"/>
          <w:lang w:val="pl-PL"/>
        </w:rPr>
      </w:pPr>
      <w:r w:rsidRPr="0051723D">
        <w:rPr>
          <w:rStyle w:val="Brak"/>
          <w:rFonts w:ascii="Tahoma" w:hAnsi="Tahoma" w:cs="Tahoma"/>
          <w:sz w:val="22"/>
          <w:szCs w:val="22"/>
          <w:lang w:val="pl-PL"/>
        </w:rPr>
        <w:t xml:space="preserve">dla Wykonawcy: </w:t>
      </w:r>
      <w:r w:rsidRPr="0051723D">
        <w:rPr>
          <w:rStyle w:val="Brak"/>
          <w:rFonts w:ascii="Tahoma" w:hAnsi="Tahoma" w:cs="Tahoma"/>
          <w:sz w:val="22"/>
          <w:szCs w:val="22"/>
          <w:lang w:val="pl-PL"/>
        </w:rPr>
        <w:tab/>
        <w:t>…………………………..</w:t>
      </w:r>
    </w:p>
    <w:p w14:paraId="3AFCC7B1" w14:textId="77777777" w:rsidR="001A2113" w:rsidRPr="0051723D" w:rsidRDefault="001A2113" w:rsidP="00A62953">
      <w:pPr>
        <w:pStyle w:val="ListParagraph1"/>
        <w:widowControl w:val="0"/>
        <w:ind w:left="142" w:hanging="142"/>
        <w:jc w:val="both"/>
        <w:rPr>
          <w:rStyle w:val="Brak"/>
          <w:rFonts w:ascii="Tahoma" w:eastAsia="Tahoma" w:hAnsi="Tahoma" w:cs="Tahoma"/>
          <w:sz w:val="22"/>
          <w:szCs w:val="22"/>
          <w:lang w:val="pl-PL"/>
        </w:rPr>
      </w:pPr>
      <w:r w:rsidRPr="0051723D">
        <w:rPr>
          <w:rStyle w:val="Brak"/>
          <w:rFonts w:ascii="Tahoma" w:hAnsi="Tahoma" w:cs="Tahoma"/>
          <w:sz w:val="22"/>
          <w:szCs w:val="22"/>
          <w:lang w:val="pl-PL"/>
        </w:rPr>
        <w:t>2. Osobami upoważnionymi dokonywania zatwierdzeń i akceptacji, a także do wydawania poleceń i zaleceń związanych z realizacją Projekcji:</w:t>
      </w:r>
    </w:p>
    <w:p w14:paraId="0E8594AA" w14:textId="77777777" w:rsidR="001A2113" w:rsidRPr="0051723D" w:rsidRDefault="001A2113" w:rsidP="001A2113">
      <w:pPr>
        <w:pStyle w:val="ListParagraph1"/>
        <w:widowControl w:val="0"/>
        <w:ind w:left="340"/>
        <w:jc w:val="both"/>
        <w:rPr>
          <w:rStyle w:val="Brak"/>
          <w:rFonts w:ascii="Tahoma" w:eastAsia="Tahoma" w:hAnsi="Tahoma" w:cs="Tahoma"/>
          <w:sz w:val="22"/>
          <w:szCs w:val="22"/>
          <w:lang w:val="pl-PL"/>
        </w:rPr>
      </w:pPr>
      <w:r w:rsidRPr="0051723D">
        <w:rPr>
          <w:rStyle w:val="Brak"/>
          <w:rFonts w:ascii="Tahoma" w:hAnsi="Tahoma" w:cs="Tahoma"/>
          <w:sz w:val="22"/>
          <w:szCs w:val="22"/>
          <w:lang w:val="pl-PL"/>
        </w:rPr>
        <w:t>dla Teatru: …………………………..</w:t>
      </w:r>
    </w:p>
    <w:p w14:paraId="35A4FC8C" w14:textId="77777777" w:rsidR="001A2113" w:rsidRPr="0051723D" w:rsidRDefault="001A2113" w:rsidP="001A2113">
      <w:pPr>
        <w:pStyle w:val="ListParagraph1"/>
        <w:widowControl w:val="0"/>
        <w:ind w:left="340"/>
        <w:jc w:val="both"/>
        <w:rPr>
          <w:rStyle w:val="Brak"/>
          <w:rFonts w:ascii="Tahoma" w:eastAsia="Tahoma" w:hAnsi="Tahoma" w:cs="Tahoma"/>
          <w:sz w:val="22"/>
          <w:szCs w:val="22"/>
          <w:lang w:val="pl-PL"/>
        </w:rPr>
      </w:pPr>
      <w:r w:rsidRPr="0051723D">
        <w:rPr>
          <w:rStyle w:val="Brak"/>
          <w:rFonts w:ascii="Tahoma" w:hAnsi="Tahoma" w:cs="Tahoma"/>
          <w:sz w:val="22"/>
          <w:szCs w:val="22"/>
          <w:lang w:val="pl-PL"/>
        </w:rPr>
        <w:t>dla Wykonawcy: …………………………..</w:t>
      </w:r>
    </w:p>
    <w:p w14:paraId="157968F2" w14:textId="77777777" w:rsidR="001A2113" w:rsidRPr="0051723D" w:rsidRDefault="001A2113" w:rsidP="00A62953">
      <w:pPr>
        <w:ind w:left="142" w:hanging="142"/>
        <w:rPr>
          <w:rStyle w:val="Brak"/>
          <w:rFonts w:ascii="Tahoma" w:eastAsia="Tahoma" w:hAnsi="Tahoma" w:cs="Tahoma"/>
          <w:sz w:val="22"/>
          <w:szCs w:val="22"/>
        </w:rPr>
      </w:pPr>
      <w:r w:rsidRPr="0051723D">
        <w:rPr>
          <w:rStyle w:val="Brak"/>
          <w:rFonts w:ascii="Tahoma" w:hAnsi="Tahoma" w:cs="Tahoma"/>
          <w:sz w:val="22"/>
          <w:szCs w:val="22"/>
        </w:rPr>
        <w:t>3. Strony mogą zmienić osoby wskazane w ust. 1 lub 2 powyżej poprzez wysłanie pocztą elektroniczną lub listem poleconym stosownej informacji na ostatni znany adres poczty elektronicznej lub siedziby drugiej Strony. Zmiana ta nie stanowi zmiany Umowy oraz dochodzi do skutku w dniu otrzymania stosownej informacji przez drugą Stronę.</w:t>
      </w:r>
    </w:p>
    <w:p w14:paraId="6DBBB679" w14:textId="77777777" w:rsidR="001A2113" w:rsidRPr="0051723D" w:rsidRDefault="001A2113" w:rsidP="00A62953">
      <w:pPr>
        <w:pStyle w:val="ListParagraph1"/>
        <w:widowControl w:val="0"/>
        <w:ind w:left="142" w:hanging="142"/>
        <w:jc w:val="both"/>
        <w:rPr>
          <w:rStyle w:val="Brak"/>
          <w:rFonts w:ascii="Tahoma" w:eastAsia="Tahoma" w:hAnsi="Tahoma" w:cs="Tahoma"/>
          <w:sz w:val="22"/>
          <w:szCs w:val="22"/>
          <w:lang w:val="pl-PL"/>
        </w:rPr>
      </w:pPr>
      <w:r w:rsidRPr="0051723D">
        <w:rPr>
          <w:rStyle w:val="Brak"/>
          <w:rFonts w:ascii="Tahoma" w:hAnsi="Tahoma" w:cs="Tahoma"/>
          <w:sz w:val="22"/>
          <w:szCs w:val="22"/>
          <w:lang w:val="pl-PL"/>
        </w:rPr>
        <w:t xml:space="preserve">4. W przypadku, gdy uprawniony do tego organ uzna za bezskuteczne lub nieważne z mocy prawa któreś z postanowień niniejszej Umowy, pozostałe postanowienia zachowują swą moc wiążącą. W takim przypadku strony zobowiązują się wzajemnie do uzupełnienia postanowień niniejszej Umowy w taki sposób, aby zachować i kontynuować jej przedmiot, sposób jej wykonania i założone skutki gospodarcze. </w:t>
      </w:r>
    </w:p>
    <w:p w14:paraId="55542064" w14:textId="77777777" w:rsidR="001A2113" w:rsidRPr="0051723D" w:rsidRDefault="001A2113" w:rsidP="00A62953">
      <w:pPr>
        <w:pStyle w:val="ListParagraph1"/>
        <w:widowControl w:val="0"/>
        <w:ind w:left="142" w:hanging="142"/>
        <w:jc w:val="both"/>
        <w:rPr>
          <w:rStyle w:val="Brak"/>
          <w:rFonts w:ascii="Tahoma" w:eastAsia="Tahoma" w:hAnsi="Tahoma" w:cs="Tahoma"/>
          <w:spacing w:val="-3"/>
          <w:sz w:val="22"/>
          <w:szCs w:val="22"/>
          <w:lang w:val="pl-PL"/>
        </w:rPr>
      </w:pPr>
      <w:r w:rsidRPr="0051723D">
        <w:rPr>
          <w:rStyle w:val="Brak"/>
          <w:rFonts w:ascii="Tahoma" w:hAnsi="Tahoma" w:cs="Tahoma"/>
          <w:sz w:val="22"/>
          <w:szCs w:val="22"/>
          <w:lang w:val="pl-PL"/>
        </w:rPr>
        <w:t xml:space="preserve">5. Prawa oraz obowiązki którejkolwiek ze Stron, wynikające z niniejszej Umowy, nie mogą zostać przeniesione przez żadną ze stron na osobę trzecią bez uprzedniej pisemnej zgody drugiej </w:t>
      </w:r>
      <w:r w:rsidRPr="0051723D">
        <w:rPr>
          <w:rStyle w:val="Brak"/>
          <w:rFonts w:ascii="Tahoma" w:hAnsi="Tahoma" w:cs="Tahoma"/>
          <w:sz w:val="22"/>
          <w:szCs w:val="22"/>
          <w:lang w:val="pl-PL"/>
        </w:rPr>
        <w:lastRenderedPageBreak/>
        <w:t xml:space="preserve">strony wyrażonej na piśmie pod rygorem nieważności. </w:t>
      </w:r>
    </w:p>
    <w:p w14:paraId="176B6D7A" w14:textId="77777777" w:rsidR="001A2113" w:rsidRPr="0051723D" w:rsidRDefault="001A2113" w:rsidP="00A62953">
      <w:pPr>
        <w:pStyle w:val="ListParagraph1"/>
        <w:widowControl w:val="0"/>
        <w:ind w:left="142" w:hanging="142"/>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 xml:space="preserve">6. Wszelkie aneksy lub załączniki do Umowy stanowią jej integralną część. </w:t>
      </w:r>
    </w:p>
    <w:p w14:paraId="0F53B04C" w14:textId="77777777" w:rsidR="001A2113" w:rsidRPr="0051723D" w:rsidRDefault="001A2113" w:rsidP="00A62953">
      <w:pPr>
        <w:pStyle w:val="ListParagraph1"/>
        <w:widowControl w:val="0"/>
        <w:ind w:left="142" w:hanging="142"/>
        <w:jc w:val="both"/>
        <w:rPr>
          <w:rStyle w:val="Brak"/>
          <w:rFonts w:ascii="Tahoma" w:eastAsia="Tahoma" w:hAnsi="Tahoma" w:cs="Tahoma"/>
          <w:sz w:val="22"/>
          <w:szCs w:val="22"/>
          <w:lang w:val="pl-PL"/>
        </w:rPr>
      </w:pPr>
      <w:r w:rsidRPr="0051723D">
        <w:rPr>
          <w:rStyle w:val="Brak"/>
          <w:rFonts w:ascii="Tahoma" w:hAnsi="Tahoma" w:cs="Tahoma"/>
          <w:spacing w:val="-3"/>
          <w:sz w:val="22"/>
          <w:szCs w:val="22"/>
          <w:lang w:val="pl-PL"/>
        </w:rPr>
        <w:t>7. Wszelkie zmiany, poprawki lub uzupełnienia Umowy wymagają dla swej ważności zgody obydwu stron wyrażonej w formie aneksu sporządzonego na piśmie pod rygorem nieważności.</w:t>
      </w:r>
    </w:p>
    <w:p w14:paraId="189F1852" w14:textId="77777777" w:rsidR="001A2113" w:rsidRPr="0051723D" w:rsidRDefault="001A2113" w:rsidP="00A62953">
      <w:pPr>
        <w:pStyle w:val="ListParagraph1"/>
        <w:widowControl w:val="0"/>
        <w:ind w:left="142" w:hanging="142"/>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8. We wszystkich sprawach nieuregulowanych Umową mają zastosowanie stosowne przepisy prawa polskiego, a w szczególności przepisy prawa polskiego, w szczególności Prawa zamówień publicznych, Kodeksu cywilnego oraz Ustawy o prawie autorskim i prawach pokrewnych.</w:t>
      </w:r>
    </w:p>
    <w:p w14:paraId="2A74CAEC" w14:textId="77777777" w:rsidR="001A2113" w:rsidRPr="0051723D" w:rsidRDefault="001A2113" w:rsidP="00A62953">
      <w:pPr>
        <w:pStyle w:val="ListParagraph1"/>
        <w:widowControl w:val="0"/>
        <w:ind w:left="142" w:hanging="142"/>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9. Wszelkie spory wynikłe ze stosowania lub interpretacji Umowy będą rozstrzygane przez sąd powszechny właściwy dla siedziby Teatru.</w:t>
      </w:r>
    </w:p>
    <w:p w14:paraId="5D997E00" w14:textId="77777777" w:rsidR="001A2113" w:rsidRPr="0051723D" w:rsidRDefault="001A2113" w:rsidP="00A62953">
      <w:pPr>
        <w:pStyle w:val="ListParagraph1"/>
        <w:widowControl w:val="0"/>
        <w:ind w:left="142" w:hanging="142"/>
        <w:jc w:val="both"/>
        <w:rPr>
          <w:rStyle w:val="Brak"/>
          <w:rFonts w:ascii="Tahoma" w:eastAsia="Tahoma" w:hAnsi="Tahoma" w:cs="Tahoma"/>
          <w:spacing w:val="-3"/>
          <w:sz w:val="22"/>
          <w:szCs w:val="22"/>
          <w:lang w:val="pl-PL"/>
        </w:rPr>
      </w:pPr>
      <w:r w:rsidRPr="0051723D">
        <w:rPr>
          <w:rStyle w:val="Brak"/>
          <w:rFonts w:ascii="Tahoma" w:hAnsi="Tahoma" w:cs="Tahoma"/>
          <w:spacing w:val="-3"/>
          <w:sz w:val="22"/>
          <w:szCs w:val="22"/>
          <w:lang w:val="pl-PL"/>
        </w:rPr>
        <w:t>10. Umowę sporządzono w dwóch jednobrzmiących egzemplarzach – po jednym dla każdej ze Stron.</w:t>
      </w:r>
    </w:p>
    <w:p w14:paraId="64839DAA" w14:textId="77777777" w:rsidR="001A2113" w:rsidRPr="0051723D" w:rsidRDefault="001A2113" w:rsidP="001A2113">
      <w:pPr>
        <w:widowControl w:val="0"/>
        <w:jc w:val="both"/>
        <w:rPr>
          <w:rStyle w:val="Brak"/>
          <w:rFonts w:ascii="Tahoma" w:eastAsia="Tahoma" w:hAnsi="Tahoma" w:cs="Tahoma"/>
          <w:spacing w:val="-3"/>
          <w:sz w:val="22"/>
          <w:szCs w:val="22"/>
        </w:rPr>
      </w:pPr>
      <w:r w:rsidRPr="0051723D">
        <w:rPr>
          <w:rStyle w:val="Brak"/>
          <w:rFonts w:ascii="Tahoma" w:eastAsia="Tahoma" w:hAnsi="Tahoma" w:cs="Tahoma"/>
          <w:spacing w:val="-3"/>
          <w:sz w:val="22"/>
          <w:szCs w:val="22"/>
        </w:rPr>
        <w:tab/>
      </w:r>
      <w:r w:rsidRPr="0051723D">
        <w:rPr>
          <w:rStyle w:val="Brak"/>
          <w:rFonts w:ascii="Tahoma" w:eastAsia="Tahoma" w:hAnsi="Tahoma" w:cs="Tahoma"/>
          <w:spacing w:val="-3"/>
          <w:sz w:val="22"/>
          <w:szCs w:val="22"/>
        </w:rPr>
        <w:tab/>
      </w:r>
      <w:r w:rsidRPr="0051723D">
        <w:rPr>
          <w:rStyle w:val="Brak"/>
          <w:rFonts w:ascii="Tahoma" w:eastAsia="Tahoma" w:hAnsi="Tahoma" w:cs="Tahoma"/>
          <w:spacing w:val="-3"/>
          <w:sz w:val="22"/>
          <w:szCs w:val="22"/>
        </w:rPr>
        <w:tab/>
      </w:r>
      <w:r w:rsidRPr="0051723D">
        <w:rPr>
          <w:rStyle w:val="Brak"/>
          <w:rFonts w:ascii="Tahoma" w:eastAsia="Tahoma" w:hAnsi="Tahoma" w:cs="Tahoma"/>
          <w:spacing w:val="-3"/>
          <w:sz w:val="22"/>
          <w:szCs w:val="22"/>
        </w:rPr>
        <w:tab/>
      </w:r>
      <w:r w:rsidRPr="0051723D">
        <w:rPr>
          <w:rStyle w:val="Brak"/>
          <w:rFonts w:ascii="Tahoma" w:eastAsia="Tahoma" w:hAnsi="Tahoma" w:cs="Tahoma"/>
          <w:spacing w:val="-3"/>
          <w:sz w:val="22"/>
          <w:szCs w:val="22"/>
        </w:rPr>
        <w:tab/>
      </w:r>
      <w:r w:rsidRPr="0051723D">
        <w:rPr>
          <w:rStyle w:val="Brak"/>
          <w:rFonts w:ascii="Tahoma" w:eastAsia="Tahoma" w:hAnsi="Tahoma" w:cs="Tahoma"/>
          <w:spacing w:val="-3"/>
          <w:sz w:val="22"/>
          <w:szCs w:val="22"/>
        </w:rPr>
        <w:tab/>
      </w:r>
      <w:r w:rsidRPr="0051723D">
        <w:rPr>
          <w:rStyle w:val="Brak"/>
          <w:rFonts w:ascii="Tahoma" w:eastAsia="Tahoma" w:hAnsi="Tahoma" w:cs="Tahoma"/>
          <w:spacing w:val="-3"/>
          <w:sz w:val="22"/>
          <w:szCs w:val="22"/>
        </w:rPr>
        <w:tab/>
      </w:r>
      <w:r w:rsidRPr="0051723D">
        <w:rPr>
          <w:rStyle w:val="Brak"/>
          <w:rFonts w:ascii="Tahoma" w:eastAsia="Tahoma" w:hAnsi="Tahoma" w:cs="Tahoma"/>
          <w:spacing w:val="-3"/>
          <w:sz w:val="22"/>
          <w:szCs w:val="22"/>
        </w:rPr>
        <w:tab/>
      </w:r>
    </w:p>
    <w:p w14:paraId="28447088" w14:textId="77777777" w:rsidR="001A2113" w:rsidRPr="0051723D" w:rsidRDefault="001A2113" w:rsidP="001A2113">
      <w:pPr>
        <w:pStyle w:val="Legenda"/>
        <w:widowControl w:val="0"/>
        <w:jc w:val="both"/>
        <w:rPr>
          <w:rStyle w:val="Brak"/>
          <w:rFonts w:ascii="Tahoma" w:eastAsia="Tahoma" w:hAnsi="Tahoma" w:cs="Tahoma"/>
          <w:sz w:val="22"/>
          <w:szCs w:val="22"/>
          <w:lang w:val="pl-PL"/>
        </w:rPr>
      </w:pPr>
      <w:r w:rsidRPr="0051723D">
        <w:rPr>
          <w:rStyle w:val="Brak"/>
          <w:rFonts w:ascii="Tahoma" w:hAnsi="Tahoma" w:cs="Tahoma"/>
          <w:sz w:val="22"/>
          <w:szCs w:val="22"/>
          <w:lang w:val="pl-PL"/>
        </w:rPr>
        <w:t>Załączniki:</w:t>
      </w:r>
    </w:p>
    <w:p w14:paraId="649DC8DA" w14:textId="77777777" w:rsidR="001A2113" w:rsidRPr="0051723D" w:rsidRDefault="001A2113" w:rsidP="001A2113">
      <w:pPr>
        <w:pStyle w:val="Legenda"/>
        <w:widowControl w:val="0"/>
        <w:ind w:left="708"/>
        <w:jc w:val="both"/>
        <w:rPr>
          <w:rStyle w:val="Brak"/>
          <w:rFonts w:ascii="Tahoma" w:eastAsia="Tahoma" w:hAnsi="Tahoma" w:cs="Tahoma"/>
          <w:sz w:val="22"/>
          <w:szCs w:val="22"/>
          <w:lang w:val="pl-PL"/>
        </w:rPr>
      </w:pPr>
      <w:r w:rsidRPr="0051723D">
        <w:rPr>
          <w:rStyle w:val="Brak"/>
          <w:rFonts w:ascii="Tahoma" w:hAnsi="Tahoma" w:cs="Tahoma"/>
          <w:sz w:val="22"/>
          <w:szCs w:val="22"/>
          <w:lang w:val="pl-PL"/>
        </w:rPr>
        <w:t>Załącznik nr.1 – Opis przedmiotu zamówienia,</w:t>
      </w:r>
    </w:p>
    <w:p w14:paraId="142F3CEC" w14:textId="77777777" w:rsidR="001A2113" w:rsidRPr="0051723D" w:rsidRDefault="001A2113" w:rsidP="001A2113">
      <w:pPr>
        <w:pStyle w:val="Legenda"/>
        <w:widowControl w:val="0"/>
        <w:ind w:left="708"/>
        <w:jc w:val="both"/>
        <w:rPr>
          <w:rStyle w:val="Brak"/>
          <w:rFonts w:ascii="Tahoma" w:eastAsia="Tahoma" w:hAnsi="Tahoma" w:cs="Tahoma"/>
          <w:sz w:val="22"/>
          <w:szCs w:val="22"/>
          <w:lang w:val="pl-PL"/>
        </w:rPr>
      </w:pPr>
      <w:r w:rsidRPr="0051723D">
        <w:rPr>
          <w:rStyle w:val="Brak"/>
          <w:rFonts w:ascii="Tahoma" w:hAnsi="Tahoma" w:cs="Tahoma"/>
          <w:sz w:val="22"/>
          <w:szCs w:val="22"/>
          <w:lang w:val="pl-PL"/>
        </w:rPr>
        <w:t>Załącznik nr. 2 – Oferta.</w:t>
      </w:r>
    </w:p>
    <w:p w14:paraId="7340E885" w14:textId="77777777" w:rsidR="001A2113" w:rsidRPr="0051723D" w:rsidRDefault="001A2113" w:rsidP="001A2113">
      <w:pPr>
        <w:widowControl w:val="0"/>
        <w:ind w:left="708" w:hanging="3"/>
        <w:jc w:val="both"/>
        <w:rPr>
          <w:rStyle w:val="Brak"/>
          <w:rFonts w:ascii="Tahoma" w:eastAsia="Tahoma" w:hAnsi="Tahoma" w:cs="Tahoma"/>
          <w:spacing w:val="-3"/>
          <w:sz w:val="22"/>
          <w:szCs w:val="22"/>
        </w:rPr>
      </w:pPr>
    </w:p>
    <w:p w14:paraId="1C253EC3" w14:textId="434E0A8F" w:rsidR="001A2113" w:rsidRPr="009E1A1B" w:rsidRDefault="001A2113" w:rsidP="00A62953">
      <w:pPr>
        <w:widowControl w:val="0"/>
        <w:ind w:left="284" w:firstLine="142"/>
        <w:jc w:val="both"/>
        <w:rPr>
          <w:rStyle w:val="Brak"/>
          <w:rFonts w:ascii="Tahoma" w:eastAsia="Tahoma" w:hAnsi="Tahoma" w:cs="Tahoma"/>
          <w:b/>
          <w:bCs/>
          <w:spacing w:val="-3"/>
          <w:sz w:val="22"/>
          <w:szCs w:val="22"/>
        </w:rPr>
      </w:pPr>
      <w:r w:rsidRPr="009E1A1B">
        <w:rPr>
          <w:rStyle w:val="Brak"/>
          <w:rFonts w:ascii="Tahoma" w:hAnsi="Tahoma" w:cs="Tahoma"/>
          <w:b/>
          <w:bCs/>
          <w:spacing w:val="-3"/>
          <w:sz w:val="22"/>
          <w:szCs w:val="22"/>
        </w:rPr>
        <w:t>w imieniu i na rzecz Teatru</w:t>
      </w:r>
      <w:r w:rsidRPr="009E1A1B">
        <w:rPr>
          <w:rStyle w:val="Brak"/>
          <w:rFonts w:ascii="Tahoma" w:hAnsi="Tahoma" w:cs="Tahoma"/>
          <w:b/>
          <w:bCs/>
          <w:spacing w:val="-3"/>
          <w:sz w:val="22"/>
          <w:szCs w:val="22"/>
        </w:rPr>
        <w:tab/>
      </w:r>
      <w:r w:rsidRPr="009E1A1B">
        <w:rPr>
          <w:rStyle w:val="Brak"/>
          <w:rFonts w:ascii="Tahoma" w:hAnsi="Tahoma" w:cs="Tahoma"/>
          <w:b/>
          <w:bCs/>
          <w:spacing w:val="-3"/>
          <w:sz w:val="22"/>
          <w:szCs w:val="22"/>
        </w:rPr>
        <w:tab/>
      </w:r>
      <w:r w:rsidRPr="009E1A1B">
        <w:rPr>
          <w:rStyle w:val="Brak"/>
          <w:rFonts w:ascii="Tahoma" w:hAnsi="Tahoma" w:cs="Tahoma"/>
          <w:b/>
          <w:bCs/>
          <w:spacing w:val="-3"/>
          <w:sz w:val="22"/>
          <w:szCs w:val="22"/>
        </w:rPr>
        <w:tab/>
        <w:t xml:space="preserve"> </w:t>
      </w:r>
      <w:r w:rsidRPr="009E1A1B">
        <w:rPr>
          <w:rStyle w:val="Brak"/>
          <w:rFonts w:ascii="Tahoma" w:hAnsi="Tahoma" w:cs="Tahoma"/>
          <w:b/>
          <w:bCs/>
          <w:spacing w:val="-3"/>
          <w:sz w:val="22"/>
          <w:szCs w:val="22"/>
        </w:rPr>
        <w:tab/>
      </w:r>
      <w:r w:rsidR="009E1A1B" w:rsidRPr="009E1A1B">
        <w:rPr>
          <w:rStyle w:val="Brak"/>
          <w:rFonts w:ascii="Tahoma" w:hAnsi="Tahoma" w:cs="Tahoma"/>
          <w:b/>
          <w:bCs/>
          <w:spacing w:val="-3"/>
          <w:sz w:val="22"/>
          <w:szCs w:val="22"/>
        </w:rPr>
        <w:tab/>
      </w:r>
      <w:r w:rsidR="009E1A1B" w:rsidRPr="009E1A1B">
        <w:rPr>
          <w:rStyle w:val="Brak"/>
          <w:rFonts w:ascii="Tahoma" w:hAnsi="Tahoma" w:cs="Tahoma"/>
          <w:b/>
          <w:bCs/>
          <w:spacing w:val="-3"/>
          <w:sz w:val="22"/>
          <w:szCs w:val="22"/>
        </w:rPr>
        <w:tab/>
      </w:r>
      <w:r w:rsidR="009E1A1B" w:rsidRPr="009E1A1B">
        <w:rPr>
          <w:rStyle w:val="Brak"/>
          <w:rFonts w:ascii="Tahoma" w:hAnsi="Tahoma" w:cs="Tahoma"/>
          <w:b/>
          <w:bCs/>
          <w:spacing w:val="-3"/>
          <w:sz w:val="22"/>
          <w:szCs w:val="22"/>
        </w:rPr>
        <w:tab/>
      </w:r>
      <w:r w:rsidR="009E1A1B" w:rsidRPr="009E1A1B">
        <w:rPr>
          <w:rStyle w:val="Brak"/>
          <w:rFonts w:ascii="Tahoma" w:hAnsi="Tahoma" w:cs="Tahoma"/>
          <w:b/>
          <w:bCs/>
          <w:spacing w:val="-3"/>
          <w:sz w:val="22"/>
          <w:szCs w:val="22"/>
        </w:rPr>
        <w:tab/>
      </w:r>
      <w:r w:rsidR="009E1A1B" w:rsidRPr="009E1A1B">
        <w:rPr>
          <w:rStyle w:val="Brak"/>
          <w:rFonts w:ascii="Tahoma" w:hAnsi="Tahoma" w:cs="Tahoma"/>
          <w:b/>
          <w:bCs/>
          <w:spacing w:val="-3"/>
          <w:sz w:val="22"/>
          <w:szCs w:val="22"/>
        </w:rPr>
        <w:tab/>
      </w:r>
      <w:r w:rsidR="009E1A1B" w:rsidRPr="009E1A1B">
        <w:rPr>
          <w:rStyle w:val="Brak"/>
          <w:rFonts w:ascii="Tahoma" w:hAnsi="Tahoma" w:cs="Tahoma"/>
          <w:b/>
          <w:bCs/>
          <w:spacing w:val="-3"/>
          <w:sz w:val="22"/>
          <w:szCs w:val="22"/>
        </w:rPr>
        <w:tab/>
      </w:r>
      <w:r w:rsidR="009E1A1B" w:rsidRPr="009E1A1B">
        <w:rPr>
          <w:rStyle w:val="Brak"/>
          <w:rFonts w:ascii="Tahoma" w:hAnsi="Tahoma" w:cs="Tahoma"/>
          <w:b/>
          <w:bCs/>
          <w:spacing w:val="-3"/>
          <w:sz w:val="22"/>
          <w:szCs w:val="22"/>
        </w:rPr>
        <w:tab/>
      </w:r>
      <w:r w:rsidR="009E1A1B" w:rsidRPr="009E1A1B">
        <w:rPr>
          <w:rStyle w:val="Brak"/>
          <w:rFonts w:ascii="Tahoma" w:hAnsi="Tahoma" w:cs="Tahoma"/>
          <w:b/>
          <w:bCs/>
          <w:spacing w:val="-3"/>
          <w:sz w:val="22"/>
          <w:szCs w:val="22"/>
        </w:rPr>
        <w:tab/>
      </w:r>
      <w:r w:rsidR="009E1A1B" w:rsidRPr="009E1A1B">
        <w:rPr>
          <w:rStyle w:val="Brak"/>
          <w:rFonts w:ascii="Tahoma" w:hAnsi="Tahoma" w:cs="Tahoma"/>
          <w:b/>
          <w:bCs/>
          <w:spacing w:val="-3"/>
          <w:sz w:val="22"/>
          <w:szCs w:val="22"/>
        </w:rPr>
        <w:tab/>
      </w:r>
      <w:r w:rsidR="009E1A1B" w:rsidRPr="009E1A1B">
        <w:rPr>
          <w:rStyle w:val="Brak"/>
          <w:rFonts w:ascii="Tahoma" w:hAnsi="Tahoma" w:cs="Tahoma"/>
          <w:b/>
          <w:bCs/>
          <w:spacing w:val="-3"/>
          <w:sz w:val="22"/>
          <w:szCs w:val="22"/>
        </w:rPr>
        <w:tab/>
      </w:r>
      <w:r w:rsidRPr="009E1A1B">
        <w:rPr>
          <w:rStyle w:val="Brak"/>
          <w:rFonts w:ascii="Tahoma" w:hAnsi="Tahoma" w:cs="Tahoma"/>
          <w:b/>
          <w:bCs/>
          <w:spacing w:val="-3"/>
          <w:sz w:val="22"/>
          <w:szCs w:val="22"/>
        </w:rPr>
        <w:t>w imieniu i na rzecz Wykonawcy</w:t>
      </w:r>
    </w:p>
    <w:p w14:paraId="5BE58FD6" w14:textId="77777777" w:rsidR="001A2113" w:rsidRPr="0051723D" w:rsidRDefault="001A2113" w:rsidP="001A2113">
      <w:pPr>
        <w:rPr>
          <w:rFonts w:ascii="Tahoma" w:hAnsi="Tahoma" w:cs="Tahoma"/>
          <w:sz w:val="22"/>
          <w:szCs w:val="22"/>
        </w:rPr>
      </w:pPr>
    </w:p>
    <w:p w14:paraId="10CBEC25" w14:textId="77777777" w:rsidR="001A2113" w:rsidRPr="0051723D" w:rsidRDefault="001A2113" w:rsidP="001A2113">
      <w:pPr>
        <w:rPr>
          <w:rStyle w:val="Brak"/>
          <w:rFonts w:ascii="Tahoma" w:eastAsia="Tahoma" w:hAnsi="Tahoma" w:cs="Tahoma"/>
          <w:sz w:val="22"/>
          <w:szCs w:val="22"/>
        </w:rPr>
      </w:pPr>
    </w:p>
    <w:p w14:paraId="7A2F1464" w14:textId="77777777" w:rsidR="001A2113" w:rsidRPr="0051723D" w:rsidRDefault="001A2113" w:rsidP="001A2113">
      <w:pPr>
        <w:rPr>
          <w:rStyle w:val="Brak"/>
          <w:rFonts w:ascii="Tahoma" w:eastAsia="Tahoma" w:hAnsi="Tahoma" w:cs="Tahoma"/>
          <w:sz w:val="22"/>
          <w:szCs w:val="22"/>
        </w:rPr>
      </w:pPr>
    </w:p>
    <w:p w14:paraId="7B2E2F12" w14:textId="77777777" w:rsidR="001A2113" w:rsidRPr="0051723D" w:rsidRDefault="001A2113" w:rsidP="001A2113">
      <w:pPr>
        <w:rPr>
          <w:rStyle w:val="Brak"/>
          <w:rFonts w:ascii="Tahoma" w:eastAsia="Tahoma" w:hAnsi="Tahoma" w:cs="Tahoma"/>
          <w:sz w:val="22"/>
          <w:szCs w:val="22"/>
        </w:rPr>
      </w:pPr>
    </w:p>
    <w:p w14:paraId="78B11D79" w14:textId="77777777" w:rsidR="009E1A1B" w:rsidRDefault="009E1A1B">
      <w:pPr>
        <w:rPr>
          <w:rStyle w:val="Brak"/>
          <w:rFonts w:ascii="Tahoma" w:hAnsi="Tahoma" w:cs="Tahoma"/>
          <w:sz w:val="22"/>
          <w:szCs w:val="22"/>
        </w:rPr>
      </w:pPr>
      <w:r>
        <w:rPr>
          <w:rStyle w:val="Brak"/>
          <w:rFonts w:ascii="Tahoma" w:hAnsi="Tahoma" w:cs="Tahoma"/>
          <w:sz w:val="22"/>
          <w:szCs w:val="22"/>
        </w:rPr>
        <w:br w:type="page"/>
      </w:r>
    </w:p>
    <w:p w14:paraId="35D0B15D" w14:textId="3DC4B1AE" w:rsidR="001A2113" w:rsidRPr="009E1A1B" w:rsidRDefault="001A2113" w:rsidP="009E1A1B">
      <w:pPr>
        <w:jc w:val="both"/>
        <w:rPr>
          <w:rStyle w:val="Brak"/>
          <w:rFonts w:ascii="Tahoma" w:eastAsia="Tahoma" w:hAnsi="Tahoma" w:cs="Tahoma"/>
          <w:b/>
          <w:bCs/>
          <w:sz w:val="22"/>
          <w:szCs w:val="22"/>
        </w:rPr>
      </w:pPr>
      <w:r w:rsidRPr="009E1A1B">
        <w:rPr>
          <w:rStyle w:val="Brak"/>
          <w:rFonts w:ascii="Tahoma" w:hAnsi="Tahoma" w:cs="Tahoma"/>
          <w:b/>
          <w:bCs/>
          <w:sz w:val="22"/>
          <w:szCs w:val="22"/>
        </w:rPr>
        <w:lastRenderedPageBreak/>
        <w:t>Obowiązek informacyjny RODO Teatru</w:t>
      </w:r>
      <w:r w:rsidR="009E1A1B">
        <w:rPr>
          <w:rStyle w:val="Brak"/>
          <w:rFonts w:ascii="Tahoma" w:hAnsi="Tahoma" w:cs="Tahoma"/>
          <w:b/>
          <w:bCs/>
          <w:sz w:val="22"/>
          <w:szCs w:val="22"/>
        </w:rPr>
        <w:t>.</w:t>
      </w:r>
    </w:p>
    <w:p w14:paraId="2230FEF3" w14:textId="77777777" w:rsidR="001A2113" w:rsidRPr="0051723D" w:rsidRDefault="001A2113" w:rsidP="009E1A1B">
      <w:pPr>
        <w:jc w:val="both"/>
        <w:rPr>
          <w:rStyle w:val="Brak"/>
          <w:rFonts w:ascii="Tahoma" w:eastAsia="Tahoma" w:hAnsi="Tahoma" w:cs="Tahoma"/>
          <w:sz w:val="22"/>
          <w:szCs w:val="22"/>
        </w:rPr>
      </w:pPr>
    </w:p>
    <w:p w14:paraId="4CB172AA" w14:textId="77777777" w:rsidR="001A2113" w:rsidRPr="0051723D" w:rsidRDefault="001A2113" w:rsidP="009E1A1B">
      <w:pPr>
        <w:jc w:val="both"/>
        <w:rPr>
          <w:rStyle w:val="Brak"/>
          <w:rFonts w:ascii="Tahoma" w:eastAsia="Tahoma" w:hAnsi="Tahoma" w:cs="Tahoma"/>
          <w:sz w:val="22"/>
          <w:szCs w:val="22"/>
        </w:rPr>
      </w:pPr>
      <w:r w:rsidRPr="0051723D">
        <w:rPr>
          <w:rStyle w:val="Brak"/>
          <w:rFonts w:ascii="Tahoma" w:hAnsi="Tahoma" w:cs="Tahoma"/>
          <w:sz w:val="22"/>
          <w:szCs w:val="22"/>
        </w:rPr>
        <w:t xml:space="preserve">Administratorem danych osobowych przekazanych Teatrowi w związku z realizacją niniejszej Umowy (udostępnienia pomieszczeń Teatru Organizatorowi Imprezy Obcej) jest Teatr Muzyczny ROMA w Warszawie, ul. Nowogrodzka 49, 00-695 Warszawa. Teatr jest Administratorem w rozumieniu przepisów Ogólnego rozporządzenia o ochronie danych (dalej „RODO”). </w:t>
      </w:r>
    </w:p>
    <w:p w14:paraId="4E88BB0C" w14:textId="77777777" w:rsidR="001A2113" w:rsidRPr="0051723D" w:rsidRDefault="001A2113" w:rsidP="009E1A1B">
      <w:pPr>
        <w:jc w:val="both"/>
        <w:rPr>
          <w:rStyle w:val="Brak"/>
          <w:rFonts w:ascii="Tahoma" w:eastAsia="Tahoma" w:hAnsi="Tahoma" w:cs="Tahoma"/>
          <w:sz w:val="22"/>
          <w:szCs w:val="22"/>
        </w:rPr>
      </w:pPr>
    </w:p>
    <w:p w14:paraId="6E7CACA6" w14:textId="77777777" w:rsidR="001A2113" w:rsidRPr="0051723D" w:rsidRDefault="001A2113" w:rsidP="009E1A1B">
      <w:pPr>
        <w:jc w:val="both"/>
        <w:rPr>
          <w:rStyle w:val="Brak"/>
          <w:rFonts w:ascii="Tahoma" w:eastAsia="Tahoma" w:hAnsi="Tahoma" w:cs="Tahoma"/>
          <w:sz w:val="22"/>
          <w:szCs w:val="22"/>
        </w:rPr>
      </w:pPr>
      <w:r w:rsidRPr="0051723D">
        <w:rPr>
          <w:rStyle w:val="Brak"/>
          <w:rFonts w:ascii="Tahoma" w:hAnsi="Tahoma" w:cs="Tahoma"/>
          <w:sz w:val="22"/>
          <w:szCs w:val="22"/>
        </w:rPr>
        <w:t>W sprawach związanych z ochroną danych można się skontaktować z inspektorem ochrony danych Teatru, pisząc na e-mail: iod@teatrroma.pl.</w:t>
      </w:r>
    </w:p>
    <w:p w14:paraId="3FF84EB8" w14:textId="77777777" w:rsidR="001A2113" w:rsidRPr="0051723D" w:rsidRDefault="001A2113" w:rsidP="009E1A1B">
      <w:pPr>
        <w:jc w:val="both"/>
        <w:rPr>
          <w:rStyle w:val="Brak"/>
          <w:rFonts w:ascii="Tahoma" w:eastAsia="Tahoma" w:hAnsi="Tahoma" w:cs="Tahoma"/>
          <w:sz w:val="22"/>
          <w:szCs w:val="22"/>
        </w:rPr>
      </w:pPr>
    </w:p>
    <w:p w14:paraId="33F0D0C5" w14:textId="77777777" w:rsidR="001A2113" w:rsidRPr="0051723D" w:rsidRDefault="001A2113" w:rsidP="009E1A1B">
      <w:pPr>
        <w:jc w:val="both"/>
        <w:rPr>
          <w:rStyle w:val="Brak"/>
          <w:rFonts w:ascii="Tahoma" w:eastAsia="Tahoma" w:hAnsi="Tahoma" w:cs="Tahoma"/>
          <w:sz w:val="22"/>
          <w:szCs w:val="22"/>
        </w:rPr>
      </w:pPr>
      <w:r w:rsidRPr="0051723D">
        <w:rPr>
          <w:rStyle w:val="Brak"/>
          <w:rFonts w:ascii="Tahoma" w:hAnsi="Tahoma" w:cs="Tahoma"/>
          <w:sz w:val="22"/>
          <w:szCs w:val="22"/>
        </w:rPr>
        <w:t>Dane osobowe przetwarzane będą w następujących celach:</w:t>
      </w:r>
    </w:p>
    <w:p w14:paraId="3885ECEF" w14:textId="77777777" w:rsidR="001A2113" w:rsidRPr="0051723D" w:rsidRDefault="001A2113" w:rsidP="009E1A1B">
      <w:pPr>
        <w:jc w:val="both"/>
        <w:rPr>
          <w:rStyle w:val="Brak"/>
          <w:rFonts w:ascii="Tahoma" w:eastAsia="Tahoma" w:hAnsi="Tahoma" w:cs="Tahoma"/>
          <w:sz w:val="22"/>
          <w:szCs w:val="22"/>
        </w:rPr>
      </w:pPr>
      <w:r w:rsidRPr="0051723D">
        <w:rPr>
          <w:rStyle w:val="Brak"/>
          <w:rFonts w:ascii="Tahoma" w:hAnsi="Tahoma" w:cs="Tahoma"/>
          <w:sz w:val="22"/>
          <w:szCs w:val="22"/>
        </w:rPr>
        <w:t>- zawarcia oraz realizacji Umowy na podstawie art. 6 ust. 1 lit. b) RODO, art. 6 ust. 1 lit. f) RODO (prawnie uzasadniony interes – komunikacja z osobami kontaktowymi w zakresie realizacji Umowy);</w:t>
      </w:r>
    </w:p>
    <w:p w14:paraId="04DF5EBA" w14:textId="77777777" w:rsidR="001A2113" w:rsidRPr="0051723D" w:rsidRDefault="001A2113" w:rsidP="009E1A1B">
      <w:pPr>
        <w:jc w:val="both"/>
        <w:rPr>
          <w:rStyle w:val="Brak"/>
          <w:rFonts w:ascii="Tahoma" w:eastAsia="Tahoma" w:hAnsi="Tahoma" w:cs="Tahoma"/>
          <w:sz w:val="22"/>
          <w:szCs w:val="22"/>
        </w:rPr>
      </w:pPr>
      <w:r w:rsidRPr="0051723D">
        <w:rPr>
          <w:rStyle w:val="Brak"/>
          <w:rFonts w:ascii="Tahoma" w:hAnsi="Tahoma" w:cs="Tahoma"/>
          <w:sz w:val="22"/>
          <w:szCs w:val="22"/>
        </w:rPr>
        <w:t>- weryfikacji osób uczestniczących w organizacji Imprezy Obcej na podstawie art. 6 ust. 1 lit. f) RODO (prawnie uzasadniony interes – ochrona osób i mienia);</w:t>
      </w:r>
    </w:p>
    <w:p w14:paraId="0841A724" w14:textId="77777777" w:rsidR="001A2113" w:rsidRPr="0051723D" w:rsidRDefault="001A2113" w:rsidP="009E1A1B">
      <w:pPr>
        <w:jc w:val="both"/>
        <w:rPr>
          <w:rStyle w:val="Brak"/>
          <w:rFonts w:ascii="Tahoma" w:eastAsia="Tahoma" w:hAnsi="Tahoma" w:cs="Tahoma"/>
          <w:sz w:val="22"/>
          <w:szCs w:val="22"/>
        </w:rPr>
      </w:pPr>
      <w:r w:rsidRPr="0051723D">
        <w:rPr>
          <w:rStyle w:val="Brak"/>
          <w:rFonts w:ascii="Tahoma" w:hAnsi="Tahoma" w:cs="Tahoma"/>
          <w:sz w:val="22"/>
          <w:szCs w:val="22"/>
        </w:rPr>
        <w:t>- dochodzenia i obrony roszczeń na podstawie art. 6 ust. 1 lit. f) RODO (prawnie uzasadniony interes – dochodzenie roszczeń w szczególności podejmowanie działań windykacyjnych).</w:t>
      </w:r>
    </w:p>
    <w:p w14:paraId="59B5D1F0" w14:textId="77777777" w:rsidR="001A2113" w:rsidRPr="0051723D" w:rsidRDefault="001A2113" w:rsidP="009E1A1B">
      <w:pPr>
        <w:jc w:val="both"/>
        <w:rPr>
          <w:rStyle w:val="Brak"/>
          <w:rFonts w:ascii="Tahoma" w:eastAsia="Tahoma" w:hAnsi="Tahoma" w:cs="Tahoma"/>
          <w:sz w:val="22"/>
          <w:szCs w:val="22"/>
        </w:rPr>
      </w:pPr>
    </w:p>
    <w:p w14:paraId="2F43D76E" w14:textId="77777777" w:rsidR="001A2113" w:rsidRPr="0051723D" w:rsidRDefault="001A2113" w:rsidP="009E1A1B">
      <w:pPr>
        <w:jc w:val="both"/>
        <w:rPr>
          <w:rStyle w:val="Brak"/>
          <w:rFonts w:ascii="Tahoma" w:eastAsia="Tahoma" w:hAnsi="Tahoma" w:cs="Tahoma"/>
          <w:sz w:val="22"/>
          <w:szCs w:val="22"/>
        </w:rPr>
      </w:pPr>
      <w:r w:rsidRPr="0051723D">
        <w:rPr>
          <w:rStyle w:val="Brak"/>
          <w:rFonts w:ascii="Tahoma" w:hAnsi="Tahoma" w:cs="Tahoma"/>
          <w:sz w:val="22"/>
          <w:szCs w:val="22"/>
        </w:rPr>
        <w:t>Źródłem danych osobowych osób uczestniczących w organizacji Imprezy Obcej jest Organizator.</w:t>
      </w:r>
    </w:p>
    <w:p w14:paraId="58AC585F" w14:textId="77777777" w:rsidR="001A2113" w:rsidRPr="0051723D" w:rsidRDefault="001A2113" w:rsidP="009E1A1B">
      <w:pPr>
        <w:jc w:val="both"/>
        <w:rPr>
          <w:rStyle w:val="Brak"/>
          <w:rFonts w:ascii="Tahoma" w:eastAsia="Tahoma" w:hAnsi="Tahoma" w:cs="Tahoma"/>
          <w:sz w:val="22"/>
          <w:szCs w:val="22"/>
        </w:rPr>
      </w:pPr>
    </w:p>
    <w:p w14:paraId="66C7244D" w14:textId="77777777" w:rsidR="001A2113" w:rsidRPr="0051723D" w:rsidRDefault="001A2113" w:rsidP="009E1A1B">
      <w:pPr>
        <w:jc w:val="both"/>
        <w:rPr>
          <w:rStyle w:val="Brak"/>
          <w:rFonts w:ascii="Tahoma" w:eastAsia="Tahoma" w:hAnsi="Tahoma" w:cs="Tahoma"/>
          <w:sz w:val="22"/>
          <w:szCs w:val="22"/>
        </w:rPr>
      </w:pPr>
      <w:r w:rsidRPr="0051723D">
        <w:rPr>
          <w:rStyle w:val="Brak"/>
          <w:rFonts w:ascii="Tahoma" w:hAnsi="Tahoma" w:cs="Tahoma"/>
          <w:sz w:val="22"/>
          <w:szCs w:val="22"/>
        </w:rPr>
        <w:t>Dane osobowe osób uczestniczących w organizacji Imprezy Obcej zostały pozyskane od organizatora w zakresie: imię i nazwisko</w:t>
      </w:r>
    </w:p>
    <w:p w14:paraId="00C89E7B" w14:textId="77777777" w:rsidR="001A2113" w:rsidRPr="0051723D" w:rsidRDefault="001A2113" w:rsidP="009E1A1B">
      <w:pPr>
        <w:jc w:val="both"/>
        <w:rPr>
          <w:rStyle w:val="Brak"/>
          <w:rFonts w:ascii="Tahoma" w:eastAsia="Tahoma" w:hAnsi="Tahoma" w:cs="Tahoma"/>
          <w:sz w:val="22"/>
          <w:szCs w:val="22"/>
        </w:rPr>
      </w:pPr>
    </w:p>
    <w:p w14:paraId="2B747581" w14:textId="77777777" w:rsidR="001A2113" w:rsidRPr="0051723D" w:rsidRDefault="001A2113" w:rsidP="009E1A1B">
      <w:pPr>
        <w:jc w:val="both"/>
        <w:rPr>
          <w:rStyle w:val="Brak"/>
          <w:rFonts w:ascii="Tahoma" w:eastAsia="Tahoma" w:hAnsi="Tahoma" w:cs="Tahoma"/>
          <w:sz w:val="22"/>
          <w:szCs w:val="22"/>
        </w:rPr>
      </w:pPr>
      <w:r w:rsidRPr="0051723D">
        <w:rPr>
          <w:rStyle w:val="Brak"/>
          <w:rFonts w:ascii="Tahoma" w:hAnsi="Tahoma" w:cs="Tahoma"/>
          <w:sz w:val="22"/>
          <w:szCs w:val="22"/>
        </w:rPr>
        <w:t xml:space="preserve">Odbiorcami  danych osobowych będą podmioty przetwarzające dane na podstawie zawartej z Teatrem umowy powierzenia przetwarzania danych osobowych, w szczególności dostawcy systemów informatycznych, podmioty świadczące usługi hostingu i poczty elektronicznej oraz doradcy w tym prawni, a także podmioty, którym dane są przekazywane na podstawie odrębnych przepisów w celu wypełnienia obowiązków prawnych, ciążących na Teatrze. </w:t>
      </w:r>
    </w:p>
    <w:p w14:paraId="2DCC9EC5" w14:textId="77777777" w:rsidR="001A2113" w:rsidRPr="0051723D" w:rsidRDefault="001A2113" w:rsidP="009E1A1B">
      <w:pPr>
        <w:jc w:val="both"/>
        <w:rPr>
          <w:rStyle w:val="Brak"/>
          <w:rFonts w:ascii="Tahoma" w:eastAsia="Tahoma" w:hAnsi="Tahoma" w:cs="Tahoma"/>
          <w:sz w:val="22"/>
          <w:szCs w:val="22"/>
        </w:rPr>
      </w:pPr>
      <w:r w:rsidRPr="0051723D">
        <w:rPr>
          <w:rStyle w:val="Brak"/>
          <w:rFonts w:ascii="Tahoma" w:hAnsi="Tahoma" w:cs="Tahoma"/>
          <w:sz w:val="22"/>
          <w:szCs w:val="22"/>
        </w:rPr>
        <w:t xml:space="preserve">Dane osobowe będą przechowywane przez okres realizacji Umowy, a po tym okresie przez czas przewidziany przepisami prawa lub przez okres przedawnienia ewentualnych roszczeń.   </w:t>
      </w:r>
    </w:p>
    <w:p w14:paraId="1DF3C6CB" w14:textId="77777777" w:rsidR="001A2113" w:rsidRPr="0051723D" w:rsidRDefault="001A2113" w:rsidP="009E1A1B">
      <w:pPr>
        <w:jc w:val="both"/>
        <w:rPr>
          <w:rStyle w:val="Brak"/>
          <w:rFonts w:ascii="Tahoma" w:eastAsia="Tahoma" w:hAnsi="Tahoma" w:cs="Tahoma"/>
          <w:sz w:val="22"/>
          <w:szCs w:val="22"/>
        </w:rPr>
      </w:pPr>
    </w:p>
    <w:p w14:paraId="2C1E2610" w14:textId="77777777" w:rsidR="001A2113" w:rsidRPr="0051723D" w:rsidRDefault="001A2113" w:rsidP="009E1A1B">
      <w:pPr>
        <w:jc w:val="both"/>
        <w:rPr>
          <w:rStyle w:val="Brak"/>
          <w:rFonts w:ascii="Tahoma" w:eastAsia="Tahoma" w:hAnsi="Tahoma" w:cs="Tahoma"/>
          <w:sz w:val="22"/>
          <w:szCs w:val="22"/>
        </w:rPr>
      </w:pPr>
      <w:r w:rsidRPr="0051723D">
        <w:rPr>
          <w:rStyle w:val="Brak"/>
          <w:rFonts w:ascii="Tahoma" w:hAnsi="Tahoma" w:cs="Tahoma"/>
          <w:sz w:val="22"/>
          <w:szCs w:val="22"/>
        </w:rPr>
        <w:t>W związku z przetwarzaniem danych osobowych, osobie, której dane dotyczą przysługują następujące prawa: prawo dostępu do treści danych, prawo do sprostowania danych, prawo do usunięcia danych, prawo do ograniczenia przetwarzania danych, prawo do przenoszenia danych; prawo do sprzeciwu; prawo do wniesienia skargi do organu nadzorczego (Prezesa Urzędu Ochrony Danych Osobowych) w przypadku uznania, że przetwarzanie danych osobowych narusza przepisy RODO.</w:t>
      </w:r>
    </w:p>
    <w:p w14:paraId="1BA6FA83" w14:textId="77777777" w:rsidR="001A2113" w:rsidRPr="0051723D" w:rsidRDefault="001A2113" w:rsidP="009E1A1B">
      <w:pPr>
        <w:jc w:val="both"/>
        <w:rPr>
          <w:rStyle w:val="Brak"/>
          <w:rFonts w:ascii="Tahoma" w:eastAsia="Tahoma" w:hAnsi="Tahoma" w:cs="Tahoma"/>
          <w:sz w:val="22"/>
          <w:szCs w:val="22"/>
        </w:rPr>
      </w:pPr>
    </w:p>
    <w:p w14:paraId="6FE52261" w14:textId="77777777" w:rsidR="001A2113" w:rsidRPr="0051723D" w:rsidRDefault="001A2113" w:rsidP="009E1A1B">
      <w:pPr>
        <w:jc w:val="both"/>
        <w:rPr>
          <w:rFonts w:ascii="Tahoma" w:hAnsi="Tahoma" w:cs="Tahoma"/>
          <w:sz w:val="22"/>
          <w:szCs w:val="22"/>
        </w:rPr>
      </w:pPr>
      <w:r w:rsidRPr="0051723D">
        <w:rPr>
          <w:rStyle w:val="Brak"/>
          <w:rFonts w:ascii="Tahoma" w:hAnsi="Tahoma" w:cs="Tahoma"/>
          <w:sz w:val="22"/>
          <w:szCs w:val="22"/>
        </w:rPr>
        <w:t>Podanie danych osobowych jest warunkiem zawarcia Umowy. Konsekwencją niepodania danych jest brak możliwości nawiązania współpracy między stronami oraz realizacji Umowy.</w:t>
      </w:r>
    </w:p>
    <w:p w14:paraId="36489ECE" w14:textId="77777777" w:rsidR="00C84A04" w:rsidRPr="0051723D" w:rsidRDefault="00C84A04" w:rsidP="009E1A1B">
      <w:pPr>
        <w:jc w:val="both"/>
        <w:rPr>
          <w:rStyle w:val="Brak"/>
          <w:rFonts w:ascii="Tahoma" w:hAnsi="Tahoma" w:cs="Tahoma"/>
          <w:sz w:val="22"/>
          <w:szCs w:val="22"/>
        </w:rPr>
      </w:pPr>
      <w:r w:rsidRPr="0051723D">
        <w:rPr>
          <w:rStyle w:val="Brak"/>
          <w:rFonts w:ascii="Tahoma" w:hAnsi="Tahoma" w:cs="Tahoma"/>
          <w:sz w:val="22"/>
          <w:szCs w:val="22"/>
        </w:rPr>
        <w:br w:type="page"/>
      </w:r>
    </w:p>
    <w:p w14:paraId="305395BC" w14:textId="25FEAD3C" w:rsidR="00286224" w:rsidRPr="0051723D" w:rsidRDefault="00286224" w:rsidP="001F0798">
      <w:pPr>
        <w:rPr>
          <w:rStyle w:val="Hyperlink1"/>
          <w:rFonts w:cs="Tahoma"/>
          <w:b w:val="0"/>
          <w:sz w:val="22"/>
          <w:szCs w:val="22"/>
        </w:rPr>
      </w:pPr>
      <w:r w:rsidRPr="0051723D">
        <w:rPr>
          <w:rStyle w:val="Hyperlink1"/>
          <w:rFonts w:cs="Tahoma"/>
          <w:bCs/>
          <w:sz w:val="24"/>
          <w:szCs w:val="24"/>
        </w:rPr>
        <w:lastRenderedPageBreak/>
        <w:t>Załącznik nr 6 –</w:t>
      </w:r>
      <w:r w:rsidRPr="0051723D">
        <w:rPr>
          <w:rStyle w:val="Brak"/>
          <w:rFonts w:ascii="Tahoma" w:hAnsi="Tahoma" w:cs="Tahoma"/>
          <w:b/>
          <w:bCs/>
          <w:sz w:val="24"/>
          <w:szCs w:val="24"/>
        </w:rPr>
        <w:t xml:space="preserve"> </w:t>
      </w:r>
      <w:r w:rsidRPr="0051723D">
        <w:rPr>
          <w:rStyle w:val="Hyperlink1"/>
          <w:rFonts w:cs="Tahoma"/>
          <w:bCs/>
          <w:sz w:val="24"/>
          <w:szCs w:val="24"/>
        </w:rPr>
        <w:t>Szczegółowy opis przedmiotu zamówienia.</w:t>
      </w:r>
    </w:p>
    <w:p w14:paraId="37530DB5" w14:textId="3AB1816E" w:rsidR="00F37C85" w:rsidRPr="0051723D" w:rsidRDefault="00F37C85" w:rsidP="00FB0224">
      <w:pPr>
        <w:jc w:val="both"/>
        <w:rPr>
          <w:rFonts w:ascii="Tahoma" w:hAnsi="Tahoma" w:cs="Tahoma"/>
          <w:b/>
          <w:bCs/>
          <w:sz w:val="24"/>
          <w:szCs w:val="24"/>
        </w:rPr>
      </w:pPr>
    </w:p>
    <w:p w14:paraId="149B33AA" w14:textId="77777777" w:rsidR="00966610" w:rsidRPr="0051723D" w:rsidRDefault="00966610" w:rsidP="00966610">
      <w:pPr>
        <w:jc w:val="both"/>
        <w:rPr>
          <w:rFonts w:ascii="Tahoma" w:hAnsi="Tahoma" w:cs="Tahoma"/>
          <w:sz w:val="24"/>
          <w:szCs w:val="24"/>
        </w:rPr>
      </w:pPr>
      <w:r w:rsidRPr="0051723D">
        <w:rPr>
          <w:rFonts w:ascii="Tahoma" w:hAnsi="Tahoma" w:cs="Tahoma"/>
          <w:sz w:val="24"/>
          <w:szCs w:val="24"/>
        </w:rPr>
        <w:t xml:space="preserve">Przedmiotem zamówienia jest wykonanie materiałów wizualnych do spektaklu „WICKED”, </w:t>
      </w:r>
      <w:r w:rsidRPr="0051723D">
        <w:rPr>
          <w:rFonts w:ascii="Tahoma" w:hAnsi="Tahoma" w:cs="Tahoma"/>
          <w:color w:val="000000"/>
          <w:sz w:val="24"/>
          <w:szCs w:val="24"/>
          <w:lang w:eastAsia="ar-SA"/>
        </w:rPr>
        <w:t>na ekrany typu LED</w:t>
      </w:r>
      <w:r w:rsidRPr="0051723D">
        <w:rPr>
          <w:rFonts w:ascii="Tahoma" w:hAnsi="Tahoma" w:cs="Tahoma"/>
          <w:sz w:val="24"/>
          <w:szCs w:val="24"/>
        </w:rPr>
        <w:t xml:space="preserve"> (ekrany typu LED - </w:t>
      </w:r>
      <w:proofErr w:type="spellStart"/>
      <w:r w:rsidRPr="0051723D">
        <w:rPr>
          <w:rFonts w:ascii="Tahoma" w:hAnsi="Tahoma" w:cs="Tahoma"/>
          <w:sz w:val="24"/>
          <w:szCs w:val="24"/>
        </w:rPr>
        <w:t>pixel</w:t>
      </w:r>
      <w:proofErr w:type="spellEnd"/>
      <w:r w:rsidRPr="0051723D">
        <w:rPr>
          <w:rFonts w:ascii="Tahoma" w:hAnsi="Tahoma" w:cs="Tahoma"/>
          <w:sz w:val="24"/>
          <w:szCs w:val="24"/>
        </w:rPr>
        <w:t xml:space="preserve"> 12,5 mm typ - SMD 3w1)</w:t>
      </w:r>
      <w:r w:rsidRPr="0051723D">
        <w:rPr>
          <w:rFonts w:ascii="Tahoma" w:hAnsi="Tahoma" w:cs="Tahoma"/>
          <w:color w:val="000000"/>
          <w:sz w:val="24"/>
          <w:szCs w:val="24"/>
          <w:lang w:eastAsia="ar-SA"/>
        </w:rPr>
        <w:t xml:space="preserve">, ekrany tiulowe, ekran transparentny, paski </w:t>
      </w:r>
      <w:proofErr w:type="spellStart"/>
      <w:r w:rsidRPr="0051723D">
        <w:rPr>
          <w:rFonts w:ascii="Tahoma" w:hAnsi="Tahoma" w:cs="Tahoma"/>
          <w:color w:val="000000"/>
          <w:sz w:val="24"/>
          <w:szCs w:val="24"/>
          <w:lang w:eastAsia="ar-SA"/>
        </w:rPr>
        <w:t>led</w:t>
      </w:r>
      <w:proofErr w:type="spellEnd"/>
      <w:r w:rsidRPr="0051723D">
        <w:rPr>
          <w:rFonts w:ascii="Tahoma" w:hAnsi="Tahoma" w:cs="Tahoma"/>
          <w:color w:val="000000"/>
          <w:sz w:val="24"/>
          <w:szCs w:val="24"/>
          <w:lang w:eastAsia="ar-SA"/>
        </w:rPr>
        <w:t xml:space="preserve"> oraz </w:t>
      </w:r>
      <w:proofErr w:type="spellStart"/>
      <w:r w:rsidRPr="0051723D">
        <w:rPr>
          <w:rFonts w:ascii="Tahoma" w:hAnsi="Tahoma" w:cs="Tahoma"/>
          <w:color w:val="000000"/>
          <w:sz w:val="24"/>
          <w:szCs w:val="24"/>
          <w:lang w:eastAsia="ar-SA"/>
        </w:rPr>
        <w:t>kontentu</w:t>
      </w:r>
      <w:proofErr w:type="spellEnd"/>
      <w:r w:rsidRPr="0051723D">
        <w:rPr>
          <w:rFonts w:ascii="Tahoma" w:hAnsi="Tahoma" w:cs="Tahoma"/>
          <w:color w:val="000000"/>
          <w:sz w:val="24"/>
          <w:szCs w:val="24"/>
          <w:lang w:eastAsia="ar-SA"/>
        </w:rPr>
        <w:t xml:space="preserve"> do </w:t>
      </w:r>
      <w:proofErr w:type="spellStart"/>
      <w:r w:rsidRPr="0051723D">
        <w:rPr>
          <w:rFonts w:ascii="Tahoma" w:hAnsi="Tahoma" w:cs="Tahoma"/>
          <w:color w:val="000000"/>
          <w:sz w:val="24"/>
          <w:szCs w:val="24"/>
          <w:lang w:eastAsia="ar-SA"/>
        </w:rPr>
        <w:t>mappingu</w:t>
      </w:r>
      <w:proofErr w:type="spellEnd"/>
      <w:r w:rsidRPr="0051723D">
        <w:rPr>
          <w:rFonts w:ascii="Tahoma" w:hAnsi="Tahoma" w:cs="Tahoma"/>
          <w:color w:val="000000"/>
          <w:sz w:val="24"/>
          <w:szCs w:val="24"/>
          <w:lang w:eastAsia="ar-SA"/>
        </w:rPr>
        <w:t xml:space="preserve"> na ruchomych rekwizytach i elementach scenografii wyświetlanych z projektorów wizyjnych wraz z ich synchronizacją ze spektaklem.</w:t>
      </w:r>
    </w:p>
    <w:p w14:paraId="2119B7D5" w14:textId="77777777" w:rsidR="00966610" w:rsidRPr="0051723D" w:rsidRDefault="00966610" w:rsidP="00966610">
      <w:pPr>
        <w:suppressAutoHyphens/>
        <w:jc w:val="both"/>
        <w:rPr>
          <w:rFonts w:ascii="Tahoma" w:hAnsi="Tahoma" w:cs="Tahoma"/>
          <w:color w:val="000000"/>
          <w:sz w:val="24"/>
          <w:szCs w:val="24"/>
          <w:lang w:eastAsia="ar-SA"/>
        </w:rPr>
      </w:pPr>
    </w:p>
    <w:p w14:paraId="72AE2D42" w14:textId="77777777" w:rsidR="00966610" w:rsidRPr="0051723D" w:rsidRDefault="00966610" w:rsidP="00966610">
      <w:pPr>
        <w:suppressAutoHyphens/>
        <w:jc w:val="both"/>
        <w:rPr>
          <w:rFonts w:ascii="Tahoma" w:hAnsi="Tahoma" w:cs="Tahoma"/>
          <w:color w:val="000000"/>
          <w:sz w:val="24"/>
          <w:szCs w:val="24"/>
          <w:lang w:eastAsia="ar-SA"/>
        </w:rPr>
      </w:pPr>
      <w:r w:rsidRPr="0051723D">
        <w:rPr>
          <w:rFonts w:ascii="Tahoma" w:hAnsi="Tahoma" w:cs="Tahoma"/>
          <w:color w:val="000000"/>
          <w:sz w:val="24"/>
          <w:szCs w:val="24"/>
          <w:lang w:eastAsia="ar-SA"/>
        </w:rPr>
        <w:t xml:space="preserve">Formy </w:t>
      </w:r>
      <w:proofErr w:type="spellStart"/>
      <w:r w:rsidRPr="0051723D">
        <w:rPr>
          <w:rFonts w:ascii="Tahoma" w:hAnsi="Tahoma" w:cs="Tahoma"/>
          <w:color w:val="000000"/>
          <w:sz w:val="24"/>
          <w:szCs w:val="24"/>
          <w:lang w:eastAsia="ar-SA"/>
        </w:rPr>
        <w:t>kontentu</w:t>
      </w:r>
      <w:proofErr w:type="spellEnd"/>
      <w:r w:rsidRPr="0051723D">
        <w:rPr>
          <w:rFonts w:ascii="Tahoma" w:hAnsi="Tahoma" w:cs="Tahoma"/>
          <w:color w:val="000000"/>
          <w:sz w:val="24"/>
          <w:szCs w:val="24"/>
          <w:lang w:eastAsia="ar-SA"/>
        </w:rPr>
        <w:t xml:space="preserve"> to:</w:t>
      </w:r>
    </w:p>
    <w:p w14:paraId="1F0B36BD" w14:textId="77777777" w:rsidR="00966610" w:rsidRPr="0051723D" w:rsidRDefault="00966610" w:rsidP="00966610">
      <w:pPr>
        <w:suppressAutoHyphens/>
        <w:jc w:val="both"/>
        <w:rPr>
          <w:rFonts w:ascii="Tahoma" w:hAnsi="Tahoma" w:cs="Tahoma"/>
          <w:color w:val="000000"/>
          <w:sz w:val="24"/>
          <w:szCs w:val="24"/>
          <w:lang w:eastAsia="ar-SA"/>
        </w:rPr>
      </w:pPr>
      <w:r w:rsidRPr="0051723D">
        <w:rPr>
          <w:rFonts w:ascii="Tahoma" w:hAnsi="Tahoma" w:cs="Tahoma"/>
          <w:color w:val="000000"/>
          <w:sz w:val="24"/>
          <w:szCs w:val="24"/>
          <w:lang w:eastAsia="ar-SA"/>
        </w:rPr>
        <w:t>– animacyjne filmy krótkometrażowe w technologii 3D,</w:t>
      </w:r>
    </w:p>
    <w:p w14:paraId="0C3FAA95" w14:textId="77777777" w:rsidR="00966610" w:rsidRPr="0051723D" w:rsidRDefault="00966610" w:rsidP="00966610">
      <w:pPr>
        <w:suppressAutoHyphens/>
        <w:jc w:val="both"/>
        <w:rPr>
          <w:rFonts w:ascii="Tahoma" w:hAnsi="Tahoma" w:cs="Tahoma"/>
          <w:color w:val="000000"/>
          <w:sz w:val="24"/>
          <w:szCs w:val="24"/>
          <w:lang w:eastAsia="ar-SA"/>
        </w:rPr>
      </w:pPr>
      <w:r w:rsidRPr="0051723D">
        <w:rPr>
          <w:rFonts w:ascii="Tahoma" w:hAnsi="Tahoma" w:cs="Tahoma"/>
          <w:color w:val="000000"/>
          <w:sz w:val="24"/>
          <w:szCs w:val="24"/>
          <w:lang w:eastAsia="ar-SA"/>
        </w:rPr>
        <w:t>- filmy animacyjne konkretnych postaci ze spektaklu,</w:t>
      </w:r>
    </w:p>
    <w:p w14:paraId="017FD945" w14:textId="77777777" w:rsidR="00966610" w:rsidRPr="0051723D" w:rsidRDefault="00966610" w:rsidP="00966610">
      <w:pPr>
        <w:suppressAutoHyphens/>
        <w:jc w:val="both"/>
        <w:rPr>
          <w:rFonts w:ascii="Tahoma" w:hAnsi="Tahoma" w:cs="Tahoma"/>
          <w:color w:val="000000"/>
          <w:sz w:val="24"/>
          <w:szCs w:val="24"/>
          <w:lang w:eastAsia="ar-SA"/>
        </w:rPr>
      </w:pPr>
      <w:r w:rsidRPr="0051723D">
        <w:rPr>
          <w:rFonts w:ascii="Tahoma" w:hAnsi="Tahoma" w:cs="Tahoma"/>
          <w:color w:val="000000"/>
          <w:sz w:val="24"/>
          <w:szCs w:val="24"/>
          <w:lang w:eastAsia="ar-SA"/>
        </w:rPr>
        <w:t xml:space="preserve">- LOOP, czyli zapętlenie </w:t>
      </w:r>
      <w:proofErr w:type="spellStart"/>
      <w:r w:rsidRPr="0051723D">
        <w:rPr>
          <w:rFonts w:ascii="Tahoma" w:hAnsi="Tahoma" w:cs="Tahoma"/>
          <w:color w:val="000000"/>
          <w:sz w:val="24"/>
          <w:szCs w:val="24"/>
          <w:lang w:eastAsia="ar-SA"/>
        </w:rPr>
        <w:t>kontentu</w:t>
      </w:r>
      <w:proofErr w:type="spellEnd"/>
      <w:r w:rsidRPr="0051723D">
        <w:rPr>
          <w:rFonts w:ascii="Tahoma" w:hAnsi="Tahoma" w:cs="Tahoma"/>
          <w:color w:val="000000"/>
          <w:sz w:val="24"/>
          <w:szCs w:val="24"/>
          <w:lang w:eastAsia="ar-SA"/>
        </w:rPr>
        <w:t xml:space="preserve"> graficznego w określonym czasie,</w:t>
      </w:r>
    </w:p>
    <w:p w14:paraId="20BED5F4" w14:textId="77777777" w:rsidR="00966610" w:rsidRPr="0051723D" w:rsidRDefault="00966610" w:rsidP="00966610">
      <w:pPr>
        <w:suppressAutoHyphens/>
        <w:jc w:val="both"/>
        <w:rPr>
          <w:rFonts w:ascii="Tahoma" w:hAnsi="Tahoma" w:cs="Tahoma"/>
          <w:color w:val="000000"/>
          <w:sz w:val="24"/>
          <w:szCs w:val="24"/>
          <w:lang w:eastAsia="ar-SA"/>
        </w:rPr>
      </w:pPr>
      <w:r w:rsidRPr="0051723D">
        <w:rPr>
          <w:rFonts w:ascii="Tahoma" w:hAnsi="Tahoma" w:cs="Tahoma"/>
          <w:color w:val="000000"/>
          <w:sz w:val="24"/>
          <w:szCs w:val="24"/>
          <w:lang w:eastAsia="ar-SA"/>
        </w:rPr>
        <w:t xml:space="preserve">- STILL, czyli statyczny typ </w:t>
      </w:r>
      <w:proofErr w:type="spellStart"/>
      <w:r w:rsidRPr="0051723D">
        <w:rPr>
          <w:rFonts w:ascii="Tahoma" w:hAnsi="Tahoma" w:cs="Tahoma"/>
          <w:color w:val="000000"/>
          <w:sz w:val="24"/>
          <w:szCs w:val="24"/>
          <w:lang w:eastAsia="ar-SA"/>
        </w:rPr>
        <w:t>kontentu</w:t>
      </w:r>
      <w:proofErr w:type="spellEnd"/>
      <w:r w:rsidRPr="0051723D">
        <w:rPr>
          <w:rFonts w:ascii="Tahoma" w:hAnsi="Tahoma" w:cs="Tahoma"/>
          <w:color w:val="000000"/>
          <w:sz w:val="24"/>
          <w:szCs w:val="24"/>
          <w:lang w:eastAsia="ar-SA"/>
        </w:rPr>
        <w:t>,</w:t>
      </w:r>
    </w:p>
    <w:p w14:paraId="5422B9B9" w14:textId="77777777" w:rsidR="00966610" w:rsidRPr="0051723D" w:rsidRDefault="00966610" w:rsidP="00966610">
      <w:pPr>
        <w:suppressAutoHyphens/>
        <w:jc w:val="both"/>
        <w:rPr>
          <w:rFonts w:ascii="Tahoma" w:hAnsi="Tahoma" w:cs="Tahoma"/>
          <w:color w:val="000000"/>
          <w:sz w:val="24"/>
          <w:szCs w:val="24"/>
          <w:lang w:eastAsia="ar-SA"/>
        </w:rPr>
      </w:pPr>
      <w:r w:rsidRPr="0051723D">
        <w:rPr>
          <w:rFonts w:ascii="Tahoma" w:hAnsi="Tahoma" w:cs="Tahoma"/>
          <w:color w:val="000000"/>
          <w:sz w:val="24"/>
          <w:szCs w:val="24"/>
          <w:lang w:eastAsia="ar-SA"/>
        </w:rPr>
        <w:t>- filmy animowane w technologii 3D na ekran transparentny,</w:t>
      </w:r>
    </w:p>
    <w:p w14:paraId="533BC982" w14:textId="77777777" w:rsidR="00966610" w:rsidRPr="0051723D" w:rsidRDefault="00966610" w:rsidP="00966610">
      <w:pPr>
        <w:suppressAutoHyphens/>
        <w:jc w:val="both"/>
        <w:rPr>
          <w:rFonts w:ascii="Tahoma" w:hAnsi="Tahoma" w:cs="Tahoma"/>
          <w:color w:val="000000"/>
          <w:sz w:val="24"/>
          <w:szCs w:val="24"/>
          <w:lang w:eastAsia="ar-SA"/>
        </w:rPr>
      </w:pPr>
      <w:r w:rsidRPr="0051723D">
        <w:rPr>
          <w:rFonts w:ascii="Tahoma" w:hAnsi="Tahoma" w:cs="Tahoma"/>
          <w:color w:val="000000"/>
          <w:sz w:val="24"/>
          <w:szCs w:val="24"/>
          <w:lang w:eastAsia="ar-SA"/>
        </w:rPr>
        <w:t>- kontent na paski LED</w:t>
      </w:r>
    </w:p>
    <w:p w14:paraId="37AE538C" w14:textId="77777777" w:rsidR="00966610" w:rsidRPr="0051723D" w:rsidRDefault="00966610" w:rsidP="00966610">
      <w:pPr>
        <w:suppressAutoHyphens/>
        <w:jc w:val="both"/>
        <w:rPr>
          <w:rFonts w:ascii="Tahoma" w:hAnsi="Tahoma" w:cs="Tahoma"/>
          <w:color w:val="000000"/>
          <w:sz w:val="24"/>
          <w:szCs w:val="24"/>
          <w:lang w:eastAsia="ar-SA"/>
        </w:rPr>
      </w:pPr>
      <w:r w:rsidRPr="0051723D">
        <w:rPr>
          <w:rFonts w:ascii="Tahoma" w:hAnsi="Tahoma" w:cs="Tahoma"/>
          <w:color w:val="000000"/>
          <w:sz w:val="24"/>
          <w:szCs w:val="24"/>
          <w:lang w:eastAsia="ar-SA"/>
        </w:rPr>
        <w:t xml:space="preserve">- kontent na ruchome elementy scenografii (m.in. diafragmy oraz paski cyfrowe stanowiące odrębną piksel mapę) i ruchome rekwizyty spójne z technologią </w:t>
      </w:r>
      <w:proofErr w:type="spellStart"/>
      <w:r w:rsidRPr="0051723D">
        <w:rPr>
          <w:rFonts w:ascii="Tahoma" w:hAnsi="Tahoma" w:cs="Tahoma"/>
          <w:color w:val="000000"/>
          <w:sz w:val="24"/>
          <w:szCs w:val="24"/>
          <w:lang w:eastAsia="ar-SA"/>
        </w:rPr>
        <w:t>BlacxTrack</w:t>
      </w:r>
      <w:proofErr w:type="spellEnd"/>
      <w:r w:rsidRPr="0051723D">
        <w:rPr>
          <w:rFonts w:ascii="Tahoma" w:hAnsi="Tahoma" w:cs="Tahoma"/>
          <w:color w:val="000000"/>
          <w:sz w:val="24"/>
          <w:szCs w:val="24"/>
          <w:lang w:eastAsia="ar-SA"/>
        </w:rPr>
        <w:t xml:space="preserve"> ewentualnie użycie technologii – przechwytywania ruchu (</w:t>
      </w:r>
      <w:proofErr w:type="spellStart"/>
      <w:r w:rsidRPr="0051723D">
        <w:rPr>
          <w:rFonts w:ascii="Tahoma" w:hAnsi="Tahoma" w:cs="Tahoma"/>
          <w:color w:val="000000"/>
          <w:sz w:val="24"/>
          <w:szCs w:val="24"/>
          <w:lang w:eastAsia="ar-SA"/>
        </w:rPr>
        <w:t>motion</w:t>
      </w:r>
      <w:proofErr w:type="spellEnd"/>
      <w:r w:rsidRPr="0051723D">
        <w:rPr>
          <w:rFonts w:ascii="Tahoma" w:hAnsi="Tahoma" w:cs="Tahoma"/>
          <w:color w:val="000000"/>
          <w:sz w:val="24"/>
          <w:szCs w:val="24"/>
          <w:lang w:eastAsia="ar-SA"/>
        </w:rPr>
        <w:t xml:space="preserve"> </w:t>
      </w:r>
      <w:proofErr w:type="spellStart"/>
      <w:r w:rsidRPr="0051723D">
        <w:rPr>
          <w:rFonts w:ascii="Tahoma" w:hAnsi="Tahoma" w:cs="Tahoma"/>
          <w:color w:val="000000"/>
          <w:sz w:val="24"/>
          <w:szCs w:val="24"/>
          <w:lang w:eastAsia="ar-SA"/>
        </w:rPr>
        <w:t>captures</w:t>
      </w:r>
      <w:proofErr w:type="spellEnd"/>
      <w:r w:rsidRPr="0051723D">
        <w:rPr>
          <w:rFonts w:ascii="Tahoma" w:hAnsi="Tahoma" w:cs="Tahoma"/>
          <w:color w:val="000000"/>
          <w:sz w:val="24"/>
          <w:szCs w:val="24"/>
          <w:lang w:eastAsia="ar-SA"/>
        </w:rPr>
        <w:t>).</w:t>
      </w:r>
    </w:p>
    <w:p w14:paraId="35C7FB1A" w14:textId="77777777" w:rsidR="00966610" w:rsidRPr="0051723D" w:rsidRDefault="00966610" w:rsidP="00966610">
      <w:pPr>
        <w:suppressAutoHyphens/>
        <w:jc w:val="both"/>
        <w:rPr>
          <w:rFonts w:ascii="Tahoma" w:hAnsi="Tahoma" w:cs="Tahoma"/>
          <w:color w:val="000000"/>
          <w:sz w:val="24"/>
          <w:szCs w:val="24"/>
          <w:lang w:eastAsia="ar-SA"/>
        </w:rPr>
      </w:pPr>
    </w:p>
    <w:p w14:paraId="53F8D4BC" w14:textId="77777777" w:rsidR="00966610" w:rsidRPr="0051723D" w:rsidRDefault="00966610" w:rsidP="00966610">
      <w:pPr>
        <w:jc w:val="both"/>
        <w:rPr>
          <w:rFonts w:ascii="Tahoma" w:hAnsi="Tahoma" w:cs="Tahoma"/>
          <w:sz w:val="24"/>
          <w:szCs w:val="24"/>
          <w:highlight w:val="yellow"/>
        </w:rPr>
      </w:pPr>
    </w:p>
    <w:p w14:paraId="0C06044C" w14:textId="77777777" w:rsidR="00966610" w:rsidRPr="0051723D" w:rsidRDefault="00966610" w:rsidP="00966610">
      <w:pPr>
        <w:jc w:val="both"/>
        <w:rPr>
          <w:rFonts w:ascii="Tahoma" w:hAnsi="Tahoma" w:cs="Tahoma"/>
          <w:sz w:val="24"/>
          <w:szCs w:val="24"/>
        </w:rPr>
      </w:pPr>
      <w:r w:rsidRPr="0051723D">
        <w:rPr>
          <w:rFonts w:ascii="Tahoma" w:hAnsi="Tahoma" w:cs="Tahoma"/>
          <w:sz w:val="24"/>
          <w:szCs w:val="24"/>
        </w:rPr>
        <w:t xml:space="preserve">Koncepcja scenograficzna musicalu opiera się na: </w:t>
      </w:r>
    </w:p>
    <w:p w14:paraId="5DDF7C79" w14:textId="77777777" w:rsidR="00966610" w:rsidRPr="0051723D" w:rsidRDefault="00966610" w:rsidP="00966610">
      <w:pPr>
        <w:pStyle w:val="Domylne"/>
        <w:jc w:val="both"/>
        <w:rPr>
          <w:rFonts w:ascii="Tahoma" w:hAnsi="Tahoma" w:cs="Tahoma"/>
          <w:sz w:val="24"/>
          <w:szCs w:val="24"/>
        </w:rPr>
      </w:pPr>
      <w:r w:rsidRPr="0051723D">
        <w:rPr>
          <w:rFonts w:ascii="Tahoma" w:hAnsi="Tahoma" w:cs="Tahoma"/>
          <w:sz w:val="24"/>
          <w:szCs w:val="24"/>
        </w:rPr>
        <w:t xml:space="preserve">imponujących i bardzo bogatych w detale elementach świata Krainy Oz. Realna scenografia przeplata się z </w:t>
      </w:r>
      <w:proofErr w:type="spellStart"/>
      <w:r w:rsidRPr="0051723D">
        <w:rPr>
          <w:rFonts w:ascii="Tahoma" w:hAnsi="Tahoma" w:cs="Tahoma"/>
          <w:sz w:val="24"/>
          <w:szCs w:val="24"/>
        </w:rPr>
        <w:t>kontentem</w:t>
      </w:r>
      <w:proofErr w:type="spellEnd"/>
      <w:r w:rsidRPr="0051723D">
        <w:rPr>
          <w:rFonts w:ascii="Tahoma" w:hAnsi="Tahoma" w:cs="Tahoma"/>
          <w:sz w:val="24"/>
          <w:szCs w:val="24"/>
        </w:rPr>
        <w:t xml:space="preserve"> w sposób taki, aby była to płaszczyzna z niedopowiedzianymi atmosferami danych lokacji poprzez np. podkreślenie kolorem całości a czasem jest jej kontynuacją w perspektywie określonej i dostosowanej w danej scenie. W innym przypadku kontent wręcz dominuje i staje się integralną częścią dramaturgii danej sekwencji scenicznej. Kontent powinien wzbogacać i uwypuklać realną dekorację zachowując jej w zależności od potrzeb proporcję. Podkreślenie charakterystycznej maniery prawdziwej scenografii powinno być ściśle związane z jej charakterystyką, którą można określić jako wariacja na temat </w:t>
      </w:r>
      <w:proofErr w:type="spellStart"/>
      <w:r w:rsidRPr="0051723D">
        <w:rPr>
          <w:rFonts w:ascii="Tahoma" w:hAnsi="Tahoma" w:cs="Tahoma"/>
          <w:sz w:val="24"/>
          <w:szCs w:val="24"/>
        </w:rPr>
        <w:t>fantasy</w:t>
      </w:r>
      <w:proofErr w:type="spellEnd"/>
      <w:r w:rsidRPr="0051723D">
        <w:rPr>
          <w:rFonts w:ascii="Tahoma" w:hAnsi="Tahoma" w:cs="Tahoma"/>
          <w:sz w:val="24"/>
          <w:szCs w:val="24"/>
        </w:rPr>
        <w:t xml:space="preserve"> rozumianą przez współczesnego odbiorcę. Scenografia przedstawia magiczny świat krainy Oz, pełen niezwykłych, barwnych elementów. Dominuje styl charakteryzujący się dużą dbałością o detale oraz kolorystykę, co dodaje tajemniczości i nieco czasem industrialnego charakteru w estetyce </w:t>
      </w:r>
      <w:proofErr w:type="spellStart"/>
      <w:r w:rsidRPr="0051723D">
        <w:rPr>
          <w:rFonts w:ascii="Tahoma" w:hAnsi="Tahoma" w:cs="Tahoma"/>
          <w:sz w:val="24"/>
          <w:szCs w:val="24"/>
        </w:rPr>
        <w:t>fantasy</w:t>
      </w:r>
      <w:proofErr w:type="spellEnd"/>
      <w:r w:rsidRPr="0051723D">
        <w:rPr>
          <w:rFonts w:ascii="Tahoma" w:hAnsi="Tahoma" w:cs="Tahoma"/>
          <w:sz w:val="24"/>
          <w:szCs w:val="24"/>
        </w:rPr>
        <w:t xml:space="preserve">. Dzięki dynamicznym zmianom scenografii, widzowie są przenoszeni w różne miejsca, takie jak np. mroczny las, szkoła magii, olśniewające Szmaragdowe miasto z Pałacem Czarodzieja, korytarze Uniwersytetu </w:t>
      </w:r>
      <w:proofErr w:type="spellStart"/>
      <w:r w:rsidRPr="0051723D">
        <w:rPr>
          <w:rFonts w:ascii="Tahoma" w:hAnsi="Tahoma" w:cs="Tahoma"/>
          <w:sz w:val="24"/>
          <w:szCs w:val="24"/>
        </w:rPr>
        <w:t>Shiz</w:t>
      </w:r>
      <w:proofErr w:type="spellEnd"/>
      <w:r w:rsidRPr="0051723D">
        <w:rPr>
          <w:rFonts w:ascii="Tahoma" w:hAnsi="Tahoma" w:cs="Tahoma"/>
          <w:sz w:val="24"/>
          <w:szCs w:val="24"/>
        </w:rPr>
        <w:t>, pokoje, komnaty czy sale wykładowe.</w:t>
      </w:r>
    </w:p>
    <w:p w14:paraId="61B715E1" w14:textId="77777777" w:rsidR="00966610" w:rsidRPr="0051723D" w:rsidRDefault="00966610" w:rsidP="00966610">
      <w:pPr>
        <w:pStyle w:val="Domylne"/>
        <w:jc w:val="both"/>
        <w:rPr>
          <w:rFonts w:ascii="Tahoma" w:hAnsi="Tahoma" w:cs="Tahoma"/>
          <w:sz w:val="24"/>
          <w:szCs w:val="24"/>
        </w:rPr>
      </w:pPr>
    </w:p>
    <w:p w14:paraId="47CF5678" w14:textId="77777777" w:rsidR="00966610" w:rsidRPr="0051723D" w:rsidRDefault="00966610" w:rsidP="00966610">
      <w:pPr>
        <w:pStyle w:val="Domylne"/>
        <w:jc w:val="both"/>
        <w:rPr>
          <w:rFonts w:ascii="Tahoma" w:hAnsi="Tahoma" w:cs="Tahoma"/>
          <w:sz w:val="24"/>
          <w:szCs w:val="24"/>
        </w:rPr>
      </w:pPr>
      <w:r w:rsidRPr="0051723D">
        <w:rPr>
          <w:rFonts w:ascii="Tahoma" w:hAnsi="Tahoma" w:cs="Tahoma"/>
          <w:sz w:val="24"/>
          <w:szCs w:val="24"/>
        </w:rPr>
        <w:t>Materiał graficzny należy przygotować w UV mapach (nakładanie dwuwymiarowego obrazu na obiekt trójwymiarowy. Mapa siatki obiektu 3D transformowana jest na płaszczyznę jako obraz dwuwymiarowy wygenerowanych przez Wykonawcę na podstawie opisu scen – załącznik do wniosku.</w:t>
      </w:r>
    </w:p>
    <w:p w14:paraId="78350B7D" w14:textId="77777777" w:rsidR="00966610" w:rsidRPr="0051723D" w:rsidRDefault="00966610" w:rsidP="00966610">
      <w:pPr>
        <w:pStyle w:val="Domylne"/>
        <w:jc w:val="both"/>
        <w:rPr>
          <w:rFonts w:ascii="Tahoma" w:hAnsi="Tahoma" w:cs="Tahoma"/>
          <w:sz w:val="24"/>
          <w:szCs w:val="24"/>
        </w:rPr>
      </w:pPr>
    </w:p>
    <w:p w14:paraId="2606A8B5" w14:textId="77777777" w:rsidR="00966610" w:rsidRPr="0051723D" w:rsidRDefault="00966610" w:rsidP="00966610">
      <w:pPr>
        <w:pStyle w:val="Domylne"/>
        <w:jc w:val="both"/>
        <w:rPr>
          <w:rFonts w:ascii="Tahoma" w:hAnsi="Tahoma" w:cs="Tahoma"/>
          <w:sz w:val="24"/>
          <w:szCs w:val="24"/>
        </w:rPr>
      </w:pPr>
      <w:r w:rsidRPr="0051723D">
        <w:rPr>
          <w:rFonts w:ascii="Tahoma" w:hAnsi="Tahoma" w:cs="Tahoma"/>
          <w:sz w:val="24"/>
          <w:szCs w:val="24"/>
        </w:rPr>
        <w:t xml:space="preserve">Materiały </w:t>
      </w:r>
      <w:proofErr w:type="spellStart"/>
      <w:r w:rsidRPr="0051723D">
        <w:rPr>
          <w:rFonts w:ascii="Tahoma" w:hAnsi="Tahoma" w:cs="Tahoma"/>
          <w:sz w:val="24"/>
          <w:szCs w:val="24"/>
        </w:rPr>
        <w:t>przerenderowane</w:t>
      </w:r>
      <w:proofErr w:type="spellEnd"/>
      <w:r w:rsidRPr="0051723D">
        <w:rPr>
          <w:rFonts w:ascii="Tahoma" w:hAnsi="Tahoma" w:cs="Tahoma"/>
          <w:sz w:val="24"/>
          <w:szCs w:val="24"/>
        </w:rPr>
        <w:t xml:space="preserve"> w formie filmów oraz obrazów, przygotowane oraz zoptymalizowane do odtwarzania przez media serwer </w:t>
      </w:r>
      <w:proofErr w:type="spellStart"/>
      <w:r w:rsidRPr="0051723D">
        <w:rPr>
          <w:rFonts w:ascii="Tahoma" w:hAnsi="Tahoma" w:cs="Tahoma"/>
          <w:sz w:val="24"/>
          <w:szCs w:val="24"/>
        </w:rPr>
        <w:t>Disguise</w:t>
      </w:r>
      <w:proofErr w:type="spellEnd"/>
      <w:r w:rsidRPr="0051723D">
        <w:rPr>
          <w:rFonts w:ascii="Tahoma" w:hAnsi="Tahoma" w:cs="Tahoma"/>
          <w:sz w:val="24"/>
          <w:szCs w:val="24"/>
        </w:rPr>
        <w:t xml:space="preserve"> D3, który jest wykorzystywany w Teatrze. Przygotowane materiały muszą być możliwe do </w:t>
      </w:r>
      <w:proofErr w:type="spellStart"/>
      <w:r w:rsidRPr="0051723D">
        <w:rPr>
          <w:rFonts w:ascii="Tahoma" w:hAnsi="Tahoma" w:cs="Tahoma"/>
          <w:sz w:val="24"/>
          <w:szCs w:val="24"/>
        </w:rPr>
        <w:t>wyrenderowania</w:t>
      </w:r>
      <w:proofErr w:type="spellEnd"/>
      <w:r w:rsidRPr="0051723D">
        <w:rPr>
          <w:rFonts w:ascii="Tahoma" w:hAnsi="Tahoma" w:cs="Tahoma"/>
          <w:sz w:val="24"/>
          <w:szCs w:val="24"/>
        </w:rPr>
        <w:t xml:space="preserve"> w rozdzielczościach co najmniej o rozdzielczości HD z możliwością dostosowania do 4K (4096 x 2160) - jeśli w trakcie prób okaże się to niezbędne – w formacie *.</w:t>
      </w:r>
      <w:proofErr w:type="spellStart"/>
      <w:r w:rsidRPr="0051723D">
        <w:rPr>
          <w:rFonts w:ascii="Tahoma" w:hAnsi="Tahoma" w:cs="Tahoma"/>
          <w:sz w:val="24"/>
          <w:szCs w:val="24"/>
        </w:rPr>
        <w:t>mov</w:t>
      </w:r>
      <w:proofErr w:type="spellEnd"/>
      <w:r w:rsidRPr="0051723D">
        <w:rPr>
          <w:rFonts w:ascii="Tahoma" w:hAnsi="Tahoma" w:cs="Tahoma"/>
          <w:sz w:val="24"/>
          <w:szCs w:val="24"/>
        </w:rPr>
        <w:t xml:space="preserve"> (</w:t>
      </w:r>
      <w:proofErr w:type="spellStart"/>
      <w:r w:rsidRPr="0051723D">
        <w:rPr>
          <w:rFonts w:ascii="Tahoma" w:hAnsi="Tahoma" w:cs="Tahoma"/>
          <w:sz w:val="24"/>
          <w:szCs w:val="24"/>
        </w:rPr>
        <w:t>quicktime</w:t>
      </w:r>
      <w:proofErr w:type="spellEnd"/>
      <w:r w:rsidRPr="0051723D">
        <w:rPr>
          <w:rFonts w:ascii="Tahoma" w:hAnsi="Tahoma" w:cs="Tahoma"/>
          <w:sz w:val="24"/>
          <w:szCs w:val="24"/>
        </w:rPr>
        <w:t>) przy użyciu kodeka HAP.</w:t>
      </w:r>
    </w:p>
    <w:p w14:paraId="6882E99D" w14:textId="77777777" w:rsidR="00966610" w:rsidRPr="0051723D" w:rsidRDefault="00966610" w:rsidP="00966610">
      <w:pPr>
        <w:pStyle w:val="Domylne"/>
        <w:jc w:val="both"/>
        <w:rPr>
          <w:rFonts w:ascii="Tahoma" w:hAnsi="Tahoma" w:cs="Tahoma"/>
          <w:sz w:val="24"/>
          <w:szCs w:val="24"/>
        </w:rPr>
      </w:pPr>
      <w:r w:rsidRPr="0051723D">
        <w:rPr>
          <w:rFonts w:ascii="Tahoma" w:hAnsi="Tahoma" w:cs="Tahoma"/>
          <w:sz w:val="24"/>
          <w:szCs w:val="24"/>
        </w:rPr>
        <w:lastRenderedPageBreak/>
        <w:t xml:space="preserve">Pliki interaktywne wykonane w technologii </w:t>
      </w:r>
      <w:proofErr w:type="spellStart"/>
      <w:r w:rsidRPr="0051723D">
        <w:rPr>
          <w:rFonts w:ascii="Tahoma" w:hAnsi="Tahoma" w:cs="Tahoma"/>
          <w:sz w:val="24"/>
          <w:szCs w:val="24"/>
        </w:rPr>
        <w:t>realtime</w:t>
      </w:r>
      <w:proofErr w:type="spellEnd"/>
      <w:r w:rsidRPr="0051723D">
        <w:rPr>
          <w:rFonts w:ascii="Tahoma" w:hAnsi="Tahoma" w:cs="Tahoma"/>
          <w:sz w:val="24"/>
          <w:szCs w:val="24"/>
        </w:rPr>
        <w:t xml:space="preserve"> </w:t>
      </w:r>
      <w:proofErr w:type="spellStart"/>
      <w:r w:rsidRPr="0051723D">
        <w:rPr>
          <w:rFonts w:ascii="Tahoma" w:hAnsi="Tahoma" w:cs="Tahoma"/>
          <w:sz w:val="24"/>
          <w:szCs w:val="24"/>
        </w:rPr>
        <w:t>motion</w:t>
      </w:r>
      <w:proofErr w:type="spellEnd"/>
      <w:r w:rsidRPr="0051723D">
        <w:rPr>
          <w:rFonts w:ascii="Tahoma" w:hAnsi="Tahoma" w:cs="Tahoma"/>
          <w:sz w:val="24"/>
          <w:szCs w:val="24"/>
        </w:rPr>
        <w:t xml:space="preserve"> </w:t>
      </w:r>
      <w:proofErr w:type="spellStart"/>
      <w:r w:rsidRPr="0051723D">
        <w:rPr>
          <w:rFonts w:ascii="Tahoma" w:hAnsi="Tahoma" w:cs="Tahoma"/>
          <w:sz w:val="24"/>
          <w:szCs w:val="24"/>
        </w:rPr>
        <w:t>graphics</w:t>
      </w:r>
      <w:proofErr w:type="spellEnd"/>
      <w:r w:rsidRPr="0051723D">
        <w:rPr>
          <w:rFonts w:ascii="Tahoma" w:hAnsi="Tahoma" w:cs="Tahoma"/>
          <w:sz w:val="24"/>
          <w:szCs w:val="24"/>
        </w:rPr>
        <w:t xml:space="preserve"> (Grafika czasu rzeczywistego generowana na bieżąco bez potrzeby oczekiwania na wynik (</w:t>
      </w:r>
      <w:proofErr w:type="spellStart"/>
      <w:r w:rsidRPr="0051723D">
        <w:rPr>
          <w:rFonts w:ascii="Tahoma" w:hAnsi="Tahoma" w:cs="Tahoma"/>
          <w:sz w:val="24"/>
          <w:szCs w:val="24"/>
        </w:rPr>
        <w:t>render</w:t>
      </w:r>
      <w:proofErr w:type="spellEnd"/>
      <w:r w:rsidRPr="0051723D">
        <w:rPr>
          <w:rFonts w:ascii="Tahoma" w:hAnsi="Tahoma" w:cs="Tahoma"/>
          <w:sz w:val="24"/>
          <w:szCs w:val="24"/>
        </w:rPr>
        <w:t xml:space="preserve">)), pozwalające na zmianę elementów graficznych w zależności od pozycji aktorów na scenie lub zmianie pozycji ruchomych elementów scenografii. </w:t>
      </w:r>
    </w:p>
    <w:p w14:paraId="01491F47" w14:textId="77777777" w:rsidR="00966610" w:rsidRPr="0051723D" w:rsidRDefault="00966610" w:rsidP="00966610">
      <w:pPr>
        <w:pStyle w:val="Domylne"/>
        <w:jc w:val="both"/>
        <w:rPr>
          <w:rFonts w:ascii="Tahoma" w:hAnsi="Tahoma" w:cs="Tahoma"/>
          <w:sz w:val="24"/>
          <w:szCs w:val="24"/>
        </w:rPr>
      </w:pPr>
      <w:r w:rsidRPr="0051723D">
        <w:rPr>
          <w:rFonts w:ascii="Tahoma" w:hAnsi="Tahoma" w:cs="Tahoma"/>
          <w:sz w:val="24"/>
          <w:szCs w:val="24"/>
        </w:rPr>
        <w:t>Dostarczone rozwiązanie musi być kompatybilne ze sprzętem zainstalowanym w teatrze w zakresie projektorów, media serwerów oraz systemów zarządzania nimi. </w:t>
      </w:r>
    </w:p>
    <w:p w14:paraId="6D41A834" w14:textId="77777777" w:rsidR="00966610" w:rsidRPr="0051723D" w:rsidRDefault="00966610" w:rsidP="00966610">
      <w:pPr>
        <w:jc w:val="both"/>
        <w:rPr>
          <w:rFonts w:ascii="Tahoma" w:hAnsi="Tahoma" w:cs="Tahoma"/>
          <w:sz w:val="24"/>
          <w:szCs w:val="24"/>
        </w:rPr>
      </w:pPr>
      <w:r w:rsidRPr="0051723D">
        <w:rPr>
          <w:rFonts w:ascii="Tahoma" w:hAnsi="Tahoma" w:cs="Tahoma"/>
          <w:sz w:val="24"/>
          <w:szCs w:val="24"/>
        </w:rPr>
        <w:t>Zamawiający dysponuje następującym sprzętem o specyfikacji technicznej:</w:t>
      </w:r>
    </w:p>
    <w:p w14:paraId="0ADEC2B0" w14:textId="77777777" w:rsidR="00966610" w:rsidRPr="0051723D" w:rsidRDefault="00966610" w:rsidP="00966610">
      <w:pPr>
        <w:jc w:val="both"/>
        <w:rPr>
          <w:rFonts w:ascii="Tahoma" w:hAnsi="Tahoma" w:cs="Tahoma"/>
          <w:sz w:val="24"/>
          <w:szCs w:val="24"/>
        </w:rPr>
      </w:pPr>
      <w:r w:rsidRPr="0051723D">
        <w:rPr>
          <w:rFonts w:ascii="Tahoma" w:hAnsi="Tahoma" w:cs="Tahoma"/>
          <w:sz w:val="24"/>
          <w:szCs w:val="24"/>
        </w:rPr>
        <w:t>- ekrany LED (horyzontowy) o rozdzielczości 1280x800,</w:t>
      </w:r>
    </w:p>
    <w:p w14:paraId="1EDF9941" w14:textId="77777777" w:rsidR="00966610" w:rsidRPr="0051723D" w:rsidRDefault="00966610" w:rsidP="00966610">
      <w:pPr>
        <w:jc w:val="both"/>
        <w:rPr>
          <w:rFonts w:ascii="Tahoma" w:hAnsi="Tahoma" w:cs="Tahoma"/>
          <w:sz w:val="24"/>
          <w:szCs w:val="24"/>
        </w:rPr>
      </w:pPr>
      <w:r w:rsidRPr="0051723D">
        <w:rPr>
          <w:rFonts w:ascii="Tahoma" w:hAnsi="Tahoma" w:cs="Tahoma"/>
          <w:sz w:val="24"/>
          <w:szCs w:val="24"/>
        </w:rPr>
        <w:t>- ekrany z tiulu o wymiarach 14m x 10m</w:t>
      </w:r>
    </w:p>
    <w:p w14:paraId="030718C0" w14:textId="77777777" w:rsidR="00966610" w:rsidRPr="0051723D" w:rsidRDefault="00966610" w:rsidP="00966610">
      <w:pPr>
        <w:jc w:val="both"/>
        <w:rPr>
          <w:rFonts w:ascii="Tahoma" w:hAnsi="Tahoma" w:cs="Tahoma"/>
          <w:sz w:val="24"/>
          <w:szCs w:val="24"/>
        </w:rPr>
      </w:pPr>
      <w:r w:rsidRPr="0051723D">
        <w:rPr>
          <w:rFonts w:ascii="Tahoma" w:hAnsi="Tahoma" w:cs="Tahoma"/>
          <w:sz w:val="24"/>
          <w:szCs w:val="24"/>
        </w:rPr>
        <w:t xml:space="preserve">- ekran transparentny 816x384mm 136x64(jeden moduł) typu SCEO LED </w:t>
      </w:r>
      <w:proofErr w:type="spellStart"/>
      <w:r w:rsidRPr="0051723D">
        <w:rPr>
          <w:rFonts w:ascii="Tahoma" w:hAnsi="Tahoma" w:cs="Tahoma"/>
          <w:sz w:val="24"/>
          <w:szCs w:val="24"/>
        </w:rPr>
        <w:t>Adhesive</w:t>
      </w:r>
      <w:proofErr w:type="spellEnd"/>
      <w:r w:rsidRPr="0051723D">
        <w:rPr>
          <w:rFonts w:ascii="Tahoma" w:hAnsi="Tahoma" w:cs="Tahoma"/>
          <w:sz w:val="24"/>
          <w:szCs w:val="24"/>
        </w:rPr>
        <w:t xml:space="preserve"> Transparent Film model 1222-001(każdy moduł przyklejony do poliwęglanu bezbarwnego litego o wymiarach 7000x1628x4mm</w:t>
      </w:r>
    </w:p>
    <w:p w14:paraId="424D31D3" w14:textId="77777777" w:rsidR="00966610" w:rsidRPr="0051723D" w:rsidRDefault="00966610" w:rsidP="00966610">
      <w:pPr>
        <w:jc w:val="both"/>
        <w:rPr>
          <w:rFonts w:ascii="Tahoma" w:hAnsi="Tahoma" w:cs="Tahoma"/>
          <w:sz w:val="24"/>
          <w:szCs w:val="24"/>
        </w:rPr>
      </w:pPr>
      <w:r w:rsidRPr="0051723D">
        <w:rPr>
          <w:rFonts w:ascii="Tahoma" w:hAnsi="Tahoma" w:cs="Tahoma"/>
          <w:sz w:val="24"/>
          <w:szCs w:val="24"/>
        </w:rPr>
        <w:t xml:space="preserve">- paski cyfrowe – typu COB jeden </w:t>
      </w:r>
      <w:proofErr w:type="spellStart"/>
      <w:r w:rsidRPr="0051723D">
        <w:rPr>
          <w:rFonts w:ascii="Tahoma" w:hAnsi="Tahoma" w:cs="Tahoma"/>
          <w:sz w:val="24"/>
          <w:szCs w:val="24"/>
        </w:rPr>
        <w:t>pixel</w:t>
      </w:r>
      <w:proofErr w:type="spellEnd"/>
      <w:r w:rsidRPr="0051723D">
        <w:rPr>
          <w:rFonts w:ascii="Tahoma" w:hAnsi="Tahoma" w:cs="Tahoma"/>
          <w:sz w:val="24"/>
          <w:szCs w:val="24"/>
        </w:rPr>
        <w:t xml:space="preserve"> równa się 10LED tj. (10 cm)</w:t>
      </w:r>
    </w:p>
    <w:p w14:paraId="267D4EB6" w14:textId="77777777" w:rsidR="00966610" w:rsidRPr="0051723D" w:rsidRDefault="00966610" w:rsidP="00966610">
      <w:pPr>
        <w:jc w:val="both"/>
        <w:rPr>
          <w:rFonts w:ascii="Tahoma" w:hAnsi="Tahoma" w:cs="Tahoma"/>
          <w:sz w:val="24"/>
          <w:szCs w:val="24"/>
        </w:rPr>
      </w:pPr>
      <w:r w:rsidRPr="0051723D">
        <w:rPr>
          <w:rFonts w:ascii="Tahoma" w:hAnsi="Tahoma" w:cs="Tahoma"/>
          <w:sz w:val="24"/>
          <w:szCs w:val="24"/>
        </w:rPr>
        <w:t>- projektory 3 szt. - Christie 4K 30ANSI 2 szt. oraz 2K 30 ANSI1 szt.- lampowe oraz dwa projektory laserowe Christie 20 ANSI</w:t>
      </w:r>
    </w:p>
    <w:p w14:paraId="30416B8B" w14:textId="77777777" w:rsidR="00966610" w:rsidRPr="0051723D" w:rsidRDefault="00966610" w:rsidP="00966610">
      <w:pPr>
        <w:jc w:val="both"/>
        <w:rPr>
          <w:rFonts w:ascii="Tahoma" w:hAnsi="Tahoma" w:cs="Tahoma"/>
          <w:sz w:val="24"/>
          <w:szCs w:val="24"/>
        </w:rPr>
      </w:pPr>
      <w:r w:rsidRPr="0051723D">
        <w:rPr>
          <w:rFonts w:ascii="Tahoma" w:hAnsi="Tahoma" w:cs="Tahoma"/>
          <w:sz w:val="24"/>
          <w:szCs w:val="24"/>
        </w:rPr>
        <w:t xml:space="preserve">- system śledzenia </w:t>
      </w:r>
      <w:proofErr w:type="spellStart"/>
      <w:r w:rsidRPr="0051723D">
        <w:rPr>
          <w:rFonts w:ascii="Tahoma" w:hAnsi="Tahoma" w:cs="Tahoma"/>
          <w:sz w:val="24"/>
          <w:szCs w:val="24"/>
        </w:rPr>
        <w:t>BlackTrax</w:t>
      </w:r>
      <w:proofErr w:type="spellEnd"/>
      <w:r w:rsidRPr="0051723D">
        <w:rPr>
          <w:rFonts w:ascii="Tahoma" w:hAnsi="Tahoma" w:cs="Tahoma"/>
          <w:sz w:val="24"/>
          <w:szCs w:val="24"/>
        </w:rPr>
        <w:t xml:space="preserve"> – 2 szt.</w:t>
      </w:r>
    </w:p>
    <w:p w14:paraId="58C77BA7" w14:textId="77777777" w:rsidR="00966610" w:rsidRPr="0051723D" w:rsidRDefault="00966610" w:rsidP="00966610">
      <w:pPr>
        <w:jc w:val="both"/>
        <w:rPr>
          <w:rFonts w:ascii="Tahoma" w:hAnsi="Tahoma" w:cs="Tahoma"/>
          <w:sz w:val="24"/>
          <w:szCs w:val="24"/>
        </w:rPr>
      </w:pPr>
      <w:r w:rsidRPr="0051723D">
        <w:rPr>
          <w:rFonts w:ascii="Tahoma" w:hAnsi="Tahoma" w:cs="Tahoma"/>
          <w:sz w:val="24"/>
          <w:szCs w:val="24"/>
        </w:rPr>
        <w:t xml:space="preserve">- serwer </w:t>
      </w:r>
      <w:proofErr w:type="spellStart"/>
      <w:r w:rsidRPr="0051723D">
        <w:rPr>
          <w:rFonts w:ascii="Tahoma" w:hAnsi="Tahoma" w:cs="Tahoma"/>
          <w:sz w:val="24"/>
          <w:szCs w:val="24"/>
        </w:rPr>
        <w:t>Disguise</w:t>
      </w:r>
      <w:proofErr w:type="spellEnd"/>
      <w:r w:rsidRPr="0051723D">
        <w:rPr>
          <w:rFonts w:ascii="Tahoma" w:hAnsi="Tahoma" w:cs="Tahoma"/>
          <w:sz w:val="24"/>
          <w:szCs w:val="24"/>
        </w:rPr>
        <w:t xml:space="preserve"> D3 – 2 szt. </w:t>
      </w:r>
    </w:p>
    <w:p w14:paraId="77DF8C6F" w14:textId="77777777" w:rsidR="00966610" w:rsidRPr="0051723D" w:rsidRDefault="00966610" w:rsidP="00966610">
      <w:pPr>
        <w:jc w:val="both"/>
        <w:rPr>
          <w:rFonts w:ascii="Tahoma" w:eastAsia="Arial Unicode MS" w:hAnsi="Tahoma" w:cs="Tahoma"/>
          <w:sz w:val="24"/>
          <w:szCs w:val="24"/>
        </w:rPr>
      </w:pPr>
      <w:r w:rsidRPr="0051723D">
        <w:rPr>
          <w:rFonts w:ascii="Tahoma" w:hAnsi="Tahoma" w:cs="Tahoma"/>
          <w:sz w:val="24"/>
          <w:szCs w:val="24"/>
        </w:rPr>
        <w:t xml:space="preserve">-konsolety 2 GrandMA3 </w:t>
      </w:r>
    </w:p>
    <w:p w14:paraId="03F670E7" w14:textId="77777777" w:rsidR="00A62953" w:rsidRPr="0051723D" w:rsidRDefault="00A62953" w:rsidP="00966610">
      <w:pPr>
        <w:pStyle w:val="NormalnyWeb"/>
        <w:jc w:val="both"/>
        <w:rPr>
          <w:rFonts w:ascii="Tahoma" w:hAnsi="Tahoma" w:cs="Tahoma"/>
          <w:color w:val="000000"/>
        </w:rPr>
      </w:pPr>
    </w:p>
    <w:p w14:paraId="74063E80" w14:textId="77777777" w:rsidR="00966610" w:rsidRPr="0051723D" w:rsidRDefault="00966610" w:rsidP="00966610">
      <w:pPr>
        <w:pStyle w:val="NormalnyWeb"/>
        <w:jc w:val="both"/>
        <w:rPr>
          <w:rFonts w:ascii="Tahoma" w:hAnsi="Tahoma" w:cs="Tahoma"/>
          <w:color w:val="000000"/>
        </w:rPr>
      </w:pPr>
      <w:r w:rsidRPr="0051723D">
        <w:rPr>
          <w:rFonts w:ascii="Tahoma" w:eastAsia="Arial Unicode MS" w:hAnsi="Tahoma" w:cs="Tahoma"/>
        </w:rPr>
        <w:t xml:space="preserve">Wykonawca powinien płynnie poruszać się w technikach </w:t>
      </w:r>
      <w:proofErr w:type="spellStart"/>
      <w:r w:rsidRPr="0051723D">
        <w:rPr>
          <w:rFonts w:ascii="Tahoma" w:eastAsia="Arial Unicode MS" w:hAnsi="Tahoma" w:cs="Tahoma"/>
        </w:rPr>
        <w:t>videomappingu</w:t>
      </w:r>
      <w:proofErr w:type="spellEnd"/>
      <w:r w:rsidRPr="0051723D">
        <w:rPr>
          <w:rFonts w:ascii="Tahoma" w:eastAsia="Arial Unicode MS" w:hAnsi="Tahoma" w:cs="Tahoma"/>
        </w:rPr>
        <w:t xml:space="preserve">, powinien znać systemy multimedialne (media serwery </w:t>
      </w:r>
      <w:proofErr w:type="spellStart"/>
      <w:r w:rsidRPr="0051723D">
        <w:rPr>
          <w:rFonts w:ascii="Tahoma" w:eastAsia="Arial Unicode MS" w:hAnsi="Tahoma" w:cs="Tahoma"/>
        </w:rPr>
        <w:t>Disguise</w:t>
      </w:r>
      <w:proofErr w:type="spellEnd"/>
      <w:r w:rsidRPr="0051723D">
        <w:rPr>
          <w:rFonts w:ascii="Tahoma" w:eastAsia="Arial Unicode MS" w:hAnsi="Tahoma" w:cs="Tahoma"/>
        </w:rPr>
        <w:t xml:space="preserve">, system </w:t>
      </w:r>
      <w:proofErr w:type="spellStart"/>
      <w:r w:rsidRPr="0051723D">
        <w:rPr>
          <w:rFonts w:ascii="Tahoma" w:eastAsia="Arial Unicode MS" w:hAnsi="Tahoma" w:cs="Tahoma"/>
        </w:rPr>
        <w:t>BlackTrax</w:t>
      </w:r>
      <w:proofErr w:type="spellEnd"/>
      <w:r w:rsidRPr="0051723D">
        <w:rPr>
          <w:rFonts w:ascii="Tahoma" w:eastAsia="Arial Unicode MS" w:hAnsi="Tahoma" w:cs="Tahoma"/>
        </w:rPr>
        <w:t>) oraz musi mieć doświadczenie w tworzeniu instalacji interaktywnych, opraw wizualnych oraz w przygotowaniu materiałów animowanych.</w:t>
      </w:r>
    </w:p>
    <w:p w14:paraId="2E98A0B3" w14:textId="77777777" w:rsidR="00966610" w:rsidRPr="0051723D" w:rsidRDefault="00966610" w:rsidP="00966610">
      <w:pPr>
        <w:pStyle w:val="Domylne"/>
        <w:jc w:val="both"/>
        <w:rPr>
          <w:rFonts w:ascii="Tahoma" w:hAnsi="Tahoma" w:cs="Tahoma"/>
          <w:sz w:val="24"/>
          <w:szCs w:val="24"/>
        </w:rPr>
      </w:pPr>
      <w:r w:rsidRPr="0051723D">
        <w:rPr>
          <w:rFonts w:ascii="Tahoma" w:hAnsi="Tahoma" w:cs="Tahoma"/>
          <w:sz w:val="24"/>
          <w:szCs w:val="24"/>
        </w:rPr>
        <w:t xml:space="preserve">Warunkiem koniecznym jest, aby Wykonawca był w posiadaniu przez cały okres realizacji zamówienia klucza licencyjnego </w:t>
      </w:r>
      <w:proofErr w:type="spellStart"/>
      <w:r w:rsidRPr="0051723D">
        <w:rPr>
          <w:rFonts w:ascii="Tahoma" w:hAnsi="Tahoma" w:cs="Tahoma"/>
          <w:sz w:val="24"/>
          <w:szCs w:val="24"/>
        </w:rPr>
        <w:t>Disguise</w:t>
      </w:r>
      <w:proofErr w:type="spellEnd"/>
      <w:r w:rsidRPr="0051723D">
        <w:rPr>
          <w:rFonts w:ascii="Tahoma" w:hAnsi="Tahoma" w:cs="Tahoma"/>
          <w:sz w:val="24"/>
          <w:szCs w:val="24"/>
        </w:rPr>
        <w:t xml:space="preserve"> Designer do media serwera </w:t>
      </w:r>
      <w:proofErr w:type="spellStart"/>
      <w:r w:rsidRPr="0051723D">
        <w:rPr>
          <w:rFonts w:ascii="Tahoma" w:hAnsi="Tahoma" w:cs="Tahoma"/>
          <w:sz w:val="24"/>
          <w:szCs w:val="24"/>
        </w:rPr>
        <w:t>Disguise</w:t>
      </w:r>
      <w:proofErr w:type="spellEnd"/>
      <w:r w:rsidRPr="0051723D">
        <w:rPr>
          <w:rFonts w:ascii="Tahoma" w:hAnsi="Tahoma" w:cs="Tahoma"/>
          <w:sz w:val="24"/>
          <w:szCs w:val="24"/>
        </w:rPr>
        <w:t xml:space="preserve"> (narzędzie posiadane przez Zamawiającego). </w:t>
      </w:r>
    </w:p>
    <w:p w14:paraId="3059B198" w14:textId="77777777" w:rsidR="00966610" w:rsidRPr="0051723D" w:rsidRDefault="00966610" w:rsidP="00966610">
      <w:pPr>
        <w:pStyle w:val="Domylne"/>
        <w:jc w:val="both"/>
        <w:rPr>
          <w:rFonts w:ascii="Tahoma" w:hAnsi="Tahoma" w:cs="Tahoma"/>
          <w:sz w:val="24"/>
          <w:szCs w:val="24"/>
        </w:rPr>
      </w:pPr>
      <w:r w:rsidRPr="0051723D">
        <w:rPr>
          <w:rFonts w:ascii="Tahoma" w:hAnsi="Tahoma" w:cs="Tahoma"/>
          <w:sz w:val="24"/>
          <w:szCs w:val="24"/>
        </w:rPr>
        <w:t>Narzędzie to będzie konieczne do prowadzenia prac przygotowawczych przez Wykonawcę, a wynik tych prac ma być dostarczony w pliku projektowym obsługiwanym przez media serwer zainstalowany w teatrze.</w:t>
      </w:r>
    </w:p>
    <w:p w14:paraId="7BFEE164" w14:textId="77777777" w:rsidR="00966610" w:rsidRPr="0051723D" w:rsidRDefault="00966610" w:rsidP="00966610">
      <w:pPr>
        <w:pStyle w:val="Domylne"/>
        <w:jc w:val="both"/>
        <w:rPr>
          <w:rFonts w:ascii="Tahoma" w:hAnsi="Tahoma" w:cs="Tahoma"/>
          <w:sz w:val="24"/>
          <w:szCs w:val="24"/>
        </w:rPr>
      </w:pPr>
      <w:r w:rsidRPr="0051723D">
        <w:rPr>
          <w:rFonts w:ascii="Tahoma" w:hAnsi="Tahoma" w:cs="Tahoma"/>
          <w:sz w:val="24"/>
          <w:szCs w:val="24"/>
        </w:rPr>
        <w:t xml:space="preserve">Wymaga się również od dostawcy obecności podczas prób w siedzibie Teatru od 3.03.2025 do dnia premiery 5.04.2025, na których będą wprowadzane ewentualne poprawki/korekty do projekcji w celu dostosowaniach ich do akcji scenicznej. Wykonawca musi zapewnić w tym celu odpowiedni sprzęt wraz z niezbędnym oprzyrządowaniem. </w:t>
      </w:r>
    </w:p>
    <w:p w14:paraId="7C19BCF9" w14:textId="77777777" w:rsidR="00966610" w:rsidRPr="0051723D" w:rsidRDefault="00966610" w:rsidP="00966610">
      <w:pPr>
        <w:pStyle w:val="Domylne"/>
        <w:jc w:val="both"/>
        <w:rPr>
          <w:rFonts w:ascii="Tahoma" w:hAnsi="Tahoma" w:cs="Tahoma"/>
          <w:sz w:val="24"/>
          <w:szCs w:val="24"/>
        </w:rPr>
      </w:pPr>
      <w:r w:rsidRPr="0051723D">
        <w:rPr>
          <w:rFonts w:ascii="Tahoma" w:hAnsi="Tahoma" w:cs="Tahoma"/>
          <w:sz w:val="24"/>
          <w:szCs w:val="24"/>
        </w:rPr>
        <w:t xml:space="preserve">Wykonawca musi dostarczyć pełny materiał z prac przygotowawczych w którego skład wchodzą elementy graficzne ustalone i zaakceptowane przez Zamawiającego w okresie poprzedzającym próby. Podczas prób Wykonawca musi zapewnić technologię pozwalającą na szybkie wprowadzanie zmian w dostarczonym materiale bez potrzeby oczekiwania na </w:t>
      </w:r>
      <w:proofErr w:type="spellStart"/>
      <w:r w:rsidRPr="0051723D">
        <w:rPr>
          <w:rFonts w:ascii="Tahoma" w:hAnsi="Tahoma" w:cs="Tahoma"/>
          <w:sz w:val="24"/>
          <w:szCs w:val="24"/>
        </w:rPr>
        <w:t>render</w:t>
      </w:r>
      <w:proofErr w:type="spellEnd"/>
      <w:r w:rsidRPr="0051723D">
        <w:rPr>
          <w:rFonts w:ascii="Tahoma" w:hAnsi="Tahoma" w:cs="Tahoma"/>
          <w:sz w:val="24"/>
          <w:szCs w:val="24"/>
        </w:rPr>
        <w:t xml:space="preserve">. </w:t>
      </w:r>
    </w:p>
    <w:p w14:paraId="0273A235" w14:textId="77777777" w:rsidR="00966610" w:rsidRPr="0051723D" w:rsidRDefault="00966610" w:rsidP="00966610">
      <w:pPr>
        <w:pStyle w:val="Domylne"/>
        <w:jc w:val="both"/>
        <w:rPr>
          <w:rFonts w:ascii="Tahoma" w:hAnsi="Tahoma" w:cs="Tahoma"/>
          <w:sz w:val="24"/>
          <w:szCs w:val="24"/>
        </w:rPr>
      </w:pPr>
      <w:r w:rsidRPr="0051723D">
        <w:rPr>
          <w:rFonts w:ascii="Tahoma" w:hAnsi="Tahoma" w:cs="Tahoma"/>
          <w:sz w:val="24"/>
          <w:szCs w:val="24"/>
        </w:rPr>
        <w:t xml:space="preserve">W tym celu powinien dysponować narzędziem </w:t>
      </w:r>
      <w:proofErr w:type="spellStart"/>
      <w:r w:rsidRPr="0051723D">
        <w:rPr>
          <w:rFonts w:ascii="Tahoma" w:hAnsi="Tahoma" w:cs="Tahoma"/>
          <w:sz w:val="24"/>
          <w:szCs w:val="24"/>
        </w:rPr>
        <w:t>realitme</w:t>
      </w:r>
      <w:proofErr w:type="spellEnd"/>
      <w:r w:rsidRPr="0051723D">
        <w:rPr>
          <w:rFonts w:ascii="Tahoma" w:hAnsi="Tahoma" w:cs="Tahoma"/>
          <w:sz w:val="24"/>
          <w:szCs w:val="24"/>
        </w:rPr>
        <w:t xml:space="preserve"> pozwalającym na ten tryb pracy aby  mieć możliwość wysyłania grafik wpisanych w UV mapę dedykowaną scenografii. </w:t>
      </w:r>
    </w:p>
    <w:p w14:paraId="29228793" w14:textId="77777777" w:rsidR="00966610" w:rsidRPr="0051723D" w:rsidRDefault="00966610" w:rsidP="00966610">
      <w:pPr>
        <w:pStyle w:val="Domylne"/>
        <w:jc w:val="both"/>
        <w:rPr>
          <w:rFonts w:ascii="Tahoma" w:hAnsi="Tahoma" w:cs="Tahoma"/>
          <w:sz w:val="24"/>
          <w:szCs w:val="24"/>
        </w:rPr>
      </w:pPr>
      <w:r w:rsidRPr="0051723D">
        <w:rPr>
          <w:rFonts w:ascii="Tahoma" w:hAnsi="Tahoma" w:cs="Tahoma"/>
          <w:sz w:val="24"/>
          <w:szCs w:val="24"/>
        </w:rPr>
        <w:t xml:space="preserve">Wysyłka materiałów musi być realizowana z zewnętrznego serwera, który zapewnia Wykonawca. </w:t>
      </w:r>
    </w:p>
    <w:p w14:paraId="73FAA0A9" w14:textId="77777777" w:rsidR="00A62953" w:rsidRDefault="00A62953" w:rsidP="00966610">
      <w:pPr>
        <w:pStyle w:val="Domylne"/>
        <w:jc w:val="both"/>
        <w:rPr>
          <w:rFonts w:ascii="Tahoma" w:hAnsi="Tahoma" w:cs="Tahoma"/>
          <w:sz w:val="24"/>
          <w:szCs w:val="24"/>
        </w:rPr>
      </w:pPr>
    </w:p>
    <w:p w14:paraId="2CB7CE59" w14:textId="561EBB0C" w:rsidR="00966610" w:rsidRPr="0051723D" w:rsidRDefault="00966610" w:rsidP="00966610">
      <w:pPr>
        <w:pStyle w:val="Domylne"/>
        <w:jc w:val="both"/>
        <w:rPr>
          <w:rFonts w:ascii="Tahoma" w:hAnsi="Tahoma" w:cs="Tahoma"/>
          <w:sz w:val="24"/>
          <w:szCs w:val="24"/>
        </w:rPr>
      </w:pPr>
      <w:r w:rsidRPr="0051723D">
        <w:rPr>
          <w:rFonts w:ascii="Tahoma" w:hAnsi="Tahoma" w:cs="Tahoma"/>
          <w:sz w:val="24"/>
          <w:szCs w:val="24"/>
        </w:rPr>
        <w:t>Materiały graficzne mają być wyświetlane na ekranach jako podgląd w czasie rzeczywistym za pomocą standardu NDI (Standard oprogramowania umożliwiający produktom kompatybilnym z wideo komunikowania się, dostarczania i odbierania wysokiej jakości obrazu wideo zachowując wysoką jakość i niską latencję, bez utraty ramek wideo oraz przy zachowaniu minimalnych opóźnień za pomocą komputerowych sieci IP).</w:t>
      </w:r>
    </w:p>
    <w:p w14:paraId="1DDCA244" w14:textId="77777777" w:rsidR="00A62953" w:rsidRDefault="00A62953" w:rsidP="00966610">
      <w:pPr>
        <w:pStyle w:val="Domylne"/>
        <w:jc w:val="both"/>
        <w:rPr>
          <w:rFonts w:ascii="Tahoma" w:hAnsi="Tahoma" w:cs="Tahoma"/>
          <w:sz w:val="24"/>
          <w:szCs w:val="24"/>
        </w:rPr>
      </w:pPr>
    </w:p>
    <w:p w14:paraId="227402CD" w14:textId="70F26369" w:rsidR="00966610" w:rsidRPr="0051723D" w:rsidRDefault="00966610" w:rsidP="00966610">
      <w:pPr>
        <w:pStyle w:val="Domylne"/>
        <w:jc w:val="both"/>
        <w:rPr>
          <w:rFonts w:ascii="Tahoma" w:hAnsi="Tahoma" w:cs="Tahoma"/>
          <w:sz w:val="24"/>
          <w:szCs w:val="24"/>
        </w:rPr>
      </w:pPr>
      <w:r w:rsidRPr="0051723D">
        <w:rPr>
          <w:rFonts w:ascii="Tahoma" w:hAnsi="Tahoma" w:cs="Tahoma"/>
          <w:sz w:val="24"/>
          <w:szCs w:val="24"/>
        </w:rPr>
        <w:lastRenderedPageBreak/>
        <w:t xml:space="preserve">Po próbach z wykorzystaniem technologii </w:t>
      </w:r>
      <w:proofErr w:type="spellStart"/>
      <w:r w:rsidRPr="0051723D">
        <w:rPr>
          <w:rFonts w:ascii="Tahoma" w:hAnsi="Tahoma" w:cs="Tahoma"/>
          <w:sz w:val="24"/>
          <w:szCs w:val="24"/>
        </w:rPr>
        <w:t>Unreal</w:t>
      </w:r>
      <w:proofErr w:type="spellEnd"/>
      <w:r w:rsidRPr="0051723D">
        <w:rPr>
          <w:rFonts w:ascii="Tahoma" w:hAnsi="Tahoma" w:cs="Tahoma"/>
          <w:sz w:val="24"/>
          <w:szCs w:val="24"/>
        </w:rPr>
        <w:t xml:space="preserve"> Engine 5 lub równoważnej wszystkie zaakceptowane przez Zamawiającego materiały wizualne zostają </w:t>
      </w:r>
      <w:proofErr w:type="spellStart"/>
      <w:r w:rsidRPr="0051723D">
        <w:rPr>
          <w:rFonts w:ascii="Tahoma" w:hAnsi="Tahoma" w:cs="Tahoma"/>
          <w:sz w:val="24"/>
          <w:szCs w:val="24"/>
        </w:rPr>
        <w:t>wyrenderowania</w:t>
      </w:r>
      <w:proofErr w:type="spellEnd"/>
      <w:r w:rsidRPr="0051723D">
        <w:rPr>
          <w:rFonts w:ascii="Tahoma" w:hAnsi="Tahoma" w:cs="Tahoma"/>
          <w:sz w:val="24"/>
          <w:szCs w:val="24"/>
        </w:rPr>
        <w:t xml:space="preserve"> jako pliki ostateczne i wgrane do serwera będącego na wyposażeniu Zamawiającego. Wgranie na serwer jest w gestii Zmawiającego.</w:t>
      </w:r>
    </w:p>
    <w:p w14:paraId="0E39A38E" w14:textId="77777777" w:rsidR="00A62953" w:rsidRDefault="00A62953" w:rsidP="00966610">
      <w:pPr>
        <w:pStyle w:val="Domylne"/>
        <w:jc w:val="both"/>
        <w:rPr>
          <w:rFonts w:ascii="Tahoma" w:hAnsi="Tahoma" w:cs="Tahoma"/>
          <w:sz w:val="24"/>
          <w:szCs w:val="24"/>
        </w:rPr>
      </w:pPr>
    </w:p>
    <w:p w14:paraId="5958096E" w14:textId="77777777" w:rsidR="00A62953" w:rsidRDefault="00966610" w:rsidP="00966610">
      <w:pPr>
        <w:pStyle w:val="Domylne"/>
        <w:jc w:val="both"/>
        <w:rPr>
          <w:rFonts w:ascii="Tahoma" w:hAnsi="Tahoma" w:cs="Tahoma"/>
          <w:sz w:val="24"/>
          <w:szCs w:val="24"/>
        </w:rPr>
      </w:pPr>
      <w:r w:rsidRPr="0051723D">
        <w:rPr>
          <w:rFonts w:ascii="Tahoma" w:hAnsi="Tahoma" w:cs="Tahoma"/>
          <w:sz w:val="24"/>
          <w:szCs w:val="24"/>
        </w:rPr>
        <w:t>Projekcje powinny być zsynchronizowane, powiązane interaktywnie oraz synchronicznie z elementami ruchu scenicznego, zmianami dekoracji oraz w niektórych przypadkach ściśle z muzyką (</w:t>
      </w:r>
      <w:proofErr w:type="spellStart"/>
      <w:r w:rsidRPr="0051723D">
        <w:rPr>
          <w:rFonts w:ascii="Tahoma" w:hAnsi="Tahoma" w:cs="Tahoma"/>
          <w:sz w:val="24"/>
          <w:szCs w:val="24"/>
        </w:rPr>
        <w:t>time</w:t>
      </w:r>
      <w:proofErr w:type="spellEnd"/>
      <w:r w:rsidRPr="0051723D">
        <w:rPr>
          <w:rFonts w:ascii="Tahoma" w:hAnsi="Tahoma" w:cs="Tahoma"/>
          <w:sz w:val="24"/>
          <w:szCs w:val="24"/>
        </w:rPr>
        <w:t xml:space="preserve"> </w:t>
      </w:r>
      <w:proofErr w:type="spellStart"/>
      <w:r w:rsidRPr="0051723D">
        <w:rPr>
          <w:rFonts w:ascii="Tahoma" w:hAnsi="Tahoma" w:cs="Tahoma"/>
          <w:sz w:val="24"/>
          <w:szCs w:val="24"/>
        </w:rPr>
        <w:t>code</w:t>
      </w:r>
      <w:proofErr w:type="spellEnd"/>
      <w:r w:rsidRPr="0051723D">
        <w:rPr>
          <w:rFonts w:ascii="Tahoma" w:hAnsi="Tahoma" w:cs="Tahoma"/>
          <w:sz w:val="24"/>
          <w:szCs w:val="24"/>
        </w:rPr>
        <w:t xml:space="preserve">). Przy wykorzystaniu systemu Black </w:t>
      </w:r>
      <w:proofErr w:type="spellStart"/>
      <w:r w:rsidRPr="0051723D">
        <w:rPr>
          <w:rFonts w:ascii="Tahoma" w:hAnsi="Tahoma" w:cs="Tahoma"/>
          <w:sz w:val="24"/>
          <w:szCs w:val="24"/>
        </w:rPr>
        <w:t>Trax</w:t>
      </w:r>
      <w:proofErr w:type="spellEnd"/>
      <w:r w:rsidRPr="0051723D">
        <w:rPr>
          <w:rFonts w:ascii="Tahoma" w:hAnsi="Tahoma" w:cs="Tahoma"/>
          <w:sz w:val="24"/>
          <w:szCs w:val="24"/>
        </w:rPr>
        <w:t xml:space="preserve"> (</w:t>
      </w:r>
      <w:proofErr w:type="spellStart"/>
      <w:r w:rsidRPr="0051723D">
        <w:rPr>
          <w:rFonts w:ascii="Tahoma" w:hAnsi="Tahoma" w:cs="Tahoma"/>
          <w:sz w:val="24"/>
          <w:szCs w:val="24"/>
        </w:rPr>
        <w:t>trakowanie</w:t>
      </w:r>
      <w:proofErr w:type="spellEnd"/>
      <w:r w:rsidRPr="0051723D">
        <w:rPr>
          <w:rFonts w:ascii="Tahoma" w:hAnsi="Tahoma" w:cs="Tahoma"/>
          <w:sz w:val="24"/>
          <w:szCs w:val="24"/>
        </w:rPr>
        <w:t xml:space="preserve"> elementów scenografii). Zakłada się ścisłe dopasowanie materiałów projekcyjnych ich jaskrawości, tonalności oraz rysunek do elementów scenograficznych. </w:t>
      </w:r>
    </w:p>
    <w:p w14:paraId="2B40FBA1" w14:textId="77777777" w:rsidR="00A62953" w:rsidRDefault="00A62953" w:rsidP="00966610">
      <w:pPr>
        <w:pStyle w:val="Domylne"/>
        <w:jc w:val="both"/>
        <w:rPr>
          <w:rFonts w:ascii="Tahoma" w:hAnsi="Tahoma" w:cs="Tahoma"/>
          <w:sz w:val="24"/>
          <w:szCs w:val="24"/>
        </w:rPr>
      </w:pPr>
    </w:p>
    <w:p w14:paraId="579C3D7A" w14:textId="216E9B1A" w:rsidR="00966610" w:rsidRPr="0051723D" w:rsidRDefault="00966610" w:rsidP="00966610">
      <w:pPr>
        <w:pStyle w:val="Domylne"/>
        <w:jc w:val="both"/>
        <w:rPr>
          <w:rFonts w:ascii="Tahoma" w:hAnsi="Tahoma" w:cs="Tahoma"/>
          <w:sz w:val="24"/>
          <w:szCs w:val="24"/>
        </w:rPr>
      </w:pPr>
      <w:r w:rsidRPr="0051723D">
        <w:rPr>
          <w:rFonts w:ascii="Tahoma" w:hAnsi="Tahoma" w:cs="Tahoma"/>
          <w:sz w:val="24"/>
          <w:szCs w:val="24"/>
        </w:rPr>
        <w:t>Ruch fizyczny scenografii lub aktora z rekwizytem powinien powodować adekwatne odwzorowanie rysunku na wszystkich obszarach projekcyjnych.</w:t>
      </w:r>
    </w:p>
    <w:p w14:paraId="266EAA6B" w14:textId="77777777" w:rsidR="00A62953" w:rsidRDefault="00A62953" w:rsidP="00966610">
      <w:pPr>
        <w:jc w:val="both"/>
        <w:rPr>
          <w:rFonts w:ascii="Tahoma" w:hAnsi="Tahoma" w:cs="Tahoma"/>
          <w:sz w:val="24"/>
          <w:szCs w:val="24"/>
        </w:rPr>
      </w:pPr>
    </w:p>
    <w:p w14:paraId="1FEF4458" w14:textId="77021864" w:rsidR="00966610" w:rsidRPr="0051723D" w:rsidRDefault="00966610" w:rsidP="00966610">
      <w:pPr>
        <w:jc w:val="both"/>
        <w:rPr>
          <w:rFonts w:ascii="Tahoma" w:hAnsi="Tahoma" w:cs="Tahoma"/>
          <w:sz w:val="24"/>
          <w:szCs w:val="24"/>
        </w:rPr>
      </w:pPr>
      <w:r w:rsidRPr="0051723D">
        <w:rPr>
          <w:rFonts w:ascii="Tahoma" w:hAnsi="Tahoma" w:cs="Tahoma"/>
          <w:sz w:val="24"/>
          <w:szCs w:val="24"/>
        </w:rPr>
        <w:t>Projekcje będą wykorzystane w czasie dwóch aktów przedstawienia.</w:t>
      </w:r>
    </w:p>
    <w:p w14:paraId="695CB5B4" w14:textId="77777777" w:rsidR="00A86B46" w:rsidRPr="0051723D" w:rsidRDefault="00A86B46" w:rsidP="00A86B46">
      <w:pPr>
        <w:jc w:val="both"/>
        <w:rPr>
          <w:rFonts w:ascii="Tahoma" w:hAnsi="Tahoma" w:cs="Tahoma"/>
          <w:b/>
          <w:bCs/>
          <w:color w:val="000000"/>
          <w:sz w:val="22"/>
          <w:szCs w:val="22"/>
        </w:rPr>
      </w:pPr>
    </w:p>
    <w:p w14:paraId="67E0C7B9" w14:textId="77777777" w:rsidR="00A86B46" w:rsidRPr="0051723D" w:rsidRDefault="00A86B46" w:rsidP="00FB0224">
      <w:pPr>
        <w:jc w:val="both"/>
        <w:rPr>
          <w:rFonts w:ascii="Bookman Old Style" w:hAnsi="Bookman Old Style"/>
          <w:sz w:val="22"/>
          <w:szCs w:val="22"/>
        </w:rPr>
      </w:pPr>
    </w:p>
    <w:p w14:paraId="67CB686E" w14:textId="77777777" w:rsidR="00A86B46" w:rsidRPr="0051723D" w:rsidRDefault="00A86B46" w:rsidP="00FB0224">
      <w:pPr>
        <w:jc w:val="both"/>
        <w:rPr>
          <w:rFonts w:ascii="Tahoma" w:hAnsi="Tahoma" w:cs="Tahoma"/>
          <w:b/>
          <w:bCs/>
          <w:sz w:val="22"/>
          <w:szCs w:val="22"/>
        </w:rPr>
      </w:pPr>
    </w:p>
    <w:p w14:paraId="0570839B" w14:textId="470EB084" w:rsidR="009745B8" w:rsidRPr="0051723D" w:rsidRDefault="00FD5051" w:rsidP="00FB0224">
      <w:pPr>
        <w:jc w:val="both"/>
        <w:rPr>
          <w:rFonts w:ascii="Tahoma" w:hAnsi="Tahoma" w:cs="Tahoma"/>
          <w:b/>
          <w:sz w:val="24"/>
          <w:szCs w:val="24"/>
          <w:u w:val="single"/>
          <w:lang w:eastAsia="en-US"/>
        </w:rPr>
      </w:pPr>
      <w:r w:rsidRPr="0051723D">
        <w:rPr>
          <w:rFonts w:ascii="Tahoma" w:hAnsi="Tahoma" w:cs="Tahoma"/>
          <w:b/>
          <w:sz w:val="24"/>
          <w:szCs w:val="24"/>
          <w:u w:val="single"/>
          <w:lang w:eastAsia="en-US"/>
        </w:rPr>
        <w:t xml:space="preserve">Szczegóły wykonania poszczególnych </w:t>
      </w:r>
      <w:r w:rsidR="001C664F" w:rsidRPr="0051723D">
        <w:rPr>
          <w:rFonts w:ascii="Tahoma" w:hAnsi="Tahoma" w:cs="Tahoma"/>
          <w:b/>
          <w:sz w:val="24"/>
          <w:szCs w:val="24"/>
          <w:u w:val="single"/>
          <w:lang w:eastAsia="en-US"/>
        </w:rPr>
        <w:t xml:space="preserve">materiałów wizualnych i efektów specjalnych zostały wskazane </w:t>
      </w:r>
      <w:r w:rsidRPr="0051723D">
        <w:rPr>
          <w:rFonts w:ascii="Tahoma" w:hAnsi="Tahoma" w:cs="Tahoma"/>
          <w:b/>
          <w:sz w:val="24"/>
          <w:szCs w:val="24"/>
          <w:u w:val="single"/>
          <w:lang w:eastAsia="en-US"/>
        </w:rPr>
        <w:t xml:space="preserve"> </w:t>
      </w:r>
      <w:r w:rsidR="001C664F" w:rsidRPr="0051723D">
        <w:rPr>
          <w:rFonts w:ascii="Tahoma" w:hAnsi="Tahoma" w:cs="Tahoma"/>
          <w:b/>
          <w:sz w:val="24"/>
          <w:szCs w:val="24"/>
          <w:u w:val="single"/>
          <w:lang w:eastAsia="en-US"/>
        </w:rPr>
        <w:t>w pliku OPIS WIZ WICKED WER.REŻ 27.11 stanowiącym załącznik do przedmiotowego opisu.</w:t>
      </w:r>
    </w:p>
    <w:p w14:paraId="3FB4924F" w14:textId="77777777" w:rsidR="001C664F" w:rsidRPr="0051723D" w:rsidRDefault="001C664F" w:rsidP="00FB0224">
      <w:pPr>
        <w:jc w:val="both"/>
        <w:rPr>
          <w:rFonts w:ascii="Tahoma" w:hAnsi="Tahoma" w:cs="Tahoma"/>
          <w:b/>
          <w:sz w:val="24"/>
          <w:szCs w:val="24"/>
          <w:u w:val="single"/>
          <w:lang w:eastAsia="en-US"/>
        </w:rPr>
      </w:pPr>
    </w:p>
    <w:p w14:paraId="7AFCB3B1" w14:textId="042E9CC5" w:rsidR="002C12CE" w:rsidRPr="0051723D" w:rsidRDefault="002C12CE" w:rsidP="00FB0224">
      <w:pPr>
        <w:jc w:val="both"/>
        <w:rPr>
          <w:rFonts w:ascii="Tahoma" w:hAnsi="Tahoma" w:cs="Tahoma"/>
          <w:b/>
          <w:sz w:val="24"/>
          <w:szCs w:val="24"/>
          <w:u w:val="single"/>
          <w:lang w:eastAsia="en-US"/>
        </w:rPr>
      </w:pPr>
    </w:p>
    <w:p w14:paraId="48FA3931" w14:textId="0CEACDC0" w:rsidR="00D638E7" w:rsidRPr="0051723D" w:rsidRDefault="001C664F" w:rsidP="001C664F">
      <w:pPr>
        <w:rPr>
          <w:rStyle w:val="Hipercze"/>
          <w:rFonts w:ascii="Tahoma" w:hAnsi="Tahoma" w:cs="Tahoma"/>
          <w:b/>
          <w:color w:val="auto"/>
          <w:sz w:val="24"/>
          <w:szCs w:val="24"/>
          <w:lang w:eastAsia="en-US"/>
        </w:rPr>
      </w:pPr>
      <w:r w:rsidRPr="0051723D">
        <w:rPr>
          <w:rStyle w:val="Hipercze"/>
          <w:rFonts w:ascii="Tahoma" w:hAnsi="Tahoma" w:cs="Tahoma"/>
          <w:b/>
          <w:color w:val="auto"/>
          <w:sz w:val="24"/>
          <w:szCs w:val="24"/>
          <w:lang w:eastAsia="en-US"/>
        </w:rPr>
        <w:t xml:space="preserve">Pliki w wersji </w:t>
      </w:r>
      <w:proofErr w:type="spellStart"/>
      <w:r w:rsidRPr="0051723D">
        <w:rPr>
          <w:rStyle w:val="Hipercze"/>
          <w:rFonts w:ascii="Tahoma" w:hAnsi="Tahoma" w:cs="Tahoma"/>
          <w:b/>
          <w:color w:val="auto"/>
          <w:sz w:val="24"/>
          <w:szCs w:val="24"/>
          <w:lang w:eastAsia="en-US"/>
        </w:rPr>
        <w:t>windows</w:t>
      </w:r>
      <w:proofErr w:type="spellEnd"/>
      <w:r w:rsidRPr="0051723D">
        <w:rPr>
          <w:rStyle w:val="Hipercze"/>
          <w:rFonts w:ascii="Tahoma" w:hAnsi="Tahoma" w:cs="Tahoma"/>
          <w:b/>
          <w:color w:val="auto"/>
          <w:sz w:val="24"/>
          <w:szCs w:val="24"/>
          <w:lang w:eastAsia="en-US"/>
        </w:rPr>
        <w:t xml:space="preserve"> i </w:t>
      </w:r>
      <w:proofErr w:type="spellStart"/>
      <w:r w:rsidRPr="0051723D">
        <w:rPr>
          <w:rStyle w:val="Hipercze"/>
          <w:rFonts w:ascii="Tahoma" w:hAnsi="Tahoma" w:cs="Tahoma"/>
          <w:b/>
          <w:color w:val="auto"/>
          <w:sz w:val="24"/>
          <w:szCs w:val="24"/>
          <w:lang w:eastAsia="en-US"/>
        </w:rPr>
        <w:t>macOS</w:t>
      </w:r>
      <w:proofErr w:type="spellEnd"/>
      <w:r w:rsidRPr="0051723D">
        <w:rPr>
          <w:rStyle w:val="Hipercze"/>
          <w:rFonts w:ascii="Tahoma" w:hAnsi="Tahoma" w:cs="Tahoma"/>
          <w:b/>
          <w:color w:val="auto"/>
          <w:sz w:val="24"/>
          <w:szCs w:val="24"/>
          <w:lang w:eastAsia="en-US"/>
        </w:rPr>
        <w:t xml:space="preserve"> znajdują się pod poniższym linkiem:</w:t>
      </w:r>
    </w:p>
    <w:p w14:paraId="11439315" w14:textId="77777777" w:rsidR="001C664F" w:rsidRPr="0051723D" w:rsidRDefault="001C664F" w:rsidP="001C664F">
      <w:pPr>
        <w:rPr>
          <w:rStyle w:val="Hipercze"/>
          <w:rFonts w:ascii="Tahoma" w:hAnsi="Tahoma" w:cs="Tahoma"/>
          <w:b/>
          <w:color w:val="auto"/>
          <w:sz w:val="24"/>
          <w:szCs w:val="24"/>
          <w:lang w:eastAsia="en-US"/>
        </w:rPr>
      </w:pPr>
    </w:p>
    <w:p w14:paraId="6A10ECCC" w14:textId="6B62D8EE" w:rsidR="001C664F" w:rsidRPr="0051723D" w:rsidRDefault="001C664F" w:rsidP="001C664F">
      <w:pPr>
        <w:rPr>
          <w:rFonts w:ascii="Tahoma" w:hAnsi="Tahoma" w:cs="Tahoma"/>
          <w:b/>
          <w:sz w:val="24"/>
          <w:szCs w:val="24"/>
          <w:u w:val="single"/>
          <w:lang w:eastAsia="en-US"/>
        </w:rPr>
      </w:pPr>
      <w:r w:rsidRPr="0051723D">
        <w:rPr>
          <w:rFonts w:ascii="Tahoma" w:hAnsi="Tahoma" w:cs="Tahoma"/>
          <w:b/>
          <w:sz w:val="24"/>
          <w:szCs w:val="24"/>
          <w:u w:val="single"/>
          <w:lang w:eastAsia="en-US"/>
        </w:rPr>
        <w:t>https://wetransfer.com/downloads/c0e5f2b3b268dca629f90ad3d2b38b2420241127133138/90fb4bcb784ca63efef43dbb42cfbb2520241127133138/2bbd99?t_exp=1732973498&amp;t_lsid=8e5477a6-1209-43ce-a77e-322404701f46&amp;t_network=email&amp;t_rid=Z29vZ2xlLW9hdXRoMnwxMTY5NTA0MTk4MTE4OTgxNTQ4NDY%3D&amp;t_s=download_link&amp;t_ts=1732714298&amp;utm_campaign=TRN_TDL_01&amp;utm_source=sendgrid&amp;utm_medium=email&amp;trk=TRN_TDL_01</w:t>
      </w:r>
    </w:p>
    <w:sectPr w:rsidR="001C664F" w:rsidRPr="0051723D" w:rsidSect="00AF634A">
      <w:footerReference w:type="even" r:id="rId11"/>
      <w:footerReference w:type="default" r:id="rId12"/>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DEBF5" w14:textId="77777777" w:rsidR="009C409A" w:rsidRDefault="009C409A">
      <w:r>
        <w:separator/>
      </w:r>
    </w:p>
  </w:endnote>
  <w:endnote w:type="continuationSeparator" w:id="0">
    <w:p w14:paraId="272E6FF2" w14:textId="77777777" w:rsidR="009C409A" w:rsidRDefault="009C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DA130" w14:textId="77777777" w:rsidR="003374B2" w:rsidRDefault="003374B2" w:rsidP="002A1B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9D88E0" w14:textId="77777777" w:rsidR="003374B2" w:rsidRDefault="003374B2" w:rsidP="009F71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D46BE" w14:textId="77777777" w:rsidR="003374B2" w:rsidRPr="009F71FF" w:rsidRDefault="003374B2" w:rsidP="002A1B1A">
    <w:pPr>
      <w:pStyle w:val="Stopka"/>
      <w:framePr w:wrap="around" w:vAnchor="text" w:hAnchor="margin" w:xAlign="right" w:y="1"/>
      <w:rPr>
        <w:rStyle w:val="Numerstrony"/>
        <w:rFonts w:ascii="Tahoma" w:hAnsi="Tahoma" w:cs="Tahoma"/>
      </w:rPr>
    </w:pPr>
    <w:r w:rsidRPr="009F71FF">
      <w:rPr>
        <w:rStyle w:val="Numerstrony"/>
        <w:rFonts w:ascii="Tahoma" w:hAnsi="Tahoma" w:cs="Tahoma"/>
      </w:rPr>
      <w:fldChar w:fldCharType="begin"/>
    </w:r>
    <w:r w:rsidRPr="009F71FF">
      <w:rPr>
        <w:rStyle w:val="Numerstrony"/>
        <w:rFonts w:ascii="Tahoma" w:hAnsi="Tahoma" w:cs="Tahoma"/>
      </w:rPr>
      <w:instrText xml:space="preserve">PAGE  </w:instrText>
    </w:r>
    <w:r w:rsidRPr="009F71FF">
      <w:rPr>
        <w:rStyle w:val="Numerstrony"/>
        <w:rFonts w:ascii="Tahoma" w:hAnsi="Tahoma" w:cs="Tahoma"/>
      </w:rPr>
      <w:fldChar w:fldCharType="separate"/>
    </w:r>
    <w:r w:rsidR="00B82953">
      <w:rPr>
        <w:rStyle w:val="Numerstrony"/>
        <w:rFonts w:ascii="Tahoma" w:hAnsi="Tahoma" w:cs="Tahoma"/>
        <w:noProof/>
      </w:rPr>
      <w:t>36</w:t>
    </w:r>
    <w:r w:rsidRPr="009F71FF">
      <w:rPr>
        <w:rStyle w:val="Numerstrony"/>
        <w:rFonts w:ascii="Tahoma" w:hAnsi="Tahoma" w:cs="Tahoma"/>
      </w:rPr>
      <w:fldChar w:fldCharType="end"/>
    </w:r>
  </w:p>
  <w:p w14:paraId="769FDE9B" w14:textId="77777777" w:rsidR="003374B2" w:rsidRPr="009F71FF" w:rsidRDefault="003374B2" w:rsidP="009F71FF">
    <w:pPr>
      <w:pStyle w:val="Stopka"/>
      <w:ind w:right="360"/>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C6963" w14:textId="77777777" w:rsidR="009C409A" w:rsidRDefault="009C409A">
      <w:r>
        <w:separator/>
      </w:r>
    </w:p>
  </w:footnote>
  <w:footnote w:type="continuationSeparator" w:id="0">
    <w:p w14:paraId="6FD44DDA" w14:textId="77777777" w:rsidR="009C409A" w:rsidRDefault="009C4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C326F2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1536" w:hanging="360"/>
      </w:pPr>
      <w:rPr>
        <w:rFonts w:ascii="Symbol" w:hAnsi="Symbol" w:cs="Times New Roman" w:hint="default"/>
      </w:rPr>
    </w:lvl>
  </w:abstractNum>
  <w:abstractNum w:abstractNumId="2" w15:restartNumberingAfterBreak="0">
    <w:nsid w:val="006424F4"/>
    <w:multiLevelType w:val="hybridMultilevel"/>
    <w:tmpl w:val="B9D01A34"/>
    <w:styleLink w:val="Zaimportowanystyl3"/>
    <w:lvl w:ilvl="0" w:tplc="B56C9C1C">
      <w:start w:val="1"/>
      <w:numFmt w:val="decimal"/>
      <w:suff w:val="nothing"/>
      <w:lvlText w:val="%1."/>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865360">
      <w:start w:val="1"/>
      <w:numFmt w:val="lowerLetter"/>
      <w:lvlText w:val="%2."/>
      <w:lvlJc w:val="left"/>
      <w:pPr>
        <w:ind w:left="550" w:hanging="2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20166">
      <w:start w:val="1"/>
      <w:numFmt w:val="lowerRoman"/>
      <w:suff w:val="nothing"/>
      <w:lvlText w:val="%3."/>
      <w:lvlJc w:val="left"/>
      <w:pPr>
        <w:ind w:left="1270" w:hanging="1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3A09DC">
      <w:start w:val="1"/>
      <w:numFmt w:val="decimal"/>
      <w:suff w:val="nothing"/>
      <w:lvlText w:val="%4."/>
      <w:lvlJc w:val="left"/>
      <w:pPr>
        <w:ind w:left="1990" w:hanging="1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302850">
      <w:start w:val="1"/>
      <w:numFmt w:val="lowerLetter"/>
      <w:suff w:val="nothing"/>
      <w:lvlText w:val="%5."/>
      <w:lvlJc w:val="left"/>
      <w:pPr>
        <w:ind w:left="2710"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20A200">
      <w:start w:val="1"/>
      <w:numFmt w:val="lowerRoman"/>
      <w:suff w:val="nothing"/>
      <w:lvlText w:val="%6."/>
      <w:lvlJc w:val="left"/>
      <w:pPr>
        <w:ind w:left="3430" w:hanging="1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E6D3E8">
      <w:start w:val="1"/>
      <w:numFmt w:val="decimal"/>
      <w:suff w:val="nothing"/>
      <w:lvlText w:val="%7."/>
      <w:lvlJc w:val="left"/>
      <w:pPr>
        <w:ind w:left="415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FA619A">
      <w:start w:val="1"/>
      <w:numFmt w:val="lowerLetter"/>
      <w:suff w:val="nothing"/>
      <w:lvlText w:val="%8."/>
      <w:lvlJc w:val="left"/>
      <w:pPr>
        <w:ind w:left="4870" w:hanging="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FE2858">
      <w:start w:val="1"/>
      <w:numFmt w:val="lowerRoman"/>
      <w:suff w:val="nothing"/>
      <w:lvlText w:val="%9."/>
      <w:lvlJc w:val="left"/>
      <w:pPr>
        <w:ind w:left="559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EA799A"/>
    <w:multiLevelType w:val="hybridMultilevel"/>
    <w:tmpl w:val="9202C388"/>
    <w:styleLink w:val="ImportedStyle15"/>
    <w:lvl w:ilvl="0" w:tplc="E3861332">
      <w:start w:val="1"/>
      <w:numFmt w:val="decimal"/>
      <w:lvlText w:val="%1."/>
      <w:lvlJc w:val="left"/>
      <w:pPr>
        <w:ind w:left="312" w:hanging="312"/>
      </w:pPr>
      <w:rPr>
        <w:rFonts w:hAnsi="Arial Unicode MS"/>
        <w:caps w:val="0"/>
        <w:smallCaps w:val="0"/>
        <w:strike w:val="0"/>
        <w:dstrike w:val="0"/>
        <w:color w:val="000000"/>
        <w:spacing w:val="0"/>
        <w:w w:val="100"/>
        <w:kern w:val="0"/>
        <w:position w:val="0"/>
        <w:highlight w:val="none"/>
        <w:vertAlign w:val="baseline"/>
      </w:rPr>
    </w:lvl>
    <w:lvl w:ilvl="1" w:tplc="E4066D42">
      <w:start w:val="1"/>
      <w:numFmt w:val="lowerLetter"/>
      <w:suff w:val="nothing"/>
      <w:lvlText w:val="%2."/>
      <w:lvlJc w:val="left"/>
      <w:pPr>
        <w:ind w:left="1181" w:hanging="101"/>
      </w:pPr>
      <w:rPr>
        <w:rFonts w:hAnsi="Arial Unicode MS"/>
        <w:caps w:val="0"/>
        <w:smallCaps w:val="0"/>
        <w:strike w:val="0"/>
        <w:dstrike w:val="0"/>
        <w:color w:val="000000"/>
        <w:spacing w:val="0"/>
        <w:w w:val="100"/>
        <w:kern w:val="0"/>
        <w:position w:val="0"/>
        <w:highlight w:val="none"/>
        <w:vertAlign w:val="baseline"/>
      </w:rPr>
    </w:lvl>
    <w:lvl w:ilvl="2" w:tplc="1B2E2EC6">
      <w:start w:val="1"/>
      <w:numFmt w:val="decimal"/>
      <w:lvlText w:val="%3)"/>
      <w:lvlJc w:val="left"/>
      <w:pPr>
        <w:ind w:left="426" w:hanging="142"/>
      </w:pPr>
      <w:rPr>
        <w:rFonts w:hAnsi="Arial Unicode MS"/>
        <w:caps w:val="0"/>
        <w:smallCaps w:val="0"/>
        <w:strike w:val="0"/>
        <w:dstrike w:val="0"/>
        <w:color w:val="000000"/>
        <w:spacing w:val="0"/>
        <w:w w:val="100"/>
        <w:kern w:val="0"/>
        <w:position w:val="0"/>
        <w:highlight w:val="none"/>
        <w:vertAlign w:val="baseline"/>
      </w:rPr>
    </w:lvl>
    <w:lvl w:ilvl="3" w:tplc="CBBA31D2">
      <w:start w:val="1"/>
      <w:numFmt w:val="decimal"/>
      <w:lvlText w:val="%4."/>
      <w:lvlJc w:val="left"/>
      <w:pPr>
        <w:ind w:left="2550" w:hanging="172"/>
      </w:pPr>
      <w:rPr>
        <w:rFonts w:hAnsi="Arial Unicode MS"/>
        <w:caps w:val="0"/>
        <w:smallCaps w:val="0"/>
        <w:strike w:val="0"/>
        <w:dstrike w:val="0"/>
        <w:color w:val="000000"/>
        <w:spacing w:val="0"/>
        <w:w w:val="100"/>
        <w:kern w:val="0"/>
        <w:position w:val="0"/>
        <w:highlight w:val="none"/>
        <w:vertAlign w:val="baseline"/>
      </w:rPr>
    </w:lvl>
    <w:lvl w:ilvl="4" w:tplc="BD167556">
      <w:start w:val="1"/>
      <w:numFmt w:val="lowerLetter"/>
      <w:lvlText w:val="%5."/>
      <w:lvlJc w:val="left"/>
      <w:pPr>
        <w:ind w:left="3230" w:hanging="132"/>
      </w:pPr>
      <w:rPr>
        <w:rFonts w:hAnsi="Arial Unicode MS"/>
        <w:caps w:val="0"/>
        <w:smallCaps w:val="0"/>
        <w:strike w:val="0"/>
        <w:dstrike w:val="0"/>
        <w:color w:val="000000"/>
        <w:spacing w:val="0"/>
        <w:w w:val="100"/>
        <w:kern w:val="0"/>
        <w:position w:val="0"/>
        <w:highlight w:val="none"/>
        <w:vertAlign w:val="baseline"/>
      </w:rPr>
    </w:lvl>
    <w:lvl w:ilvl="5" w:tplc="EABE1486">
      <w:start w:val="1"/>
      <w:numFmt w:val="lowerRoman"/>
      <w:lvlText w:val="%6."/>
      <w:lvlJc w:val="left"/>
      <w:pPr>
        <w:ind w:left="4080" w:hanging="181"/>
      </w:pPr>
      <w:rPr>
        <w:rFonts w:hAnsi="Arial Unicode MS"/>
        <w:caps w:val="0"/>
        <w:smallCaps w:val="0"/>
        <w:strike w:val="0"/>
        <w:dstrike w:val="0"/>
        <w:color w:val="000000"/>
        <w:spacing w:val="0"/>
        <w:w w:val="100"/>
        <w:kern w:val="0"/>
        <w:position w:val="0"/>
        <w:highlight w:val="none"/>
        <w:vertAlign w:val="baseline"/>
      </w:rPr>
    </w:lvl>
    <w:lvl w:ilvl="6" w:tplc="D4822E9A">
      <w:start w:val="1"/>
      <w:numFmt w:val="decimal"/>
      <w:lvlText w:val="%7."/>
      <w:lvlJc w:val="left"/>
      <w:pPr>
        <w:ind w:left="4760" w:hanging="222"/>
      </w:pPr>
      <w:rPr>
        <w:rFonts w:hAnsi="Arial Unicode MS"/>
        <w:caps w:val="0"/>
        <w:smallCaps w:val="0"/>
        <w:strike w:val="0"/>
        <w:dstrike w:val="0"/>
        <w:color w:val="000000"/>
        <w:spacing w:val="0"/>
        <w:w w:val="100"/>
        <w:kern w:val="0"/>
        <w:position w:val="0"/>
        <w:highlight w:val="none"/>
        <w:vertAlign w:val="baseline"/>
      </w:rPr>
    </w:lvl>
    <w:lvl w:ilvl="7" w:tplc="434AD200">
      <w:start w:val="1"/>
      <w:numFmt w:val="lowerLetter"/>
      <w:lvlText w:val="%8."/>
      <w:lvlJc w:val="left"/>
      <w:pPr>
        <w:ind w:left="5440" w:hanging="182"/>
      </w:pPr>
      <w:rPr>
        <w:rFonts w:hAnsi="Arial Unicode MS"/>
        <w:caps w:val="0"/>
        <w:smallCaps w:val="0"/>
        <w:strike w:val="0"/>
        <w:dstrike w:val="0"/>
        <w:color w:val="000000"/>
        <w:spacing w:val="0"/>
        <w:w w:val="100"/>
        <w:kern w:val="0"/>
        <w:position w:val="0"/>
        <w:highlight w:val="none"/>
        <w:vertAlign w:val="baseline"/>
      </w:rPr>
    </w:lvl>
    <w:lvl w:ilvl="8" w:tplc="DB142A4E">
      <w:start w:val="1"/>
      <w:numFmt w:val="lowerRoman"/>
      <w:lvlText w:val="%9."/>
      <w:lvlJc w:val="left"/>
      <w:pPr>
        <w:ind w:left="6290" w:hanging="23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5ED15B3"/>
    <w:multiLevelType w:val="hybridMultilevel"/>
    <w:tmpl w:val="6CA693EE"/>
    <w:styleLink w:val="ImportedStyle14"/>
    <w:lvl w:ilvl="0" w:tplc="7C6837E0">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1E3C52F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415AAAE0">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E39088FA">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6F22FEC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F6D04B7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C9C641B2">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DAFEC5DA">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CC404AAE">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8026082"/>
    <w:multiLevelType w:val="multilevel"/>
    <w:tmpl w:val="EB0485C4"/>
    <w:styleLink w:val="List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6" w15:restartNumberingAfterBreak="0">
    <w:nsid w:val="0D842924"/>
    <w:multiLevelType w:val="hybridMultilevel"/>
    <w:tmpl w:val="EEB653B0"/>
    <w:styleLink w:val="Zaimportowanystyl15"/>
    <w:lvl w:ilvl="0" w:tplc="E74E62CA">
      <w:start w:val="1"/>
      <w:numFmt w:val="decimal"/>
      <w:suff w:val="nothing"/>
      <w:lvlText w:val="%1."/>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023AD6">
      <w:start w:val="1"/>
      <w:numFmt w:val="decimal"/>
      <w:suff w:val="nothing"/>
      <w:lvlText w:val="%2."/>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92061C">
      <w:start w:val="1"/>
      <w:numFmt w:val="decimal"/>
      <w:suff w:val="nothing"/>
      <w:lvlText w:val="%3."/>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8CC20E">
      <w:start w:val="1"/>
      <w:numFmt w:val="decimal"/>
      <w:suff w:val="nothing"/>
      <w:lvlText w:val="%4."/>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2832D0">
      <w:start w:val="1"/>
      <w:numFmt w:val="decimal"/>
      <w:suff w:val="nothing"/>
      <w:lvlText w:val="%5."/>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3CC4">
      <w:start w:val="1"/>
      <w:numFmt w:val="decimal"/>
      <w:suff w:val="nothing"/>
      <w:lvlText w:val="%6."/>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A8CABA">
      <w:start w:val="1"/>
      <w:numFmt w:val="decimal"/>
      <w:suff w:val="nothing"/>
      <w:lvlText w:val="%7."/>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BEB1EE">
      <w:start w:val="1"/>
      <w:numFmt w:val="decimal"/>
      <w:suff w:val="nothing"/>
      <w:lvlText w:val="%8."/>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F66654">
      <w:start w:val="1"/>
      <w:numFmt w:val="decimal"/>
      <w:suff w:val="nothing"/>
      <w:lvlText w:val="%9."/>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0536D43"/>
    <w:multiLevelType w:val="multilevel"/>
    <w:tmpl w:val="EB0485C4"/>
    <w:numStyleLink w:val="List0"/>
  </w:abstractNum>
  <w:abstractNum w:abstractNumId="8" w15:restartNumberingAfterBreak="0">
    <w:nsid w:val="118B2A95"/>
    <w:multiLevelType w:val="hybridMultilevel"/>
    <w:tmpl w:val="41E0A6AC"/>
    <w:numStyleLink w:val="Zaimportowanystyl5"/>
  </w:abstractNum>
  <w:abstractNum w:abstractNumId="9" w15:restartNumberingAfterBreak="0">
    <w:nsid w:val="120B510A"/>
    <w:multiLevelType w:val="hybridMultilevel"/>
    <w:tmpl w:val="5E4AC26E"/>
    <w:styleLink w:val="Zaimportowanystyl13"/>
    <w:lvl w:ilvl="0" w:tplc="6B0AEEDA">
      <w:start w:val="1"/>
      <w:numFmt w:val="decimal"/>
      <w:suff w:val="nothing"/>
      <w:lvlText w:val="%1."/>
      <w:lvlJc w:val="left"/>
      <w:pPr>
        <w:ind w:left="156" w:hanging="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B6782A">
      <w:start w:val="1"/>
      <w:numFmt w:val="lowerLetter"/>
      <w:suff w:val="nothing"/>
      <w:lvlText w:val="%2."/>
      <w:lvlJc w:val="left"/>
      <w:pPr>
        <w:ind w:left="1190" w:firstLine="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82B97E">
      <w:start w:val="1"/>
      <w:numFmt w:val="decimal"/>
      <w:suff w:val="nothing"/>
      <w:lvlText w:val="%3)"/>
      <w:lvlJc w:val="left"/>
      <w:pPr>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5E0C40">
      <w:start w:val="1"/>
      <w:numFmt w:val="decimal"/>
      <w:suff w:val="nothing"/>
      <w:lvlText w:val="%4."/>
      <w:lvlJc w:val="left"/>
      <w:pPr>
        <w:ind w:left="2408" w:hanging="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CE59D6">
      <w:start w:val="1"/>
      <w:numFmt w:val="lowerLetter"/>
      <w:suff w:val="nothing"/>
      <w:lvlText w:val="%5."/>
      <w:lvlJc w:val="left"/>
      <w:pPr>
        <w:ind w:left="3088" w:hanging="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D86C3E">
      <w:start w:val="1"/>
      <w:numFmt w:val="lowerRoman"/>
      <w:lvlText w:val="%6."/>
      <w:lvlJc w:val="left"/>
      <w:pPr>
        <w:tabs>
          <w:tab w:val="num" w:pos="4080"/>
        </w:tabs>
        <w:ind w:left="3938" w:hanging="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08F6DC">
      <w:start w:val="1"/>
      <w:numFmt w:val="decimal"/>
      <w:suff w:val="nothing"/>
      <w:lvlText w:val="%7."/>
      <w:lvlJc w:val="left"/>
      <w:pPr>
        <w:ind w:left="4618" w:hanging="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8AD2EE">
      <w:start w:val="1"/>
      <w:numFmt w:val="lowerLetter"/>
      <w:suff w:val="nothing"/>
      <w:lvlText w:val="%8."/>
      <w:lvlJc w:val="left"/>
      <w:pPr>
        <w:ind w:left="5298" w:firstLine="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A4A2B6">
      <w:start w:val="1"/>
      <w:numFmt w:val="lowerRoman"/>
      <w:suff w:val="nothing"/>
      <w:lvlText w:val="%9."/>
      <w:lvlJc w:val="left"/>
      <w:pPr>
        <w:ind w:left="6148" w:hanging="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24E6E00"/>
    <w:multiLevelType w:val="hybridMultilevel"/>
    <w:tmpl w:val="A3F0ACD4"/>
    <w:styleLink w:val="ImportedStyle7"/>
    <w:lvl w:ilvl="0" w:tplc="C6E27196">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FC7E3822">
      <w:start w:val="1"/>
      <w:numFmt w:val="decimal"/>
      <w:lvlText w:val="%2)"/>
      <w:lvlJc w:val="left"/>
      <w:pPr>
        <w:tabs>
          <w:tab w:val="num" w:pos="509"/>
        </w:tabs>
        <w:ind w:left="283" w:firstLine="0"/>
      </w:pPr>
      <w:rPr>
        <w:rFonts w:hAnsi="Arial Unicode MS"/>
        <w:caps w:val="0"/>
        <w:smallCaps w:val="0"/>
        <w:strike w:val="0"/>
        <w:dstrike w:val="0"/>
        <w:color w:val="000000"/>
        <w:spacing w:val="0"/>
        <w:w w:val="100"/>
        <w:kern w:val="0"/>
        <w:position w:val="0"/>
        <w:highlight w:val="none"/>
        <w:vertAlign w:val="baseline"/>
      </w:rPr>
    </w:lvl>
    <w:lvl w:ilvl="2" w:tplc="FFC6EFB6">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BB46E318">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8C5C20A0">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DD708BD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1752E522">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80617E2">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BF465D2A">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2AB4D50"/>
    <w:multiLevelType w:val="hybridMultilevel"/>
    <w:tmpl w:val="90F8E1DA"/>
    <w:styleLink w:val="Zaimportowanystyl12"/>
    <w:lvl w:ilvl="0" w:tplc="1BE45ED2">
      <w:start w:val="1"/>
      <w:numFmt w:val="decimal"/>
      <w:suff w:val="nothing"/>
      <w:lvlText w:val="%1."/>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985394">
      <w:start w:val="1"/>
      <w:numFmt w:val="decimal"/>
      <w:suff w:val="nothing"/>
      <w:lvlText w:val="%2."/>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586864">
      <w:start w:val="1"/>
      <w:numFmt w:val="decimal"/>
      <w:suff w:val="nothing"/>
      <w:lvlText w:val="%3."/>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34EBBE">
      <w:start w:val="1"/>
      <w:numFmt w:val="decimal"/>
      <w:suff w:val="nothing"/>
      <w:lvlText w:val="%4."/>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74F288">
      <w:start w:val="1"/>
      <w:numFmt w:val="decimal"/>
      <w:suff w:val="nothing"/>
      <w:lvlText w:val="%5."/>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96998E">
      <w:start w:val="1"/>
      <w:numFmt w:val="decimal"/>
      <w:suff w:val="nothing"/>
      <w:lvlText w:val="%6."/>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03B8E">
      <w:start w:val="1"/>
      <w:numFmt w:val="decimal"/>
      <w:suff w:val="nothing"/>
      <w:lvlText w:val="%7."/>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3C3740">
      <w:start w:val="1"/>
      <w:numFmt w:val="decimal"/>
      <w:suff w:val="nothing"/>
      <w:lvlText w:val="%8."/>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6EE96E">
      <w:start w:val="1"/>
      <w:numFmt w:val="decimal"/>
      <w:suff w:val="nothing"/>
      <w:lvlText w:val="%9."/>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9E1279"/>
    <w:multiLevelType w:val="hybridMultilevel"/>
    <w:tmpl w:val="C94AA868"/>
    <w:styleLink w:val="ImportedStyle16"/>
    <w:lvl w:ilvl="0" w:tplc="409AE6A2">
      <w:start w:val="1"/>
      <w:numFmt w:val="decimal"/>
      <w:lvlText w:val="%1."/>
      <w:lvlJc w:val="left"/>
      <w:pPr>
        <w:tabs>
          <w:tab w:val="num" w:pos="566"/>
        </w:tabs>
        <w:ind w:left="312" w:hanging="58"/>
      </w:pPr>
      <w:rPr>
        <w:rFonts w:hAnsi="Arial Unicode MS"/>
        <w:caps w:val="0"/>
        <w:smallCaps w:val="0"/>
        <w:strike w:val="0"/>
        <w:dstrike w:val="0"/>
        <w:color w:val="000000"/>
        <w:spacing w:val="0"/>
        <w:w w:val="100"/>
        <w:kern w:val="0"/>
        <w:position w:val="0"/>
        <w:highlight w:val="none"/>
        <w:vertAlign w:val="baseline"/>
      </w:rPr>
    </w:lvl>
    <w:lvl w:ilvl="1" w:tplc="6756ABC8">
      <w:start w:val="1"/>
      <w:numFmt w:val="lowerLetter"/>
      <w:suff w:val="nothing"/>
      <w:lvlText w:val="%2."/>
      <w:lvlJc w:val="left"/>
      <w:pPr>
        <w:ind w:left="1181" w:firstLine="153"/>
      </w:pPr>
      <w:rPr>
        <w:rFonts w:hAnsi="Arial Unicode MS"/>
        <w:caps w:val="0"/>
        <w:smallCaps w:val="0"/>
        <w:strike w:val="0"/>
        <w:dstrike w:val="0"/>
        <w:color w:val="000000"/>
        <w:spacing w:val="0"/>
        <w:w w:val="100"/>
        <w:kern w:val="0"/>
        <w:position w:val="0"/>
        <w:highlight w:val="none"/>
        <w:vertAlign w:val="baseline"/>
      </w:rPr>
    </w:lvl>
    <w:lvl w:ilvl="2" w:tplc="AA46D224">
      <w:start w:val="1"/>
      <w:numFmt w:val="decimal"/>
      <w:lvlText w:val="%3)"/>
      <w:lvlJc w:val="left"/>
      <w:pPr>
        <w:tabs>
          <w:tab w:val="num" w:pos="680"/>
        </w:tabs>
        <w:ind w:left="426" w:hanging="5"/>
      </w:pPr>
      <w:rPr>
        <w:rFonts w:hAnsi="Arial Unicode MS"/>
        <w:caps w:val="0"/>
        <w:smallCaps w:val="0"/>
        <w:strike w:val="0"/>
        <w:dstrike w:val="0"/>
        <w:color w:val="000000"/>
        <w:spacing w:val="0"/>
        <w:w w:val="100"/>
        <w:kern w:val="0"/>
        <w:position w:val="0"/>
        <w:highlight w:val="none"/>
        <w:vertAlign w:val="baseline"/>
      </w:rPr>
    </w:lvl>
    <w:lvl w:ilvl="3" w:tplc="51F6A450">
      <w:start w:val="1"/>
      <w:numFmt w:val="decimal"/>
      <w:lvlText w:val="%4."/>
      <w:lvlJc w:val="left"/>
      <w:pPr>
        <w:tabs>
          <w:tab w:val="num" w:pos="1400"/>
        </w:tabs>
        <w:ind w:left="1146" w:firstLine="69"/>
      </w:pPr>
      <w:rPr>
        <w:rFonts w:hAnsi="Arial Unicode MS"/>
        <w:caps w:val="0"/>
        <w:smallCaps w:val="0"/>
        <w:strike w:val="0"/>
        <w:dstrike w:val="0"/>
        <w:color w:val="000000"/>
        <w:spacing w:val="0"/>
        <w:w w:val="100"/>
        <w:kern w:val="0"/>
        <w:position w:val="0"/>
        <w:highlight w:val="none"/>
        <w:vertAlign w:val="baseline"/>
      </w:rPr>
    </w:lvl>
    <w:lvl w:ilvl="4" w:tplc="0DF48B8C">
      <w:start w:val="1"/>
      <w:numFmt w:val="lowerLetter"/>
      <w:lvlText w:val="%5."/>
      <w:lvlJc w:val="left"/>
      <w:pPr>
        <w:tabs>
          <w:tab w:val="num" w:pos="2120"/>
        </w:tabs>
        <w:ind w:left="1866" w:firstLine="69"/>
      </w:pPr>
      <w:rPr>
        <w:rFonts w:hAnsi="Arial Unicode MS"/>
        <w:caps w:val="0"/>
        <w:smallCaps w:val="0"/>
        <w:strike w:val="0"/>
        <w:dstrike w:val="0"/>
        <w:color w:val="000000"/>
        <w:spacing w:val="0"/>
        <w:w w:val="100"/>
        <w:kern w:val="0"/>
        <w:position w:val="0"/>
        <w:highlight w:val="none"/>
        <w:vertAlign w:val="baseline"/>
      </w:rPr>
    </w:lvl>
    <w:lvl w:ilvl="5" w:tplc="E7DC6F70">
      <w:start w:val="1"/>
      <w:numFmt w:val="lowerRoman"/>
      <w:suff w:val="nothing"/>
      <w:lvlText w:val="%6."/>
      <w:lvlJc w:val="left"/>
      <w:pPr>
        <w:ind w:left="2586" w:firstLine="150"/>
      </w:pPr>
      <w:rPr>
        <w:rFonts w:hAnsi="Arial Unicode MS"/>
        <w:caps w:val="0"/>
        <w:smallCaps w:val="0"/>
        <w:strike w:val="0"/>
        <w:dstrike w:val="0"/>
        <w:color w:val="000000"/>
        <w:spacing w:val="0"/>
        <w:w w:val="100"/>
        <w:kern w:val="0"/>
        <w:position w:val="0"/>
        <w:highlight w:val="none"/>
        <w:vertAlign w:val="baseline"/>
      </w:rPr>
    </w:lvl>
    <w:lvl w:ilvl="6" w:tplc="7BC8256E">
      <w:start w:val="1"/>
      <w:numFmt w:val="decimal"/>
      <w:lvlText w:val="%7."/>
      <w:lvlJc w:val="left"/>
      <w:pPr>
        <w:tabs>
          <w:tab w:val="num" w:pos="3484"/>
        </w:tabs>
        <w:ind w:left="3230" w:firstLine="145"/>
      </w:pPr>
      <w:rPr>
        <w:rFonts w:hAnsi="Arial Unicode MS"/>
        <w:caps w:val="0"/>
        <w:smallCaps w:val="0"/>
        <w:strike w:val="0"/>
        <w:dstrike w:val="0"/>
        <w:color w:val="000000"/>
        <w:spacing w:val="0"/>
        <w:w w:val="100"/>
        <w:kern w:val="0"/>
        <w:position w:val="0"/>
        <w:highlight w:val="none"/>
        <w:vertAlign w:val="baseline"/>
      </w:rPr>
    </w:lvl>
    <w:lvl w:ilvl="7" w:tplc="5E926C8E">
      <w:start w:val="1"/>
      <w:numFmt w:val="lowerLetter"/>
      <w:lvlText w:val="%8."/>
      <w:lvlJc w:val="left"/>
      <w:pPr>
        <w:tabs>
          <w:tab w:val="num" w:pos="4280"/>
        </w:tabs>
        <w:ind w:left="4026" w:firstLine="69"/>
      </w:pPr>
      <w:rPr>
        <w:rFonts w:hAnsi="Arial Unicode MS"/>
        <w:caps w:val="0"/>
        <w:smallCaps w:val="0"/>
        <w:strike w:val="0"/>
        <w:dstrike w:val="0"/>
        <w:color w:val="000000"/>
        <w:spacing w:val="0"/>
        <w:w w:val="100"/>
        <w:kern w:val="0"/>
        <w:position w:val="0"/>
        <w:highlight w:val="none"/>
        <w:vertAlign w:val="baseline"/>
      </w:rPr>
    </w:lvl>
    <w:lvl w:ilvl="8" w:tplc="24506F56">
      <w:start w:val="1"/>
      <w:numFmt w:val="lowerRoman"/>
      <w:suff w:val="nothing"/>
      <w:lvlText w:val="%9."/>
      <w:lvlJc w:val="left"/>
      <w:pPr>
        <w:ind w:left="4746" w:firstLine="15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BAE2788"/>
    <w:multiLevelType w:val="hybridMultilevel"/>
    <w:tmpl w:val="B9D01A34"/>
    <w:numStyleLink w:val="Zaimportowanystyl3"/>
  </w:abstractNum>
  <w:abstractNum w:abstractNumId="14" w15:restartNumberingAfterBreak="0">
    <w:nsid w:val="1C076E2A"/>
    <w:multiLevelType w:val="hybridMultilevel"/>
    <w:tmpl w:val="0EB0F924"/>
    <w:numStyleLink w:val="Zaimportowanystyl6"/>
  </w:abstractNum>
  <w:abstractNum w:abstractNumId="15" w15:restartNumberingAfterBreak="0">
    <w:nsid w:val="1F5B23A2"/>
    <w:multiLevelType w:val="hybridMultilevel"/>
    <w:tmpl w:val="854086AA"/>
    <w:numStyleLink w:val="Zaimportowanystyl14"/>
  </w:abstractNum>
  <w:abstractNum w:abstractNumId="16" w15:restartNumberingAfterBreak="0">
    <w:nsid w:val="1FC9090A"/>
    <w:multiLevelType w:val="multilevel"/>
    <w:tmpl w:val="EB3866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0A35057"/>
    <w:multiLevelType w:val="hybridMultilevel"/>
    <w:tmpl w:val="AA8EABCA"/>
    <w:styleLink w:val="Zaimportowanystyl7"/>
    <w:lvl w:ilvl="0" w:tplc="FBD602E6">
      <w:start w:val="1"/>
      <w:numFmt w:val="decimal"/>
      <w:suff w:val="nothing"/>
      <w:lvlText w:val="%1."/>
      <w:lvlJc w:val="left"/>
      <w:pPr>
        <w:tabs>
          <w:tab w:val="left" w:pos="510"/>
        </w:tabs>
        <w:ind w:left="682" w:firstLine="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EA9B1E">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56971A">
      <w:start w:val="1"/>
      <w:numFmt w:val="lowerRoman"/>
      <w:suff w:val="nothing"/>
      <w:lvlText w:val="%3."/>
      <w:lvlJc w:val="left"/>
      <w:pPr>
        <w:tabs>
          <w:tab w:val="left" w:pos="510"/>
        </w:tabs>
        <w:ind w:left="1004" w:firstLine="1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080300">
      <w:start w:val="1"/>
      <w:numFmt w:val="lowerLetter"/>
      <w:suff w:val="nothing"/>
      <w:lvlText w:val="%4)"/>
      <w:lvlJc w:val="left"/>
      <w:pPr>
        <w:tabs>
          <w:tab w:val="left" w:pos="510"/>
        </w:tabs>
        <w:ind w:left="1905" w:firstLine="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7840F2">
      <w:start w:val="1"/>
      <w:numFmt w:val="lowerLetter"/>
      <w:suff w:val="nothing"/>
      <w:lvlText w:val="%5."/>
      <w:lvlJc w:val="left"/>
      <w:pPr>
        <w:tabs>
          <w:tab w:val="left" w:pos="510"/>
        </w:tabs>
        <w:ind w:left="2444" w:firstLine="1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82431A">
      <w:start w:val="1"/>
      <w:numFmt w:val="lowerRoman"/>
      <w:suff w:val="nothing"/>
      <w:lvlText w:val="%6."/>
      <w:lvlJc w:val="left"/>
      <w:pPr>
        <w:tabs>
          <w:tab w:val="left" w:pos="510"/>
        </w:tabs>
        <w:ind w:left="3164" w:firstLine="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8A4CC">
      <w:start w:val="1"/>
      <w:numFmt w:val="decimal"/>
      <w:suff w:val="nothing"/>
      <w:lvlText w:val="%7."/>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EAFFBE">
      <w:start w:val="1"/>
      <w:numFmt w:val="lowerLetter"/>
      <w:lvlText w:val="%8."/>
      <w:lvlJc w:val="left"/>
      <w:pPr>
        <w:ind w:left="4070" w:hanging="40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1669E4">
      <w:start w:val="1"/>
      <w:numFmt w:val="lowerRoman"/>
      <w:lvlText w:val="%9."/>
      <w:lvlJc w:val="left"/>
      <w:pPr>
        <w:ind w:left="4119" w:hanging="41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36A3F4B"/>
    <w:multiLevelType w:val="hybridMultilevel"/>
    <w:tmpl w:val="DD78EE3A"/>
    <w:numStyleLink w:val="Numery"/>
  </w:abstractNum>
  <w:abstractNum w:abstractNumId="19" w15:restartNumberingAfterBreak="0">
    <w:nsid w:val="24E4072D"/>
    <w:multiLevelType w:val="hybridMultilevel"/>
    <w:tmpl w:val="DD78EE3A"/>
    <w:styleLink w:val="Numery"/>
    <w:lvl w:ilvl="0" w:tplc="DC26460E">
      <w:start w:val="1"/>
      <w:numFmt w:val="decimal"/>
      <w:pStyle w:val="ro"/>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60017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819B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36865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8EDA2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9CB02C">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CE3EB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A5EA4">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CF59E">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6CA5C16"/>
    <w:multiLevelType w:val="hybridMultilevel"/>
    <w:tmpl w:val="0D0E3EFA"/>
    <w:styleLink w:val="Punktory"/>
    <w:lvl w:ilvl="0" w:tplc="808E6432">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E8116">
      <w:start w:val="1"/>
      <w:numFmt w:val="bullet"/>
      <w:lvlText w:val="-"/>
      <w:lvlJc w:val="left"/>
      <w:pPr>
        <w:ind w:left="910"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30128C">
      <w:start w:val="1"/>
      <w:numFmt w:val="bullet"/>
      <w:lvlText w:val="-"/>
      <w:lvlJc w:val="left"/>
      <w:pPr>
        <w:ind w:left="14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CE593E">
      <w:start w:val="1"/>
      <w:numFmt w:val="bullet"/>
      <w:lvlText w:val="-"/>
      <w:lvlJc w:val="left"/>
      <w:pPr>
        <w:ind w:left="2035" w:hanging="3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9A96E2">
      <w:start w:val="1"/>
      <w:numFmt w:val="bullet"/>
      <w:lvlText w:val="-"/>
      <w:lvlJc w:val="left"/>
      <w:pPr>
        <w:ind w:left="2645" w:hanging="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360C54">
      <w:start w:val="1"/>
      <w:numFmt w:val="bullet"/>
      <w:lvlText w:val="-"/>
      <w:lvlJc w:val="left"/>
      <w:pPr>
        <w:ind w:left="3255" w:hanging="6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148D18">
      <w:start w:val="1"/>
      <w:numFmt w:val="bullet"/>
      <w:lvlText w:val="-"/>
      <w:lvlJc w:val="left"/>
      <w:pPr>
        <w:ind w:left="3865" w:hanging="7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4C7646">
      <w:start w:val="1"/>
      <w:numFmt w:val="bullet"/>
      <w:lvlText w:val="-"/>
      <w:lvlJc w:val="left"/>
      <w:pPr>
        <w:ind w:left="4475"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BE63DA">
      <w:start w:val="1"/>
      <w:numFmt w:val="bullet"/>
      <w:lvlText w:val="-"/>
      <w:lvlJc w:val="left"/>
      <w:pPr>
        <w:ind w:left="50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6CF07D8"/>
    <w:multiLevelType w:val="hybridMultilevel"/>
    <w:tmpl w:val="41E0A6AC"/>
    <w:styleLink w:val="Zaimportowanystyl5"/>
    <w:lvl w:ilvl="0" w:tplc="B4AA5676">
      <w:start w:val="1"/>
      <w:numFmt w:val="decimal"/>
      <w:suff w:val="nothing"/>
      <w:lvlText w:val="%1."/>
      <w:lvlJc w:val="left"/>
      <w:pPr>
        <w:tabs>
          <w:tab w:val="left" w:pos="509"/>
        </w:tabs>
        <w:ind w:left="682" w:firstLine="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1E7BF6">
      <w:start w:val="1"/>
      <w:numFmt w:val="decimal"/>
      <w:lvlText w:val="%2)"/>
      <w:lvlJc w:val="left"/>
      <w:pPr>
        <w:tabs>
          <w:tab w:val="num" w:pos="509"/>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946480">
      <w:start w:val="1"/>
      <w:numFmt w:val="lowerRoman"/>
      <w:suff w:val="nothing"/>
      <w:lvlText w:val="%3."/>
      <w:lvlJc w:val="left"/>
      <w:pPr>
        <w:tabs>
          <w:tab w:val="left" w:pos="509"/>
        </w:tabs>
        <w:ind w:left="1005" w:firstLine="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D6EFD4">
      <w:start w:val="1"/>
      <w:numFmt w:val="lowerLetter"/>
      <w:suff w:val="nothing"/>
      <w:lvlText w:val="%4)"/>
      <w:lvlJc w:val="left"/>
      <w:pPr>
        <w:tabs>
          <w:tab w:val="left" w:pos="509"/>
        </w:tabs>
        <w:ind w:left="1725"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0C7DAE">
      <w:start w:val="1"/>
      <w:numFmt w:val="lowerLetter"/>
      <w:suff w:val="nothing"/>
      <w:lvlText w:val="%5."/>
      <w:lvlJc w:val="left"/>
      <w:pPr>
        <w:tabs>
          <w:tab w:val="left" w:pos="509"/>
        </w:tabs>
        <w:ind w:left="2445" w:firstLine="1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12CF64">
      <w:start w:val="1"/>
      <w:numFmt w:val="lowerRoman"/>
      <w:suff w:val="nothing"/>
      <w:lvlText w:val="%6."/>
      <w:lvlJc w:val="left"/>
      <w:pPr>
        <w:tabs>
          <w:tab w:val="left" w:pos="509"/>
        </w:tabs>
        <w:ind w:left="3165" w:firstLine="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9887BE">
      <w:start w:val="1"/>
      <w:numFmt w:val="decimal"/>
      <w:suff w:val="nothing"/>
      <w:lvlText w:val="%7."/>
      <w:lvlJc w:val="left"/>
      <w:pPr>
        <w:tabs>
          <w:tab w:val="left" w:pos="509"/>
        </w:tabs>
        <w:ind w:left="3885"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9A6FFE">
      <w:start w:val="1"/>
      <w:numFmt w:val="lowerLetter"/>
      <w:suff w:val="nothing"/>
      <w:lvlText w:val="%8."/>
      <w:lvlJc w:val="left"/>
      <w:pPr>
        <w:tabs>
          <w:tab w:val="left" w:pos="509"/>
        </w:tabs>
        <w:ind w:left="4605" w:firstLine="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920578">
      <w:start w:val="1"/>
      <w:numFmt w:val="lowerRoman"/>
      <w:lvlText w:val="%9."/>
      <w:lvlJc w:val="left"/>
      <w:pPr>
        <w:tabs>
          <w:tab w:val="left" w:pos="509"/>
          <w:tab w:val="num" w:pos="5550"/>
        </w:tabs>
        <w:ind w:left="5325" w:firstLine="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9D16BC2"/>
    <w:multiLevelType w:val="hybridMultilevel"/>
    <w:tmpl w:val="854086AA"/>
    <w:styleLink w:val="Zaimportowanystyl14"/>
    <w:lvl w:ilvl="0" w:tplc="C40C9C12">
      <w:start w:val="1"/>
      <w:numFmt w:val="decimal"/>
      <w:lvlText w:val="%1."/>
      <w:lvlJc w:val="left"/>
      <w:pPr>
        <w:tabs>
          <w:tab w:val="num" w:pos="627"/>
          <w:tab w:val="left" w:pos="680"/>
        </w:tabs>
        <w:ind w:left="343" w:hanging="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A0B44">
      <w:start w:val="1"/>
      <w:numFmt w:val="lowerLetter"/>
      <w:suff w:val="nothing"/>
      <w:lvlText w:val="%2."/>
      <w:lvlJc w:val="left"/>
      <w:pPr>
        <w:tabs>
          <w:tab w:val="left" w:pos="680"/>
        </w:tabs>
        <w:ind w:left="1191" w:firstLine="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045F36">
      <w:start w:val="1"/>
      <w:numFmt w:val="decimal"/>
      <w:lvlText w:val="%3)"/>
      <w:lvlJc w:val="left"/>
      <w:pPr>
        <w:tabs>
          <w:tab w:val="num" w:pos="680"/>
        </w:tabs>
        <w:ind w:left="396" w:hanging="1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16524A">
      <w:start w:val="1"/>
      <w:numFmt w:val="decimal"/>
      <w:lvlText w:val="%4."/>
      <w:lvlJc w:val="left"/>
      <w:pPr>
        <w:tabs>
          <w:tab w:val="left" w:pos="680"/>
          <w:tab w:val="num" w:pos="1288"/>
        </w:tabs>
        <w:ind w:left="1004" w:hanging="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2CA84">
      <w:start w:val="1"/>
      <w:numFmt w:val="lowerLetter"/>
      <w:lvlText w:val="%5."/>
      <w:lvlJc w:val="left"/>
      <w:pPr>
        <w:tabs>
          <w:tab w:val="left" w:pos="680"/>
          <w:tab w:val="num" w:pos="2008"/>
        </w:tabs>
        <w:ind w:left="1724" w:hanging="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4AB766">
      <w:start w:val="1"/>
      <w:numFmt w:val="lowerRoman"/>
      <w:suff w:val="nothing"/>
      <w:lvlText w:val="%6."/>
      <w:lvlJc w:val="left"/>
      <w:pPr>
        <w:tabs>
          <w:tab w:val="left" w:pos="680"/>
        </w:tabs>
        <w:ind w:left="2444" w:firstLine="1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E429A0">
      <w:start w:val="1"/>
      <w:numFmt w:val="decimal"/>
      <w:lvlText w:val="%7."/>
      <w:lvlJc w:val="left"/>
      <w:pPr>
        <w:tabs>
          <w:tab w:val="left" w:pos="680"/>
          <w:tab w:val="num" w:pos="3372"/>
        </w:tabs>
        <w:ind w:left="3088" w:firstLine="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52A95C">
      <w:start w:val="1"/>
      <w:numFmt w:val="lowerLetter"/>
      <w:lvlText w:val="%8."/>
      <w:lvlJc w:val="left"/>
      <w:pPr>
        <w:tabs>
          <w:tab w:val="left" w:pos="680"/>
          <w:tab w:val="num" w:pos="4168"/>
        </w:tabs>
        <w:ind w:left="3884" w:hanging="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8A0636">
      <w:start w:val="1"/>
      <w:numFmt w:val="lowerRoman"/>
      <w:suff w:val="nothing"/>
      <w:lvlText w:val="%9."/>
      <w:lvlJc w:val="left"/>
      <w:pPr>
        <w:tabs>
          <w:tab w:val="left" w:pos="680"/>
        </w:tabs>
        <w:ind w:left="4604" w:firstLine="1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A901746"/>
    <w:multiLevelType w:val="hybridMultilevel"/>
    <w:tmpl w:val="0308C8A4"/>
    <w:styleLink w:val="Zaimportowanystyl17"/>
    <w:lvl w:ilvl="0" w:tplc="B318275C">
      <w:start w:val="1"/>
      <w:numFmt w:val="decimal"/>
      <w:suff w:val="nothing"/>
      <w:lvlText w:val="%1."/>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10ACCA">
      <w:start w:val="1"/>
      <w:numFmt w:val="lowerLetter"/>
      <w:suff w:val="nothing"/>
      <w:lvlText w:val="%2."/>
      <w:lvlJc w:val="left"/>
      <w:pPr>
        <w:ind w:left="720" w:hanging="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A00FD8">
      <w:start w:val="1"/>
      <w:numFmt w:val="lowerRoman"/>
      <w:lvlText w:val="%3."/>
      <w:lvlJc w:val="left"/>
      <w:pPr>
        <w:ind w:left="1440"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BA95C4">
      <w:start w:val="1"/>
      <w:numFmt w:val="decimal"/>
      <w:lvlText w:val="%4."/>
      <w:lvlJc w:val="left"/>
      <w:pPr>
        <w:ind w:left="2160"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D83A28">
      <w:start w:val="1"/>
      <w:numFmt w:val="lowerLetter"/>
      <w:lvlText w:val="%5."/>
      <w:lvlJc w:val="left"/>
      <w:pPr>
        <w:ind w:left="2880"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7E1A30">
      <w:start w:val="1"/>
      <w:numFmt w:val="lowerRoman"/>
      <w:suff w:val="nothing"/>
      <w:lvlText w:val="%6."/>
      <w:lvlJc w:val="left"/>
      <w:pPr>
        <w:ind w:left="3600"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81044">
      <w:start w:val="1"/>
      <w:numFmt w:val="decimal"/>
      <w:lvlText w:val="%7."/>
      <w:lvlJc w:val="left"/>
      <w:pPr>
        <w:ind w:left="4320"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CCFF4E">
      <w:start w:val="1"/>
      <w:numFmt w:val="lowerLetter"/>
      <w:lvlText w:val="%8."/>
      <w:lvlJc w:val="left"/>
      <w:pPr>
        <w:ind w:left="5040"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205F6A">
      <w:start w:val="1"/>
      <w:numFmt w:val="lowerRoman"/>
      <w:suff w:val="nothing"/>
      <w:lvlText w:val="%9."/>
      <w:lvlJc w:val="left"/>
      <w:pPr>
        <w:ind w:left="5760" w:hanging="1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A912A4D"/>
    <w:multiLevelType w:val="hybridMultilevel"/>
    <w:tmpl w:val="2B560690"/>
    <w:numStyleLink w:val="Zaimportowanystyl10"/>
  </w:abstractNum>
  <w:abstractNum w:abstractNumId="25" w15:restartNumberingAfterBreak="0">
    <w:nsid w:val="2C310244"/>
    <w:multiLevelType w:val="hybridMultilevel"/>
    <w:tmpl w:val="90F8E1DA"/>
    <w:numStyleLink w:val="Zaimportowanystyl12"/>
  </w:abstractNum>
  <w:abstractNum w:abstractNumId="26" w15:restartNumberingAfterBreak="0">
    <w:nsid w:val="2D4D2AD0"/>
    <w:multiLevelType w:val="hybridMultilevel"/>
    <w:tmpl w:val="AA8EABCA"/>
    <w:numStyleLink w:val="Zaimportowanystyl7"/>
  </w:abstractNum>
  <w:abstractNum w:abstractNumId="27" w15:restartNumberingAfterBreak="0">
    <w:nsid w:val="32397E0A"/>
    <w:multiLevelType w:val="hybridMultilevel"/>
    <w:tmpl w:val="3402BB8C"/>
    <w:lvl w:ilvl="0" w:tplc="9B929728">
      <w:start w:val="1"/>
      <w:numFmt w:val="decimal"/>
      <w:suff w:val="nothing"/>
      <w:lvlText w:val="%1."/>
      <w:lvlJc w:val="left"/>
      <w:pPr>
        <w:ind w:left="142" w:hanging="142"/>
      </w:pPr>
      <w:rPr>
        <w:rFonts w:ascii="Tahoma" w:hAnsi="Tahoma" w:cs="Tahoma" w:hint="default"/>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suff w:val="nothing"/>
      <w:lvlText w:val="%2."/>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decimal"/>
      <w:suff w:val="nothing"/>
      <w:lvlText w:val="%3."/>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suff w:val="nothing"/>
      <w:lvlText w:val="%4."/>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decimal"/>
      <w:suff w:val="nothing"/>
      <w:lvlText w:val="%5."/>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decimal"/>
      <w:suff w:val="nothing"/>
      <w:lvlText w:val="%6."/>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suff w:val="nothing"/>
      <w:lvlText w:val="%7."/>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decimal"/>
      <w:suff w:val="nothing"/>
      <w:lvlText w:val="%8."/>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decimal"/>
      <w:suff w:val="nothing"/>
      <w:lvlText w:val="%9."/>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36A2816"/>
    <w:multiLevelType w:val="hybridMultilevel"/>
    <w:tmpl w:val="11B83A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E0401A"/>
    <w:multiLevelType w:val="hybridMultilevel"/>
    <w:tmpl w:val="D6D2BE72"/>
    <w:styleLink w:val="Zaimportowanystyl16"/>
    <w:lvl w:ilvl="0" w:tplc="A678BED8">
      <w:start w:val="1"/>
      <w:numFmt w:val="decimal"/>
      <w:lvlText w:val="%1."/>
      <w:lvlJc w:val="left"/>
      <w:pPr>
        <w:ind w:left="566" w:hanging="5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481112">
      <w:start w:val="1"/>
      <w:numFmt w:val="lowerLetter"/>
      <w:suff w:val="nothing"/>
      <w:lvlText w:val="%2."/>
      <w:lvlJc w:val="left"/>
      <w:pPr>
        <w:tabs>
          <w:tab w:val="left" w:pos="566"/>
        </w:tabs>
        <w:ind w:left="869"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4C5D20">
      <w:start w:val="1"/>
      <w:numFmt w:val="decimal"/>
      <w:lvlText w:val="%3)"/>
      <w:lvlJc w:val="left"/>
      <w:pPr>
        <w:tabs>
          <w:tab w:val="left" w:pos="566"/>
        </w:tabs>
        <w:ind w:left="51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362DFE">
      <w:start w:val="1"/>
      <w:numFmt w:val="decimal"/>
      <w:lvlText w:val="%4."/>
      <w:lvlJc w:val="left"/>
      <w:pPr>
        <w:tabs>
          <w:tab w:val="left" w:pos="566"/>
        </w:tabs>
        <w:ind w:left="834" w:hanging="4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88FFF8">
      <w:start w:val="1"/>
      <w:numFmt w:val="lowerLetter"/>
      <w:lvlText w:val="%5."/>
      <w:lvlJc w:val="left"/>
      <w:pPr>
        <w:tabs>
          <w:tab w:val="left" w:pos="566"/>
        </w:tabs>
        <w:ind w:left="1554" w:hanging="4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E8F672">
      <w:start w:val="1"/>
      <w:numFmt w:val="lowerRoman"/>
      <w:suff w:val="nothing"/>
      <w:lvlText w:val="%6."/>
      <w:lvlJc w:val="left"/>
      <w:pPr>
        <w:tabs>
          <w:tab w:val="left" w:pos="566"/>
        </w:tabs>
        <w:ind w:left="227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C0ADD6">
      <w:start w:val="1"/>
      <w:numFmt w:val="decimal"/>
      <w:lvlText w:val="%7."/>
      <w:lvlJc w:val="left"/>
      <w:pPr>
        <w:tabs>
          <w:tab w:val="left" w:pos="566"/>
        </w:tabs>
        <w:ind w:left="2918" w:hanging="3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862A5E">
      <w:start w:val="1"/>
      <w:numFmt w:val="lowerLetter"/>
      <w:lvlText w:val="%8."/>
      <w:lvlJc w:val="left"/>
      <w:pPr>
        <w:tabs>
          <w:tab w:val="left" w:pos="566"/>
        </w:tabs>
        <w:ind w:left="3714" w:hanging="4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C24B6">
      <w:start w:val="1"/>
      <w:numFmt w:val="lowerRoman"/>
      <w:suff w:val="nothing"/>
      <w:lvlText w:val="%9."/>
      <w:lvlJc w:val="left"/>
      <w:pPr>
        <w:tabs>
          <w:tab w:val="left" w:pos="566"/>
        </w:tabs>
        <w:ind w:left="4434"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3BBD050F"/>
    <w:multiLevelType w:val="hybridMultilevel"/>
    <w:tmpl w:val="5D40E640"/>
    <w:styleLink w:val="Zaimportowanystyl8"/>
    <w:lvl w:ilvl="0" w:tplc="CFE4FC6A">
      <w:start w:val="1"/>
      <w:numFmt w:val="decimal"/>
      <w:suff w:val="nothing"/>
      <w:lvlText w:val="%1."/>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CE1992">
      <w:start w:val="1"/>
      <w:numFmt w:val="decimal"/>
      <w:suff w:val="nothing"/>
      <w:lvlText w:val="%2."/>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46D608">
      <w:start w:val="1"/>
      <w:numFmt w:val="decimal"/>
      <w:suff w:val="nothing"/>
      <w:lvlText w:val="%3."/>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56D18E">
      <w:start w:val="1"/>
      <w:numFmt w:val="decimal"/>
      <w:suff w:val="nothing"/>
      <w:lvlText w:val="%4."/>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E0A8A">
      <w:start w:val="1"/>
      <w:numFmt w:val="decimal"/>
      <w:suff w:val="nothing"/>
      <w:lvlText w:val="%5."/>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0E9F96">
      <w:start w:val="1"/>
      <w:numFmt w:val="decimal"/>
      <w:suff w:val="nothing"/>
      <w:lvlText w:val="%6."/>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1E1B04">
      <w:start w:val="1"/>
      <w:numFmt w:val="decimal"/>
      <w:suff w:val="nothing"/>
      <w:lvlText w:val="%7."/>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DC1E9A">
      <w:start w:val="1"/>
      <w:numFmt w:val="decimal"/>
      <w:suff w:val="nothing"/>
      <w:lvlText w:val="%8."/>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94B5DC">
      <w:start w:val="1"/>
      <w:numFmt w:val="decimal"/>
      <w:suff w:val="nothing"/>
      <w:lvlText w:val="%9."/>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29D557C"/>
    <w:multiLevelType w:val="hybridMultilevel"/>
    <w:tmpl w:val="91A6EFEE"/>
    <w:styleLink w:val="Zaimportowanystyl2"/>
    <w:lvl w:ilvl="0" w:tplc="21CE468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94565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40"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B0E5D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3A285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05"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285B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5"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E0206C">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3205" w:hanging="6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327512">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805"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E6430">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405"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3009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5481C44"/>
    <w:multiLevelType w:val="hybridMultilevel"/>
    <w:tmpl w:val="2B560690"/>
    <w:styleLink w:val="Zaimportowanystyl10"/>
    <w:lvl w:ilvl="0" w:tplc="197C32E8">
      <w:start w:val="1"/>
      <w:numFmt w:val="decimal"/>
      <w:lvlText w:val="%1)"/>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68305E">
      <w:start w:val="1"/>
      <w:numFmt w:val="lowerLetter"/>
      <w:suff w:val="nothing"/>
      <w:lvlText w:val="%2."/>
      <w:lvlJc w:val="left"/>
      <w:pPr>
        <w:tabs>
          <w:tab w:val="left" w:pos="510"/>
        </w:tabs>
        <w:ind w:left="964" w:firstLine="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08A3CC">
      <w:start w:val="1"/>
      <w:numFmt w:val="lowerRoman"/>
      <w:lvlText w:val="%3."/>
      <w:lvlJc w:val="left"/>
      <w:pPr>
        <w:tabs>
          <w:tab w:val="left" w:pos="510"/>
          <w:tab w:val="num" w:pos="2040"/>
        </w:tabs>
        <w:ind w:left="1814" w:hanging="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56F468">
      <w:start w:val="1"/>
      <w:numFmt w:val="decimal"/>
      <w:lvlText w:val="%4."/>
      <w:lvlJc w:val="left"/>
      <w:pPr>
        <w:tabs>
          <w:tab w:val="left" w:pos="510"/>
          <w:tab w:val="num" w:pos="2720"/>
        </w:tabs>
        <w:ind w:left="2494" w:hanging="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A6B1B0">
      <w:start w:val="1"/>
      <w:numFmt w:val="lowerLetter"/>
      <w:lvlText w:val="%5."/>
      <w:lvlJc w:val="left"/>
      <w:pPr>
        <w:tabs>
          <w:tab w:val="left" w:pos="510"/>
          <w:tab w:val="num" w:pos="3400"/>
        </w:tabs>
        <w:ind w:left="3174" w:hanging="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2A04E6">
      <w:start w:val="1"/>
      <w:numFmt w:val="lowerRoman"/>
      <w:lvlText w:val="%6."/>
      <w:lvlJc w:val="left"/>
      <w:pPr>
        <w:tabs>
          <w:tab w:val="left" w:pos="510"/>
          <w:tab w:val="num" w:pos="4250"/>
        </w:tabs>
        <w:ind w:left="4024" w:hanging="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26E454">
      <w:start w:val="1"/>
      <w:numFmt w:val="decimal"/>
      <w:suff w:val="nothing"/>
      <w:lvlText w:val="%7."/>
      <w:lvlJc w:val="left"/>
      <w:pPr>
        <w:tabs>
          <w:tab w:val="left" w:pos="510"/>
        </w:tabs>
        <w:ind w:left="4534" w:firstLine="1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2EF562">
      <w:start w:val="1"/>
      <w:numFmt w:val="lowerLetter"/>
      <w:lvlText w:val="%8."/>
      <w:lvlJc w:val="left"/>
      <w:pPr>
        <w:tabs>
          <w:tab w:val="left" w:pos="510"/>
          <w:tab w:val="num" w:pos="5610"/>
        </w:tabs>
        <w:ind w:left="5384" w:hanging="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E4DF6C">
      <w:start w:val="1"/>
      <w:numFmt w:val="lowerRoman"/>
      <w:suff w:val="nothing"/>
      <w:lvlText w:val="%9."/>
      <w:lvlJc w:val="left"/>
      <w:pPr>
        <w:tabs>
          <w:tab w:val="left" w:pos="510"/>
        </w:tabs>
        <w:ind w:left="6064" w:firstLine="1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988260C"/>
    <w:multiLevelType w:val="hybridMultilevel"/>
    <w:tmpl w:val="AC584AD6"/>
    <w:styleLink w:val="Zaimportowanystyl1"/>
    <w:lvl w:ilvl="0" w:tplc="7CF4FAB6">
      <w:start w:val="1"/>
      <w:numFmt w:val="decimal"/>
      <w:lvlText w:val="%1)"/>
      <w:lvlJc w:val="left"/>
      <w:pPr>
        <w:tabs>
          <w:tab w:val="num" w:pos="142"/>
        </w:tabs>
        <w:ind w:left="316" w:hanging="316"/>
      </w:pPr>
      <w:rPr>
        <w:rFonts w:hAnsi="Arial Unicode MS"/>
        <w:b/>
        <w:bCs/>
        <w:caps w:val="0"/>
        <w:smallCaps w:val="0"/>
        <w:strike w:val="0"/>
        <w:dstrike w:val="0"/>
        <w:spacing w:val="0"/>
        <w:w w:val="100"/>
        <w:kern w:val="0"/>
        <w:position w:val="0"/>
        <w:highlight w:val="none"/>
        <w:vertAlign w:val="baseline"/>
      </w:rPr>
    </w:lvl>
    <w:lvl w:ilvl="1" w:tplc="A0BA6A96">
      <w:start w:val="1"/>
      <w:numFmt w:val="decimal"/>
      <w:lvlText w:val="%2)"/>
      <w:lvlJc w:val="left"/>
      <w:pPr>
        <w:tabs>
          <w:tab w:val="num" w:pos="1136"/>
        </w:tabs>
        <w:ind w:left="1310" w:hanging="310"/>
      </w:pPr>
      <w:rPr>
        <w:rFonts w:hAnsi="Arial Unicode MS"/>
        <w:b/>
        <w:bCs/>
        <w:caps w:val="0"/>
        <w:smallCaps w:val="0"/>
        <w:strike w:val="0"/>
        <w:dstrike w:val="0"/>
        <w:spacing w:val="0"/>
        <w:w w:val="100"/>
        <w:kern w:val="0"/>
        <w:position w:val="0"/>
        <w:highlight w:val="none"/>
        <w:vertAlign w:val="baseline"/>
      </w:rPr>
    </w:lvl>
    <w:lvl w:ilvl="2" w:tplc="541041F2">
      <w:start w:val="1"/>
      <w:numFmt w:val="decimal"/>
      <w:suff w:val="nothing"/>
      <w:lvlText w:val="%3)"/>
      <w:lvlJc w:val="left"/>
      <w:pPr>
        <w:ind w:left="2304" w:hanging="304"/>
      </w:pPr>
      <w:rPr>
        <w:rFonts w:hAnsi="Arial Unicode MS"/>
        <w:b/>
        <w:bCs/>
        <w:caps w:val="0"/>
        <w:smallCaps w:val="0"/>
        <w:strike w:val="0"/>
        <w:dstrike w:val="0"/>
        <w:spacing w:val="0"/>
        <w:w w:val="100"/>
        <w:kern w:val="0"/>
        <w:position w:val="0"/>
        <w:highlight w:val="none"/>
        <w:vertAlign w:val="baseline"/>
      </w:rPr>
    </w:lvl>
    <w:lvl w:ilvl="3" w:tplc="68340A44">
      <w:start w:val="1"/>
      <w:numFmt w:val="decimal"/>
      <w:lvlText w:val="%4)"/>
      <w:lvlJc w:val="left"/>
      <w:pPr>
        <w:tabs>
          <w:tab w:val="num" w:pos="3266"/>
        </w:tabs>
        <w:ind w:left="3440" w:hanging="440"/>
      </w:pPr>
      <w:rPr>
        <w:rFonts w:hAnsi="Arial Unicode MS"/>
        <w:b/>
        <w:bCs/>
        <w:caps w:val="0"/>
        <w:smallCaps w:val="0"/>
        <w:strike w:val="0"/>
        <w:dstrike w:val="0"/>
        <w:spacing w:val="0"/>
        <w:w w:val="100"/>
        <w:kern w:val="0"/>
        <w:position w:val="0"/>
        <w:highlight w:val="none"/>
        <w:vertAlign w:val="baseline"/>
      </w:rPr>
    </w:lvl>
    <w:lvl w:ilvl="4" w:tplc="408237D2">
      <w:start w:val="1"/>
      <w:numFmt w:val="decimal"/>
      <w:lvlText w:val="%5)"/>
      <w:lvlJc w:val="left"/>
      <w:pPr>
        <w:tabs>
          <w:tab w:val="num" w:pos="4260"/>
        </w:tabs>
        <w:ind w:left="4434" w:hanging="434"/>
      </w:pPr>
      <w:rPr>
        <w:rFonts w:hAnsi="Arial Unicode MS"/>
        <w:b/>
        <w:bCs/>
        <w:caps w:val="0"/>
        <w:smallCaps w:val="0"/>
        <w:strike w:val="0"/>
        <w:dstrike w:val="0"/>
        <w:spacing w:val="0"/>
        <w:w w:val="100"/>
        <w:kern w:val="0"/>
        <w:position w:val="0"/>
        <w:highlight w:val="none"/>
        <w:vertAlign w:val="baseline"/>
      </w:rPr>
    </w:lvl>
    <w:lvl w:ilvl="5" w:tplc="D40086B4">
      <w:start w:val="1"/>
      <w:numFmt w:val="decimal"/>
      <w:lvlText w:val="%6)"/>
      <w:lvlJc w:val="left"/>
      <w:pPr>
        <w:tabs>
          <w:tab w:val="num" w:pos="5254"/>
        </w:tabs>
        <w:ind w:left="5428" w:hanging="428"/>
      </w:pPr>
      <w:rPr>
        <w:rFonts w:hAnsi="Arial Unicode MS"/>
        <w:b/>
        <w:bCs/>
        <w:caps w:val="0"/>
        <w:smallCaps w:val="0"/>
        <w:strike w:val="0"/>
        <w:dstrike w:val="0"/>
        <w:spacing w:val="0"/>
        <w:w w:val="100"/>
        <w:kern w:val="0"/>
        <w:position w:val="0"/>
        <w:highlight w:val="none"/>
        <w:vertAlign w:val="baseline"/>
      </w:rPr>
    </w:lvl>
    <w:lvl w:ilvl="6" w:tplc="2550C004">
      <w:start w:val="1"/>
      <w:numFmt w:val="decimal"/>
      <w:lvlText w:val="%7)"/>
      <w:lvlJc w:val="left"/>
      <w:pPr>
        <w:tabs>
          <w:tab w:val="num" w:pos="6248"/>
        </w:tabs>
        <w:ind w:left="6422" w:hanging="422"/>
      </w:pPr>
      <w:rPr>
        <w:rFonts w:hAnsi="Arial Unicode MS"/>
        <w:b/>
        <w:bCs/>
        <w:caps w:val="0"/>
        <w:smallCaps w:val="0"/>
        <w:strike w:val="0"/>
        <w:dstrike w:val="0"/>
        <w:spacing w:val="0"/>
        <w:w w:val="100"/>
        <w:kern w:val="0"/>
        <w:position w:val="0"/>
        <w:highlight w:val="none"/>
        <w:vertAlign w:val="baseline"/>
      </w:rPr>
    </w:lvl>
    <w:lvl w:ilvl="7" w:tplc="F23A551C">
      <w:start w:val="1"/>
      <w:numFmt w:val="decimal"/>
      <w:lvlText w:val="%8)"/>
      <w:lvlJc w:val="left"/>
      <w:pPr>
        <w:tabs>
          <w:tab w:val="num" w:pos="7242"/>
        </w:tabs>
        <w:ind w:left="7416" w:hanging="416"/>
      </w:pPr>
      <w:rPr>
        <w:rFonts w:hAnsi="Arial Unicode MS"/>
        <w:b/>
        <w:bCs/>
        <w:caps w:val="0"/>
        <w:smallCaps w:val="0"/>
        <w:strike w:val="0"/>
        <w:dstrike w:val="0"/>
        <w:spacing w:val="0"/>
        <w:w w:val="100"/>
        <w:kern w:val="0"/>
        <w:position w:val="0"/>
        <w:highlight w:val="none"/>
        <w:vertAlign w:val="baseline"/>
      </w:rPr>
    </w:lvl>
    <w:lvl w:ilvl="8" w:tplc="6BB8CCB6">
      <w:start w:val="1"/>
      <w:numFmt w:val="decimal"/>
      <w:lvlText w:val="%9)"/>
      <w:lvlJc w:val="left"/>
      <w:pPr>
        <w:tabs>
          <w:tab w:val="num" w:pos="8236"/>
        </w:tabs>
        <w:ind w:left="8410" w:hanging="410"/>
      </w:pPr>
      <w:rPr>
        <w:rFonts w:hAnsi="Arial Unicode MS"/>
        <w:b/>
        <w:bCs/>
        <w:caps w:val="0"/>
        <w:smallCaps w:val="0"/>
        <w:strike w:val="0"/>
        <w:dstrike w:val="0"/>
        <w:spacing w:val="0"/>
        <w:w w:val="100"/>
        <w:kern w:val="0"/>
        <w:position w:val="0"/>
        <w:highlight w:val="none"/>
        <w:vertAlign w:val="baseline"/>
      </w:rPr>
    </w:lvl>
  </w:abstractNum>
  <w:abstractNum w:abstractNumId="34" w15:restartNumberingAfterBreak="0">
    <w:nsid w:val="4AB077F3"/>
    <w:multiLevelType w:val="hybridMultilevel"/>
    <w:tmpl w:val="9E187D1A"/>
    <w:numStyleLink w:val="Zaimportowanystyl9"/>
  </w:abstractNum>
  <w:abstractNum w:abstractNumId="35" w15:restartNumberingAfterBreak="0">
    <w:nsid w:val="4E8E74E7"/>
    <w:multiLevelType w:val="hybridMultilevel"/>
    <w:tmpl w:val="5D40E640"/>
    <w:numStyleLink w:val="Zaimportowanystyl8"/>
  </w:abstractNum>
  <w:abstractNum w:abstractNumId="36" w15:restartNumberingAfterBreak="0">
    <w:nsid w:val="53BE64C1"/>
    <w:multiLevelType w:val="hybridMultilevel"/>
    <w:tmpl w:val="0EB0F924"/>
    <w:styleLink w:val="Zaimportowanystyl6"/>
    <w:lvl w:ilvl="0" w:tplc="6FCA23F6">
      <w:start w:val="1"/>
      <w:numFmt w:val="decimal"/>
      <w:suff w:val="nothing"/>
      <w:lvlText w:val="%1."/>
      <w:lvlJc w:val="left"/>
      <w:pPr>
        <w:tabs>
          <w:tab w:val="left" w:pos="510"/>
        </w:tabs>
        <w:ind w:left="682" w:firstLine="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6E2AC">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822D2A">
      <w:start w:val="1"/>
      <w:numFmt w:val="lowerRoman"/>
      <w:suff w:val="nothing"/>
      <w:lvlText w:val="%3."/>
      <w:lvlJc w:val="left"/>
      <w:pPr>
        <w:tabs>
          <w:tab w:val="left" w:pos="510"/>
        </w:tabs>
        <w:ind w:left="1004" w:firstLine="1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02AAE6">
      <w:start w:val="1"/>
      <w:numFmt w:val="lowerLetter"/>
      <w:suff w:val="nothing"/>
      <w:lvlText w:val="%4)"/>
      <w:lvlJc w:val="left"/>
      <w:pPr>
        <w:tabs>
          <w:tab w:val="left" w:pos="510"/>
        </w:tabs>
        <w:ind w:left="1724" w:firstLine="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452B8">
      <w:start w:val="1"/>
      <w:numFmt w:val="lowerLetter"/>
      <w:suff w:val="nothing"/>
      <w:lvlText w:val="%5."/>
      <w:lvlJc w:val="left"/>
      <w:pPr>
        <w:tabs>
          <w:tab w:val="left" w:pos="510"/>
        </w:tabs>
        <w:ind w:left="2444" w:firstLine="1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58875C">
      <w:start w:val="1"/>
      <w:numFmt w:val="lowerRoman"/>
      <w:suff w:val="nothing"/>
      <w:lvlText w:val="%6."/>
      <w:lvlJc w:val="left"/>
      <w:pPr>
        <w:tabs>
          <w:tab w:val="left" w:pos="510"/>
        </w:tabs>
        <w:ind w:left="3164" w:firstLine="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62686E">
      <w:start w:val="1"/>
      <w:numFmt w:val="decimal"/>
      <w:suff w:val="nothing"/>
      <w:lvlText w:val="%7."/>
      <w:lvlJc w:val="left"/>
      <w:pPr>
        <w:tabs>
          <w:tab w:val="left" w:pos="510"/>
        </w:tabs>
        <w:ind w:left="3884" w:firstLine="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B03DCC">
      <w:start w:val="1"/>
      <w:numFmt w:val="lowerLetter"/>
      <w:suff w:val="nothing"/>
      <w:lvlText w:val="%8."/>
      <w:lvlJc w:val="left"/>
      <w:pPr>
        <w:tabs>
          <w:tab w:val="left" w:pos="510"/>
        </w:tabs>
        <w:ind w:left="4604" w:firstLine="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4A0AB8">
      <w:start w:val="1"/>
      <w:numFmt w:val="lowerRoman"/>
      <w:lvlText w:val="%9."/>
      <w:lvlJc w:val="left"/>
      <w:pPr>
        <w:tabs>
          <w:tab w:val="left" w:pos="510"/>
          <w:tab w:val="num" w:pos="5550"/>
        </w:tabs>
        <w:ind w:left="5324" w:firstLine="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7F80735"/>
    <w:multiLevelType w:val="hybridMultilevel"/>
    <w:tmpl w:val="7592E01E"/>
    <w:styleLink w:val="ImportedStyle18"/>
    <w:lvl w:ilvl="0" w:tplc="9D684DAA">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E3C23E2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BC84A8DA">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641CF5A4">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5E6CE5E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8D70A68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190353E">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EB2EFF40">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DD0CCB6A">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9B3642A"/>
    <w:multiLevelType w:val="hybridMultilevel"/>
    <w:tmpl w:val="D1B0CCFA"/>
    <w:styleLink w:val="ImportedStyle13"/>
    <w:lvl w:ilvl="0" w:tplc="0F4C3998">
      <w:start w:val="1"/>
      <w:numFmt w:val="decimal"/>
      <w:lvlText w:val="%1)"/>
      <w:lvlJc w:val="left"/>
      <w:pPr>
        <w:tabs>
          <w:tab w:val="num" w:pos="510"/>
        </w:tabs>
        <w:ind w:left="700" w:hanging="360"/>
      </w:pPr>
      <w:rPr>
        <w:rFonts w:hAnsi="Arial Unicode MS"/>
        <w:caps w:val="0"/>
        <w:smallCaps w:val="0"/>
        <w:strike w:val="0"/>
        <w:dstrike w:val="0"/>
        <w:color w:val="000000"/>
        <w:spacing w:val="0"/>
        <w:w w:val="100"/>
        <w:kern w:val="0"/>
        <w:position w:val="0"/>
        <w:highlight w:val="none"/>
        <w:vertAlign w:val="baseline"/>
      </w:rPr>
    </w:lvl>
    <w:lvl w:ilvl="1" w:tplc="CC3234F6">
      <w:start w:val="1"/>
      <w:numFmt w:val="lowerLetter"/>
      <w:lvlText w:val="%2."/>
      <w:lvlJc w:val="left"/>
      <w:pPr>
        <w:tabs>
          <w:tab w:val="num" w:pos="1190"/>
        </w:tabs>
        <w:ind w:left="1380" w:hanging="320"/>
      </w:pPr>
      <w:rPr>
        <w:rFonts w:hAnsi="Arial Unicode MS"/>
        <w:caps w:val="0"/>
        <w:smallCaps w:val="0"/>
        <w:strike w:val="0"/>
        <w:dstrike w:val="0"/>
        <w:color w:val="000000"/>
        <w:spacing w:val="0"/>
        <w:w w:val="100"/>
        <w:kern w:val="0"/>
        <w:position w:val="0"/>
        <w:highlight w:val="none"/>
        <w:vertAlign w:val="baseline"/>
      </w:rPr>
    </w:lvl>
    <w:lvl w:ilvl="2" w:tplc="4BF0CAF4">
      <w:start w:val="1"/>
      <w:numFmt w:val="lowerRoman"/>
      <w:lvlText w:val="%3."/>
      <w:lvlJc w:val="left"/>
      <w:pPr>
        <w:tabs>
          <w:tab w:val="num" w:pos="2040"/>
        </w:tabs>
        <w:ind w:left="2230" w:hanging="369"/>
      </w:pPr>
      <w:rPr>
        <w:rFonts w:hAnsi="Arial Unicode MS"/>
        <w:caps w:val="0"/>
        <w:smallCaps w:val="0"/>
        <w:strike w:val="0"/>
        <w:dstrike w:val="0"/>
        <w:color w:val="000000"/>
        <w:spacing w:val="0"/>
        <w:w w:val="100"/>
        <w:kern w:val="0"/>
        <w:position w:val="0"/>
        <w:highlight w:val="none"/>
        <w:vertAlign w:val="baseline"/>
      </w:rPr>
    </w:lvl>
    <w:lvl w:ilvl="3" w:tplc="7724035C">
      <w:start w:val="1"/>
      <w:numFmt w:val="decimal"/>
      <w:lvlText w:val="%4."/>
      <w:lvlJc w:val="left"/>
      <w:pPr>
        <w:tabs>
          <w:tab w:val="num" w:pos="2720"/>
        </w:tabs>
        <w:ind w:left="2910" w:hanging="410"/>
      </w:pPr>
      <w:rPr>
        <w:rFonts w:hAnsi="Arial Unicode MS"/>
        <w:caps w:val="0"/>
        <w:smallCaps w:val="0"/>
        <w:strike w:val="0"/>
        <w:dstrike w:val="0"/>
        <w:color w:val="000000"/>
        <w:spacing w:val="0"/>
        <w:w w:val="100"/>
        <w:kern w:val="0"/>
        <w:position w:val="0"/>
        <w:highlight w:val="none"/>
        <w:vertAlign w:val="baseline"/>
      </w:rPr>
    </w:lvl>
    <w:lvl w:ilvl="4" w:tplc="61F8DF24">
      <w:start w:val="1"/>
      <w:numFmt w:val="lowerLetter"/>
      <w:lvlText w:val="%5."/>
      <w:lvlJc w:val="left"/>
      <w:pPr>
        <w:tabs>
          <w:tab w:val="num" w:pos="3400"/>
        </w:tabs>
        <w:ind w:left="3590" w:hanging="370"/>
      </w:pPr>
      <w:rPr>
        <w:rFonts w:hAnsi="Arial Unicode MS"/>
        <w:caps w:val="0"/>
        <w:smallCaps w:val="0"/>
        <w:strike w:val="0"/>
        <w:dstrike w:val="0"/>
        <w:color w:val="000000"/>
        <w:spacing w:val="0"/>
        <w:w w:val="100"/>
        <w:kern w:val="0"/>
        <w:position w:val="0"/>
        <w:highlight w:val="none"/>
        <w:vertAlign w:val="baseline"/>
      </w:rPr>
    </w:lvl>
    <w:lvl w:ilvl="5" w:tplc="2006F824">
      <w:start w:val="1"/>
      <w:numFmt w:val="lowerRoman"/>
      <w:lvlText w:val="%6."/>
      <w:lvlJc w:val="left"/>
      <w:pPr>
        <w:tabs>
          <w:tab w:val="num" w:pos="4250"/>
        </w:tabs>
        <w:ind w:left="4440" w:hanging="419"/>
      </w:pPr>
      <w:rPr>
        <w:rFonts w:hAnsi="Arial Unicode MS"/>
        <w:caps w:val="0"/>
        <w:smallCaps w:val="0"/>
        <w:strike w:val="0"/>
        <w:dstrike w:val="0"/>
        <w:color w:val="000000"/>
        <w:spacing w:val="0"/>
        <w:w w:val="100"/>
        <w:kern w:val="0"/>
        <w:position w:val="0"/>
        <w:highlight w:val="none"/>
        <w:vertAlign w:val="baseline"/>
      </w:rPr>
    </w:lvl>
    <w:lvl w:ilvl="6" w:tplc="0780FA54">
      <w:start w:val="1"/>
      <w:numFmt w:val="decimal"/>
      <w:suff w:val="nothing"/>
      <w:lvlText w:val="%7."/>
      <w:lvlJc w:val="left"/>
      <w:pPr>
        <w:ind w:left="4950" w:hanging="290"/>
      </w:pPr>
      <w:rPr>
        <w:rFonts w:hAnsi="Arial Unicode MS"/>
        <w:caps w:val="0"/>
        <w:smallCaps w:val="0"/>
        <w:strike w:val="0"/>
        <w:dstrike w:val="0"/>
        <w:color w:val="000000"/>
        <w:spacing w:val="0"/>
        <w:w w:val="100"/>
        <w:kern w:val="0"/>
        <w:position w:val="0"/>
        <w:highlight w:val="none"/>
        <w:vertAlign w:val="baseline"/>
      </w:rPr>
    </w:lvl>
    <w:lvl w:ilvl="7" w:tplc="04A0A642">
      <w:start w:val="1"/>
      <w:numFmt w:val="lowerLetter"/>
      <w:lvlText w:val="%8."/>
      <w:lvlJc w:val="left"/>
      <w:pPr>
        <w:tabs>
          <w:tab w:val="num" w:pos="5610"/>
        </w:tabs>
        <w:ind w:left="5800" w:hanging="420"/>
      </w:pPr>
      <w:rPr>
        <w:rFonts w:hAnsi="Arial Unicode MS"/>
        <w:caps w:val="0"/>
        <w:smallCaps w:val="0"/>
        <w:strike w:val="0"/>
        <w:dstrike w:val="0"/>
        <w:color w:val="000000"/>
        <w:spacing w:val="0"/>
        <w:w w:val="100"/>
        <w:kern w:val="0"/>
        <w:position w:val="0"/>
        <w:highlight w:val="none"/>
        <w:vertAlign w:val="baseline"/>
      </w:rPr>
    </w:lvl>
    <w:lvl w:ilvl="8" w:tplc="D1509238">
      <w:start w:val="1"/>
      <w:numFmt w:val="lowerRoman"/>
      <w:suff w:val="nothing"/>
      <w:lvlText w:val="%9."/>
      <w:lvlJc w:val="left"/>
      <w:pPr>
        <w:ind w:left="6480" w:hanging="299"/>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E855DCA"/>
    <w:multiLevelType w:val="hybridMultilevel"/>
    <w:tmpl w:val="9E187D1A"/>
    <w:styleLink w:val="Zaimportowanystyl9"/>
    <w:lvl w:ilvl="0" w:tplc="BE4E31DA">
      <w:start w:val="1"/>
      <w:numFmt w:val="decimal"/>
      <w:suff w:val="nothing"/>
      <w:lvlText w:val="%1)"/>
      <w:lvlJc w:val="left"/>
      <w:pPr>
        <w:ind w:left="530" w:firstLine="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CAF3AE">
      <w:start w:val="1"/>
      <w:numFmt w:val="lowerLetter"/>
      <w:suff w:val="nothing"/>
      <w:lvlText w:val="%2."/>
      <w:lvlJc w:val="left"/>
      <w:pPr>
        <w:ind w:left="1250" w:firstLine="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7A4816">
      <w:start w:val="1"/>
      <w:numFmt w:val="lowerRoman"/>
      <w:lvlText w:val="%3."/>
      <w:lvlJc w:val="left"/>
      <w:pPr>
        <w:tabs>
          <w:tab w:val="num" w:pos="2150"/>
        </w:tabs>
        <w:ind w:left="1970" w:hanging="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C83992">
      <w:start w:val="1"/>
      <w:numFmt w:val="decimal"/>
      <w:lvlText w:val="%4."/>
      <w:lvlJc w:val="left"/>
      <w:pPr>
        <w:tabs>
          <w:tab w:val="num" w:pos="2870"/>
        </w:tabs>
        <w:ind w:left="2690" w:hanging="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846BEE">
      <w:start w:val="1"/>
      <w:numFmt w:val="lowerLetter"/>
      <w:lvlText w:val="%5."/>
      <w:lvlJc w:val="left"/>
      <w:pPr>
        <w:tabs>
          <w:tab w:val="num" w:pos="3590"/>
        </w:tabs>
        <w:ind w:left="3410" w:hanging="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222564">
      <w:start w:val="1"/>
      <w:numFmt w:val="lowerRoman"/>
      <w:suff w:val="nothing"/>
      <w:lvlText w:val="%6."/>
      <w:lvlJc w:val="left"/>
      <w:pPr>
        <w:ind w:left="4130" w:firstLine="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724F58">
      <w:start w:val="1"/>
      <w:numFmt w:val="decimal"/>
      <w:lvlText w:val="%7."/>
      <w:lvlJc w:val="left"/>
      <w:pPr>
        <w:tabs>
          <w:tab w:val="num" w:pos="5030"/>
        </w:tabs>
        <w:ind w:left="4850" w:hanging="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F8A04A">
      <w:start w:val="1"/>
      <w:numFmt w:val="lowerLetter"/>
      <w:lvlText w:val="%8."/>
      <w:lvlJc w:val="left"/>
      <w:pPr>
        <w:tabs>
          <w:tab w:val="num" w:pos="5750"/>
        </w:tabs>
        <w:ind w:left="5570" w:hanging="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6E2CC6">
      <w:start w:val="1"/>
      <w:numFmt w:val="lowerRoman"/>
      <w:suff w:val="nothing"/>
      <w:lvlText w:val="%9."/>
      <w:lvlJc w:val="left"/>
      <w:pPr>
        <w:ind w:left="6290" w:firstLine="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5EFB0A92"/>
    <w:multiLevelType w:val="hybridMultilevel"/>
    <w:tmpl w:val="8424D7D6"/>
    <w:styleLink w:val="ImportedStyle9"/>
    <w:lvl w:ilvl="0" w:tplc="D2E2B182">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7A383C0E">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096B11A">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A79A3364">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D286FCC6">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F4643F4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CD2E08EE">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3609444">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86084A92">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FEF2E96"/>
    <w:multiLevelType w:val="hybridMultilevel"/>
    <w:tmpl w:val="EEB653B0"/>
    <w:numStyleLink w:val="Zaimportowanystyl15"/>
  </w:abstractNum>
  <w:abstractNum w:abstractNumId="42" w15:restartNumberingAfterBreak="0">
    <w:nsid w:val="609D315F"/>
    <w:multiLevelType w:val="hybridMultilevel"/>
    <w:tmpl w:val="99BAEDE4"/>
    <w:styleLink w:val="ImportedStyle6"/>
    <w:lvl w:ilvl="0" w:tplc="0A4ECD94">
      <w:start w:val="1"/>
      <w:numFmt w:val="decimal"/>
      <w:lvlText w:val="%1)"/>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1" w:tplc="3FCCEACA">
      <w:start w:val="1"/>
      <w:numFmt w:val="lowerLetter"/>
      <w:lvlText w:val="%2."/>
      <w:lvlJc w:val="left"/>
      <w:pPr>
        <w:tabs>
          <w:tab w:val="num" w:pos="1230"/>
        </w:tabs>
        <w:ind w:left="1004" w:firstLine="40"/>
      </w:pPr>
      <w:rPr>
        <w:rFonts w:hAnsi="Arial Unicode MS"/>
        <w:caps w:val="0"/>
        <w:smallCaps w:val="0"/>
        <w:strike w:val="0"/>
        <w:dstrike w:val="0"/>
        <w:color w:val="000000"/>
        <w:spacing w:val="0"/>
        <w:w w:val="100"/>
        <w:kern w:val="0"/>
        <w:position w:val="0"/>
        <w:highlight w:val="none"/>
        <w:vertAlign w:val="baseline"/>
      </w:rPr>
    </w:lvl>
    <w:lvl w:ilvl="2" w:tplc="CC6A7C84">
      <w:start w:val="1"/>
      <w:numFmt w:val="lowerRoman"/>
      <w:lvlText w:val="%3."/>
      <w:lvlJc w:val="left"/>
      <w:pPr>
        <w:tabs>
          <w:tab w:val="num" w:pos="1950"/>
        </w:tabs>
        <w:ind w:left="1724" w:hanging="9"/>
      </w:pPr>
      <w:rPr>
        <w:rFonts w:hAnsi="Arial Unicode MS"/>
        <w:caps w:val="0"/>
        <w:smallCaps w:val="0"/>
        <w:strike w:val="0"/>
        <w:dstrike w:val="0"/>
        <w:color w:val="000000"/>
        <w:spacing w:val="0"/>
        <w:w w:val="100"/>
        <w:kern w:val="0"/>
        <w:position w:val="0"/>
        <w:highlight w:val="none"/>
        <w:vertAlign w:val="baseline"/>
      </w:rPr>
    </w:lvl>
    <w:lvl w:ilvl="3" w:tplc="617AE852">
      <w:start w:val="1"/>
      <w:numFmt w:val="decimal"/>
      <w:suff w:val="nothing"/>
      <w:lvlText w:val="%4."/>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4" w:tplc="2EB41F68">
      <w:start w:val="1"/>
      <w:numFmt w:val="lowerLetter"/>
      <w:lvlText w:val="%5."/>
      <w:lvlJc w:val="left"/>
      <w:pPr>
        <w:tabs>
          <w:tab w:val="num" w:pos="3390"/>
        </w:tabs>
        <w:ind w:left="3164" w:hanging="10"/>
      </w:pPr>
      <w:rPr>
        <w:rFonts w:hAnsi="Arial Unicode MS"/>
        <w:caps w:val="0"/>
        <w:smallCaps w:val="0"/>
        <w:strike w:val="0"/>
        <w:dstrike w:val="0"/>
        <w:color w:val="000000"/>
        <w:spacing w:val="0"/>
        <w:w w:val="100"/>
        <w:kern w:val="0"/>
        <w:position w:val="0"/>
        <w:highlight w:val="none"/>
        <w:vertAlign w:val="baseline"/>
      </w:rPr>
    </w:lvl>
    <w:lvl w:ilvl="5" w:tplc="3BE4E6B6">
      <w:start w:val="1"/>
      <w:numFmt w:val="lowerRoman"/>
      <w:lvlText w:val="%6."/>
      <w:lvlJc w:val="left"/>
      <w:pPr>
        <w:tabs>
          <w:tab w:val="num" w:pos="4110"/>
        </w:tabs>
        <w:ind w:left="3884" w:firstLine="111"/>
      </w:pPr>
      <w:rPr>
        <w:rFonts w:hAnsi="Arial Unicode MS"/>
        <w:caps w:val="0"/>
        <w:smallCaps w:val="0"/>
        <w:strike w:val="0"/>
        <w:dstrike w:val="0"/>
        <w:color w:val="000000"/>
        <w:spacing w:val="0"/>
        <w:w w:val="100"/>
        <w:kern w:val="0"/>
        <w:position w:val="0"/>
        <w:highlight w:val="none"/>
        <w:vertAlign w:val="baseline"/>
      </w:rPr>
    </w:lvl>
    <w:lvl w:ilvl="6" w:tplc="91B8B442">
      <w:start w:val="1"/>
      <w:numFmt w:val="decimal"/>
      <w:lvlText w:val="%7."/>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7" w:tplc="EB42F534">
      <w:start w:val="1"/>
      <w:numFmt w:val="lowerLetter"/>
      <w:lvlText w:val="%8."/>
      <w:lvlJc w:val="left"/>
      <w:pPr>
        <w:tabs>
          <w:tab w:val="num" w:pos="5550"/>
        </w:tabs>
        <w:ind w:left="5324" w:firstLine="110"/>
      </w:pPr>
      <w:rPr>
        <w:rFonts w:hAnsi="Arial Unicode MS"/>
        <w:caps w:val="0"/>
        <w:smallCaps w:val="0"/>
        <w:strike w:val="0"/>
        <w:dstrike w:val="0"/>
        <w:color w:val="000000"/>
        <w:spacing w:val="0"/>
        <w:w w:val="100"/>
        <w:kern w:val="0"/>
        <w:position w:val="0"/>
        <w:highlight w:val="none"/>
        <w:vertAlign w:val="baseline"/>
      </w:rPr>
    </w:lvl>
    <w:lvl w:ilvl="8" w:tplc="816A395C">
      <w:start w:val="1"/>
      <w:numFmt w:val="lowerRoman"/>
      <w:lvlText w:val="%9."/>
      <w:lvlJc w:val="left"/>
      <w:pPr>
        <w:tabs>
          <w:tab w:val="num" w:pos="6270"/>
        </w:tabs>
        <w:ind w:left="6044" w:firstLine="61"/>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61860D61"/>
    <w:multiLevelType w:val="hybridMultilevel"/>
    <w:tmpl w:val="0AB8B324"/>
    <w:styleLink w:val="ImportedStyle5"/>
    <w:lvl w:ilvl="0" w:tplc="0A0A5FB2">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68625CA">
      <w:start w:val="1"/>
      <w:numFmt w:val="lowerLetter"/>
      <w:lvlText w:val="%2."/>
      <w:lvlJc w:val="left"/>
      <w:pPr>
        <w:ind w:left="720" w:hanging="130"/>
      </w:pPr>
      <w:rPr>
        <w:rFonts w:hAnsi="Arial Unicode MS"/>
        <w:caps w:val="0"/>
        <w:smallCaps w:val="0"/>
        <w:strike w:val="0"/>
        <w:dstrike w:val="0"/>
        <w:color w:val="000000"/>
        <w:spacing w:val="0"/>
        <w:w w:val="100"/>
        <w:kern w:val="0"/>
        <w:position w:val="0"/>
        <w:highlight w:val="none"/>
        <w:vertAlign w:val="baseline"/>
      </w:rPr>
    </w:lvl>
    <w:lvl w:ilvl="2" w:tplc="1C96F546">
      <w:start w:val="1"/>
      <w:numFmt w:val="lowerRoman"/>
      <w:lvlText w:val="%3."/>
      <w:lvlJc w:val="left"/>
      <w:pPr>
        <w:ind w:left="1440" w:hanging="179"/>
      </w:pPr>
      <w:rPr>
        <w:rFonts w:hAnsi="Arial Unicode MS"/>
        <w:caps w:val="0"/>
        <w:smallCaps w:val="0"/>
        <w:strike w:val="0"/>
        <w:dstrike w:val="0"/>
        <w:color w:val="000000"/>
        <w:spacing w:val="0"/>
        <w:w w:val="100"/>
        <w:kern w:val="0"/>
        <w:position w:val="0"/>
        <w:highlight w:val="none"/>
        <w:vertAlign w:val="baseline"/>
      </w:rPr>
    </w:lvl>
    <w:lvl w:ilvl="3" w:tplc="FFAAC630">
      <w:start w:val="1"/>
      <w:numFmt w:val="decimal"/>
      <w:lvlText w:val="%4."/>
      <w:lvlJc w:val="left"/>
      <w:pPr>
        <w:ind w:left="2160" w:hanging="220"/>
      </w:pPr>
      <w:rPr>
        <w:rFonts w:hAnsi="Arial Unicode MS"/>
        <w:caps w:val="0"/>
        <w:smallCaps w:val="0"/>
        <w:strike w:val="0"/>
        <w:dstrike w:val="0"/>
        <w:color w:val="000000"/>
        <w:spacing w:val="0"/>
        <w:w w:val="100"/>
        <w:kern w:val="0"/>
        <w:position w:val="0"/>
        <w:highlight w:val="none"/>
        <w:vertAlign w:val="baseline"/>
      </w:rPr>
    </w:lvl>
    <w:lvl w:ilvl="4" w:tplc="DB90A2B2">
      <w:start w:val="1"/>
      <w:numFmt w:val="lowerLetter"/>
      <w:lvlText w:val="%5."/>
      <w:lvlJc w:val="left"/>
      <w:pPr>
        <w:ind w:left="2880" w:hanging="180"/>
      </w:pPr>
      <w:rPr>
        <w:rFonts w:hAnsi="Arial Unicode MS"/>
        <w:caps w:val="0"/>
        <w:smallCaps w:val="0"/>
        <w:strike w:val="0"/>
        <w:dstrike w:val="0"/>
        <w:color w:val="000000"/>
        <w:spacing w:val="0"/>
        <w:w w:val="100"/>
        <w:kern w:val="0"/>
        <w:position w:val="0"/>
        <w:highlight w:val="none"/>
        <w:vertAlign w:val="baseline"/>
      </w:rPr>
    </w:lvl>
    <w:lvl w:ilvl="5" w:tplc="30F6BFF4">
      <w:start w:val="1"/>
      <w:numFmt w:val="lowerRoman"/>
      <w:lvlText w:val="%6."/>
      <w:lvlJc w:val="left"/>
      <w:pPr>
        <w:ind w:left="3600" w:hanging="229"/>
      </w:pPr>
      <w:rPr>
        <w:rFonts w:hAnsi="Arial Unicode MS"/>
        <w:caps w:val="0"/>
        <w:smallCaps w:val="0"/>
        <w:strike w:val="0"/>
        <w:dstrike w:val="0"/>
        <w:color w:val="000000"/>
        <w:spacing w:val="0"/>
        <w:w w:val="100"/>
        <w:kern w:val="0"/>
        <w:position w:val="0"/>
        <w:highlight w:val="none"/>
        <w:vertAlign w:val="baseline"/>
      </w:rPr>
    </w:lvl>
    <w:lvl w:ilvl="6" w:tplc="7848FD28">
      <w:start w:val="1"/>
      <w:numFmt w:val="decimal"/>
      <w:suff w:val="nothing"/>
      <w:lvlText w:val="%7."/>
      <w:lvlJc w:val="left"/>
      <w:pPr>
        <w:ind w:left="4320" w:hanging="100"/>
      </w:pPr>
      <w:rPr>
        <w:rFonts w:hAnsi="Arial Unicode MS"/>
        <w:caps w:val="0"/>
        <w:smallCaps w:val="0"/>
        <w:strike w:val="0"/>
        <w:dstrike w:val="0"/>
        <w:color w:val="000000"/>
        <w:spacing w:val="0"/>
        <w:w w:val="100"/>
        <w:kern w:val="0"/>
        <w:position w:val="0"/>
        <w:highlight w:val="none"/>
        <w:vertAlign w:val="baseline"/>
      </w:rPr>
    </w:lvl>
    <w:lvl w:ilvl="7" w:tplc="76C86CDE">
      <w:start w:val="1"/>
      <w:numFmt w:val="lowerLetter"/>
      <w:lvlText w:val="%8."/>
      <w:lvlJc w:val="left"/>
      <w:pPr>
        <w:ind w:left="5040" w:hanging="230"/>
      </w:pPr>
      <w:rPr>
        <w:rFonts w:hAnsi="Arial Unicode MS"/>
        <w:caps w:val="0"/>
        <w:smallCaps w:val="0"/>
        <w:strike w:val="0"/>
        <w:dstrike w:val="0"/>
        <w:color w:val="000000"/>
        <w:spacing w:val="0"/>
        <w:w w:val="100"/>
        <w:kern w:val="0"/>
        <w:position w:val="0"/>
        <w:highlight w:val="none"/>
        <w:vertAlign w:val="baseline"/>
      </w:rPr>
    </w:lvl>
    <w:lvl w:ilvl="8" w:tplc="0C8E2580">
      <w:start w:val="1"/>
      <w:numFmt w:val="lowerRoman"/>
      <w:suff w:val="nothing"/>
      <w:lvlText w:val="%9."/>
      <w:lvlJc w:val="left"/>
      <w:pPr>
        <w:ind w:left="5760" w:hanging="109"/>
      </w:pPr>
      <w:rPr>
        <w:rFonts w:hAnsi="Arial Unicode MS"/>
        <w:caps w:val="0"/>
        <w:smallCaps w:val="0"/>
        <w:strike w:val="0"/>
        <w:dstrike w:val="0"/>
        <w:color w:val="000000"/>
        <w:spacing w:val="0"/>
        <w:w w:val="100"/>
        <w:kern w:val="0"/>
        <w:position w:val="0"/>
        <w:highlight w:val="none"/>
        <w:vertAlign w:val="baseline"/>
      </w:rPr>
    </w:lvl>
  </w:abstractNum>
  <w:abstractNum w:abstractNumId="44" w15:restartNumberingAfterBreak="0">
    <w:nsid w:val="672371BA"/>
    <w:multiLevelType w:val="hybridMultilevel"/>
    <w:tmpl w:val="57EC6A0A"/>
    <w:lvl w:ilvl="0" w:tplc="04150001">
      <w:start w:val="1"/>
      <w:numFmt w:val="bullet"/>
      <w:lvlText w:val=""/>
      <w:lvlJc w:val="left"/>
      <w:pPr>
        <w:ind w:left="3338" w:hanging="360"/>
      </w:pPr>
      <w:rPr>
        <w:rFonts w:ascii="Symbol" w:hAnsi="Symbol" w:hint="default"/>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45" w15:restartNumberingAfterBreak="0">
    <w:nsid w:val="693305FB"/>
    <w:multiLevelType w:val="hybridMultilevel"/>
    <w:tmpl w:val="E5904D2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69B91E65"/>
    <w:multiLevelType w:val="hybridMultilevel"/>
    <w:tmpl w:val="0308C8A4"/>
    <w:numStyleLink w:val="Zaimportowanystyl17"/>
  </w:abstractNum>
  <w:abstractNum w:abstractNumId="47" w15:restartNumberingAfterBreak="0">
    <w:nsid w:val="727308B2"/>
    <w:multiLevelType w:val="multilevel"/>
    <w:tmpl w:val="3F4C9A04"/>
    <w:styleLink w:val="List1"/>
    <w:lvl w:ilvl="0">
      <w:start w:val="1"/>
      <w:numFmt w:val="decimal"/>
      <w:lvlText w:val="%1."/>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48" w15:restartNumberingAfterBreak="0">
    <w:nsid w:val="77EE3B85"/>
    <w:multiLevelType w:val="hybridMultilevel"/>
    <w:tmpl w:val="5E4AC26E"/>
    <w:numStyleLink w:val="Zaimportowanystyl13"/>
  </w:abstractNum>
  <w:abstractNum w:abstractNumId="49" w15:restartNumberingAfterBreak="0">
    <w:nsid w:val="794475CE"/>
    <w:multiLevelType w:val="hybridMultilevel"/>
    <w:tmpl w:val="88661310"/>
    <w:styleLink w:val="ImportedStyle11"/>
    <w:lvl w:ilvl="0" w:tplc="B46AE86E">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C480B3A">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F5BCB628">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D48A5930">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07164FE0">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D3B669FC">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7B622F4">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5B1CC146">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0CEAEFF6">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50" w15:restartNumberingAfterBreak="0">
    <w:nsid w:val="7B7E7497"/>
    <w:multiLevelType w:val="hybridMultilevel"/>
    <w:tmpl w:val="1E9C9AAE"/>
    <w:styleLink w:val="ImportedStyle10"/>
    <w:lvl w:ilvl="0" w:tplc="85347F4C">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E3721E2A">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60AD760">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36163E48">
      <w:start w:val="1"/>
      <w:numFmt w:val="lowerLetter"/>
      <w:lvlText w:val="%4)"/>
      <w:lvlJc w:val="left"/>
      <w:pPr>
        <w:tabs>
          <w:tab w:val="num" w:pos="2131"/>
        </w:tabs>
        <w:ind w:left="1905" w:firstLine="91"/>
      </w:pPr>
      <w:rPr>
        <w:rFonts w:hAnsi="Arial Unicode MS"/>
        <w:caps w:val="0"/>
        <w:smallCaps w:val="0"/>
        <w:strike w:val="0"/>
        <w:dstrike w:val="0"/>
        <w:color w:val="000000"/>
        <w:spacing w:val="0"/>
        <w:w w:val="100"/>
        <w:kern w:val="0"/>
        <w:position w:val="0"/>
        <w:highlight w:val="none"/>
        <w:vertAlign w:val="baseline"/>
      </w:rPr>
    </w:lvl>
    <w:lvl w:ilvl="4" w:tplc="BC92BAFC">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E3468E48">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E17834BC">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89EEFF68">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E8B86190">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num w:numId="1" w16cid:durableId="1849176844">
    <w:abstractNumId w:val="5"/>
  </w:num>
  <w:num w:numId="2" w16cid:durableId="2009483697">
    <w:abstractNumId w:val="7"/>
    <w:lvlOverride w:ilvl="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sz w:val="24"/>
          <w:szCs w:val="24"/>
          <w:vertAlign w:val="baseline"/>
        </w:rPr>
      </w:lvl>
    </w:lvlOverride>
  </w:num>
  <w:num w:numId="3" w16cid:durableId="1992444352">
    <w:abstractNumId w:val="47"/>
  </w:num>
  <w:num w:numId="4" w16cid:durableId="800151765">
    <w:abstractNumId w:val="20"/>
  </w:num>
  <w:num w:numId="5" w16cid:durableId="712193740">
    <w:abstractNumId w:val="33"/>
  </w:num>
  <w:num w:numId="6" w16cid:durableId="2049252825">
    <w:abstractNumId w:val="31"/>
  </w:num>
  <w:num w:numId="7" w16cid:durableId="352387085">
    <w:abstractNumId w:val="19"/>
  </w:num>
  <w:num w:numId="8" w16cid:durableId="687801847">
    <w:abstractNumId w:val="18"/>
  </w:num>
  <w:num w:numId="9" w16cid:durableId="50691997">
    <w:abstractNumId w:val="43"/>
  </w:num>
  <w:num w:numId="10" w16cid:durableId="294067267">
    <w:abstractNumId w:val="42"/>
  </w:num>
  <w:num w:numId="11" w16cid:durableId="973488980">
    <w:abstractNumId w:val="10"/>
  </w:num>
  <w:num w:numId="12" w16cid:durableId="1825393502">
    <w:abstractNumId w:val="40"/>
  </w:num>
  <w:num w:numId="13" w16cid:durableId="1285696558">
    <w:abstractNumId w:val="50"/>
  </w:num>
  <w:num w:numId="14" w16cid:durableId="732198671">
    <w:abstractNumId w:val="49"/>
  </w:num>
  <w:num w:numId="15" w16cid:durableId="2095277785">
    <w:abstractNumId w:val="38"/>
  </w:num>
  <w:num w:numId="16" w16cid:durableId="1739135524">
    <w:abstractNumId w:val="4"/>
  </w:num>
  <w:num w:numId="17" w16cid:durableId="256715517">
    <w:abstractNumId w:val="3"/>
  </w:num>
  <w:num w:numId="18" w16cid:durableId="2139908875">
    <w:abstractNumId w:val="12"/>
  </w:num>
  <w:num w:numId="19" w16cid:durableId="615907649">
    <w:abstractNumId w:val="37"/>
  </w:num>
  <w:num w:numId="20" w16cid:durableId="355733947">
    <w:abstractNumId w:val="0"/>
  </w:num>
  <w:num w:numId="21" w16cid:durableId="179395613">
    <w:abstractNumId w:val="44"/>
  </w:num>
  <w:num w:numId="22" w16cid:durableId="1058939522">
    <w:abstractNumId w:val="45"/>
  </w:num>
  <w:num w:numId="23" w16cid:durableId="293633113">
    <w:abstractNumId w:val="2"/>
  </w:num>
  <w:num w:numId="24" w16cid:durableId="13002407">
    <w:abstractNumId w:val="13"/>
  </w:num>
  <w:num w:numId="25" w16cid:durableId="1671373670">
    <w:abstractNumId w:val="13"/>
    <w:lvlOverride w:ilvl="0">
      <w:startOverride w:val="2"/>
    </w:lvlOverride>
  </w:num>
  <w:num w:numId="26" w16cid:durableId="2089032370">
    <w:abstractNumId w:val="21"/>
  </w:num>
  <w:num w:numId="27" w16cid:durableId="896166399">
    <w:abstractNumId w:val="8"/>
  </w:num>
  <w:num w:numId="28" w16cid:durableId="2109033091">
    <w:abstractNumId w:val="13"/>
    <w:lvlOverride w:ilvl="0">
      <w:startOverride w:val="5"/>
    </w:lvlOverride>
  </w:num>
  <w:num w:numId="29" w16cid:durableId="1476726051">
    <w:abstractNumId w:val="36"/>
  </w:num>
  <w:num w:numId="30" w16cid:durableId="750389198">
    <w:abstractNumId w:val="14"/>
    <w:lvlOverride w:ilvl="1">
      <w:lvl w:ilvl="1" w:tplc="1708EBEC">
        <w:start w:val="1"/>
        <w:numFmt w:val="decimal"/>
        <w:lvlText w:val="%2)"/>
        <w:lvlJc w:val="left"/>
        <w:pPr>
          <w:tabs>
            <w:tab w:val="num" w:pos="510"/>
          </w:tabs>
          <w:ind w:left="284" w:firstLine="0"/>
        </w:pPr>
        <w:rPr>
          <w:rFonts w:ascii="Tahoma" w:hAnsi="Tahoma" w:cs="Tahoma" w:hint="default"/>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1" w16cid:durableId="546912393">
    <w:abstractNumId w:val="13"/>
    <w:lvlOverride w:ilvl="0">
      <w:startOverride w:val="7"/>
    </w:lvlOverride>
  </w:num>
  <w:num w:numId="32" w16cid:durableId="1938898842">
    <w:abstractNumId w:val="17"/>
  </w:num>
  <w:num w:numId="33" w16cid:durableId="430325194">
    <w:abstractNumId w:val="26"/>
  </w:num>
  <w:num w:numId="34" w16cid:durableId="1485468781">
    <w:abstractNumId w:val="30"/>
  </w:num>
  <w:num w:numId="35" w16cid:durableId="578636088">
    <w:abstractNumId w:val="35"/>
    <w:lvlOverride w:ilvl="0">
      <w:lvl w:ilvl="0" w:tplc="299A605C">
        <w:start w:val="1"/>
        <w:numFmt w:val="decimal"/>
        <w:suff w:val="nothing"/>
        <w:lvlText w:val="%1."/>
        <w:lvlJc w:val="left"/>
        <w:pPr>
          <w:ind w:left="142" w:hanging="142"/>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6" w16cid:durableId="976031336">
    <w:abstractNumId w:val="39"/>
  </w:num>
  <w:num w:numId="37" w16cid:durableId="675965259">
    <w:abstractNumId w:val="34"/>
  </w:num>
  <w:num w:numId="38" w16cid:durableId="1457259448">
    <w:abstractNumId w:val="35"/>
    <w:lvlOverride w:ilvl="0">
      <w:startOverride w:val="2"/>
    </w:lvlOverride>
  </w:num>
  <w:num w:numId="39" w16cid:durableId="1806697154">
    <w:abstractNumId w:val="32"/>
  </w:num>
  <w:num w:numId="40" w16cid:durableId="2143693134">
    <w:abstractNumId w:val="24"/>
    <w:lvlOverride w:ilvl="0">
      <w:lvl w:ilvl="0" w:tplc="896A1BB6">
        <w:start w:val="1"/>
        <w:numFmt w:val="decimal"/>
        <w:lvlText w:val="%1)"/>
        <w:lvlJc w:val="left"/>
        <w:pPr>
          <w:tabs>
            <w:tab w:val="num" w:pos="510"/>
          </w:tabs>
          <w:ind w:left="284" w:firstLine="0"/>
        </w:pPr>
        <w:rPr>
          <w:rFonts w:ascii="Tahoma" w:hAnsi="Tahoma" w:cs="Tahoma" w:hint="default"/>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1" w16cid:durableId="1072122363">
    <w:abstractNumId w:val="11"/>
  </w:num>
  <w:num w:numId="42" w16cid:durableId="144661650">
    <w:abstractNumId w:val="25"/>
  </w:num>
  <w:num w:numId="43" w16cid:durableId="554510513">
    <w:abstractNumId w:val="9"/>
  </w:num>
  <w:num w:numId="44" w16cid:durableId="408575605">
    <w:abstractNumId w:val="48"/>
  </w:num>
  <w:num w:numId="45" w16cid:durableId="103229929">
    <w:abstractNumId w:val="25"/>
    <w:lvlOverride w:ilvl="0">
      <w:startOverride w:val="4"/>
    </w:lvlOverride>
  </w:num>
  <w:num w:numId="46" w16cid:durableId="1635789104">
    <w:abstractNumId w:val="22"/>
  </w:num>
  <w:num w:numId="47" w16cid:durableId="1662661478">
    <w:abstractNumId w:val="15"/>
  </w:num>
  <w:num w:numId="48" w16cid:durableId="463810021">
    <w:abstractNumId w:val="25"/>
    <w:lvlOverride w:ilvl="0">
      <w:startOverride w:val="5"/>
    </w:lvlOverride>
  </w:num>
  <w:num w:numId="49" w16cid:durableId="310600511">
    <w:abstractNumId w:val="6"/>
  </w:num>
  <w:num w:numId="50" w16cid:durableId="1455516787">
    <w:abstractNumId w:val="41"/>
  </w:num>
  <w:num w:numId="51" w16cid:durableId="1747142286">
    <w:abstractNumId w:val="29"/>
  </w:num>
  <w:num w:numId="52" w16cid:durableId="1130175231">
    <w:abstractNumId w:val="23"/>
  </w:num>
  <w:num w:numId="53" w16cid:durableId="1208491790">
    <w:abstractNumId w:val="46"/>
  </w:num>
  <w:num w:numId="54" w16cid:durableId="797189224">
    <w:abstractNumId w:val="46"/>
    <w:lvlOverride w:ilvl="0">
      <w:lvl w:ilvl="0" w:tplc="92AAE86E">
        <w:start w:val="1"/>
        <w:numFmt w:val="decimal"/>
        <w:suff w:val="nothing"/>
        <w:lvlText w:val="%1."/>
        <w:lvlJc w:val="left"/>
        <w:pPr>
          <w:ind w:left="142" w:hanging="142"/>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4EB85C58">
        <w:start w:val="1"/>
        <w:numFmt w:val="lowerLetter"/>
        <w:lvlText w:val="%2."/>
        <w:lvlJc w:val="left"/>
        <w:pPr>
          <w:ind w:left="720" w:hanging="2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96A725E">
        <w:start w:val="1"/>
        <w:numFmt w:val="lowerRoman"/>
        <w:lvlText w:val="%3."/>
        <w:lvlJc w:val="left"/>
        <w:pPr>
          <w:ind w:left="1440"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1B84FC40">
        <w:start w:val="1"/>
        <w:numFmt w:val="decimal"/>
        <w:lvlText w:val="%4."/>
        <w:lvlJc w:val="left"/>
        <w:pPr>
          <w:ind w:left="2160" w:hanging="25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BCE8234">
        <w:start w:val="1"/>
        <w:numFmt w:val="lowerLetter"/>
        <w:lvlText w:val="%5."/>
        <w:lvlJc w:val="left"/>
        <w:pPr>
          <w:ind w:left="2880" w:hanging="2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080C29A">
        <w:start w:val="1"/>
        <w:numFmt w:val="lowerRoman"/>
        <w:suff w:val="nothing"/>
        <w:lvlText w:val="%6."/>
        <w:lvlJc w:val="left"/>
        <w:pPr>
          <w:ind w:left="3600" w:hanging="1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60A9114">
        <w:start w:val="1"/>
        <w:numFmt w:val="decimal"/>
        <w:lvlText w:val="%7."/>
        <w:lvlJc w:val="left"/>
        <w:pPr>
          <w:ind w:left="4320"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788ED2A">
        <w:start w:val="1"/>
        <w:numFmt w:val="lowerLetter"/>
        <w:suff w:val="nothing"/>
        <w:lvlText w:val="%8."/>
        <w:lvlJc w:val="left"/>
        <w:pPr>
          <w:ind w:left="5040" w:hanging="2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08CABB4">
        <w:start w:val="1"/>
        <w:numFmt w:val="lowerRoman"/>
        <w:suff w:val="nothing"/>
        <w:lvlText w:val="%9."/>
        <w:lvlJc w:val="left"/>
        <w:pPr>
          <w:ind w:left="5760" w:hanging="16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5" w16cid:durableId="1527524395">
    <w:abstractNumId w:val="28"/>
  </w:num>
  <w:num w:numId="56" w16cid:durableId="45224483">
    <w:abstractNumId w:val="27"/>
  </w:num>
  <w:num w:numId="57" w16cid:durableId="1583103993">
    <w:abstractNumId w:val="16"/>
  </w:num>
  <w:num w:numId="58" w16cid:durableId="19415715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558179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196692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130799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846772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451774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156885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44299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721894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838338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854286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06359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6641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596033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4C"/>
    <w:rsid w:val="0000253C"/>
    <w:rsid w:val="00002F04"/>
    <w:rsid w:val="00003A18"/>
    <w:rsid w:val="00003D2C"/>
    <w:rsid w:val="00005566"/>
    <w:rsid w:val="00010CEB"/>
    <w:rsid w:val="00012E1D"/>
    <w:rsid w:val="00012FC3"/>
    <w:rsid w:val="00013317"/>
    <w:rsid w:val="00013F00"/>
    <w:rsid w:val="00014885"/>
    <w:rsid w:val="00014D72"/>
    <w:rsid w:val="00015501"/>
    <w:rsid w:val="00015767"/>
    <w:rsid w:val="00021413"/>
    <w:rsid w:val="0002289C"/>
    <w:rsid w:val="000239F4"/>
    <w:rsid w:val="00024307"/>
    <w:rsid w:val="00026D3A"/>
    <w:rsid w:val="0002755F"/>
    <w:rsid w:val="000311BC"/>
    <w:rsid w:val="00033C07"/>
    <w:rsid w:val="00034C18"/>
    <w:rsid w:val="00035499"/>
    <w:rsid w:val="00035A42"/>
    <w:rsid w:val="00051113"/>
    <w:rsid w:val="0005238E"/>
    <w:rsid w:val="0005325F"/>
    <w:rsid w:val="00054AD6"/>
    <w:rsid w:val="00054C00"/>
    <w:rsid w:val="00054E82"/>
    <w:rsid w:val="00055983"/>
    <w:rsid w:val="00056219"/>
    <w:rsid w:val="00056252"/>
    <w:rsid w:val="00060459"/>
    <w:rsid w:val="00061FC8"/>
    <w:rsid w:val="000629CB"/>
    <w:rsid w:val="00064D16"/>
    <w:rsid w:val="0006616B"/>
    <w:rsid w:val="0006677F"/>
    <w:rsid w:val="00066C9F"/>
    <w:rsid w:val="00070060"/>
    <w:rsid w:val="000709E9"/>
    <w:rsid w:val="00075CFC"/>
    <w:rsid w:val="000802D5"/>
    <w:rsid w:val="00080C08"/>
    <w:rsid w:val="00081D79"/>
    <w:rsid w:val="000822A3"/>
    <w:rsid w:val="0008282B"/>
    <w:rsid w:val="00085E5A"/>
    <w:rsid w:val="00090E5D"/>
    <w:rsid w:val="00095B32"/>
    <w:rsid w:val="00096417"/>
    <w:rsid w:val="00096722"/>
    <w:rsid w:val="00097E84"/>
    <w:rsid w:val="000A187B"/>
    <w:rsid w:val="000A1EB6"/>
    <w:rsid w:val="000A47F7"/>
    <w:rsid w:val="000A7171"/>
    <w:rsid w:val="000B279C"/>
    <w:rsid w:val="000B77EB"/>
    <w:rsid w:val="000C0031"/>
    <w:rsid w:val="000C1463"/>
    <w:rsid w:val="000C188A"/>
    <w:rsid w:val="000C3A9F"/>
    <w:rsid w:val="000C40FF"/>
    <w:rsid w:val="000C5054"/>
    <w:rsid w:val="000C7770"/>
    <w:rsid w:val="000D085B"/>
    <w:rsid w:val="000D2276"/>
    <w:rsid w:val="000D573C"/>
    <w:rsid w:val="000D5E84"/>
    <w:rsid w:val="000E108F"/>
    <w:rsid w:val="000E2DA3"/>
    <w:rsid w:val="000E646B"/>
    <w:rsid w:val="000E6B40"/>
    <w:rsid w:val="000E7635"/>
    <w:rsid w:val="000F20C3"/>
    <w:rsid w:val="000F61D2"/>
    <w:rsid w:val="00101B8D"/>
    <w:rsid w:val="00102CF6"/>
    <w:rsid w:val="00103329"/>
    <w:rsid w:val="00103FFE"/>
    <w:rsid w:val="001053BD"/>
    <w:rsid w:val="001066FC"/>
    <w:rsid w:val="00113E16"/>
    <w:rsid w:val="00116715"/>
    <w:rsid w:val="0011770C"/>
    <w:rsid w:val="00117848"/>
    <w:rsid w:val="0012023A"/>
    <w:rsid w:val="00120265"/>
    <w:rsid w:val="00121D05"/>
    <w:rsid w:val="00122922"/>
    <w:rsid w:val="001235B0"/>
    <w:rsid w:val="00124A01"/>
    <w:rsid w:val="0012617F"/>
    <w:rsid w:val="00131D7C"/>
    <w:rsid w:val="0013251F"/>
    <w:rsid w:val="001365A9"/>
    <w:rsid w:val="001426A6"/>
    <w:rsid w:val="00142886"/>
    <w:rsid w:val="0014614D"/>
    <w:rsid w:val="001473BE"/>
    <w:rsid w:val="001512D6"/>
    <w:rsid w:val="00153D0B"/>
    <w:rsid w:val="00166234"/>
    <w:rsid w:val="0016778F"/>
    <w:rsid w:val="00173392"/>
    <w:rsid w:val="001749EE"/>
    <w:rsid w:val="00175C4D"/>
    <w:rsid w:val="00177982"/>
    <w:rsid w:val="001851CC"/>
    <w:rsid w:val="00186DB4"/>
    <w:rsid w:val="00190D18"/>
    <w:rsid w:val="001910D2"/>
    <w:rsid w:val="00191C9F"/>
    <w:rsid w:val="00192B78"/>
    <w:rsid w:val="00195B4B"/>
    <w:rsid w:val="00197F4E"/>
    <w:rsid w:val="001A0601"/>
    <w:rsid w:val="001A1C25"/>
    <w:rsid w:val="001A2113"/>
    <w:rsid w:val="001A2292"/>
    <w:rsid w:val="001A4735"/>
    <w:rsid w:val="001A609C"/>
    <w:rsid w:val="001A75C6"/>
    <w:rsid w:val="001B5664"/>
    <w:rsid w:val="001B5D9A"/>
    <w:rsid w:val="001B7D3C"/>
    <w:rsid w:val="001C0591"/>
    <w:rsid w:val="001C664F"/>
    <w:rsid w:val="001C6AB5"/>
    <w:rsid w:val="001D1D6C"/>
    <w:rsid w:val="001D2A61"/>
    <w:rsid w:val="001D3A18"/>
    <w:rsid w:val="001D42AA"/>
    <w:rsid w:val="001D4357"/>
    <w:rsid w:val="001D5342"/>
    <w:rsid w:val="001D6867"/>
    <w:rsid w:val="001E12F7"/>
    <w:rsid w:val="001E1D5C"/>
    <w:rsid w:val="001E50C6"/>
    <w:rsid w:val="001F009A"/>
    <w:rsid w:val="001F0798"/>
    <w:rsid w:val="001F25B0"/>
    <w:rsid w:val="001F52C6"/>
    <w:rsid w:val="001F59D6"/>
    <w:rsid w:val="001F6980"/>
    <w:rsid w:val="001F70D3"/>
    <w:rsid w:val="001F7A94"/>
    <w:rsid w:val="00200213"/>
    <w:rsid w:val="00200FD2"/>
    <w:rsid w:val="00201357"/>
    <w:rsid w:val="0020190D"/>
    <w:rsid w:val="00205D4C"/>
    <w:rsid w:val="0020764B"/>
    <w:rsid w:val="00207E00"/>
    <w:rsid w:val="00212CEA"/>
    <w:rsid w:val="00213EA5"/>
    <w:rsid w:val="002148E4"/>
    <w:rsid w:val="00217EE2"/>
    <w:rsid w:val="002202F1"/>
    <w:rsid w:val="00223D91"/>
    <w:rsid w:val="00226172"/>
    <w:rsid w:val="00233E33"/>
    <w:rsid w:val="00234468"/>
    <w:rsid w:val="00236330"/>
    <w:rsid w:val="002408FA"/>
    <w:rsid w:val="0024161D"/>
    <w:rsid w:val="00241D3D"/>
    <w:rsid w:val="002426D3"/>
    <w:rsid w:val="00245C98"/>
    <w:rsid w:val="0025304D"/>
    <w:rsid w:val="00254A3B"/>
    <w:rsid w:val="00254CF5"/>
    <w:rsid w:val="0025567A"/>
    <w:rsid w:val="00255E22"/>
    <w:rsid w:val="002567A7"/>
    <w:rsid w:val="00257B45"/>
    <w:rsid w:val="002613FC"/>
    <w:rsid w:val="00261ECD"/>
    <w:rsid w:val="00265103"/>
    <w:rsid w:val="00266834"/>
    <w:rsid w:val="00266A81"/>
    <w:rsid w:val="002670AE"/>
    <w:rsid w:val="00270767"/>
    <w:rsid w:val="002721C7"/>
    <w:rsid w:val="00272422"/>
    <w:rsid w:val="00273D88"/>
    <w:rsid w:val="00275122"/>
    <w:rsid w:val="00275D49"/>
    <w:rsid w:val="00282DEC"/>
    <w:rsid w:val="00283715"/>
    <w:rsid w:val="00283960"/>
    <w:rsid w:val="00283CDA"/>
    <w:rsid w:val="002841AB"/>
    <w:rsid w:val="00284A1F"/>
    <w:rsid w:val="00285434"/>
    <w:rsid w:val="00285CF1"/>
    <w:rsid w:val="00286224"/>
    <w:rsid w:val="00292531"/>
    <w:rsid w:val="002932B8"/>
    <w:rsid w:val="00293F56"/>
    <w:rsid w:val="00295057"/>
    <w:rsid w:val="00295F13"/>
    <w:rsid w:val="00297FF3"/>
    <w:rsid w:val="002A0E7B"/>
    <w:rsid w:val="002A1B1A"/>
    <w:rsid w:val="002A1BE9"/>
    <w:rsid w:val="002A3F3C"/>
    <w:rsid w:val="002A5074"/>
    <w:rsid w:val="002B25D6"/>
    <w:rsid w:val="002B4192"/>
    <w:rsid w:val="002B69C8"/>
    <w:rsid w:val="002C0764"/>
    <w:rsid w:val="002C0987"/>
    <w:rsid w:val="002C0B15"/>
    <w:rsid w:val="002C12CE"/>
    <w:rsid w:val="002C1825"/>
    <w:rsid w:val="002C1E6A"/>
    <w:rsid w:val="002C2898"/>
    <w:rsid w:val="002C2BB0"/>
    <w:rsid w:val="002C45F3"/>
    <w:rsid w:val="002C79AC"/>
    <w:rsid w:val="002C7B20"/>
    <w:rsid w:val="002D216B"/>
    <w:rsid w:val="002D50AB"/>
    <w:rsid w:val="002D5733"/>
    <w:rsid w:val="002D64AC"/>
    <w:rsid w:val="002E11E7"/>
    <w:rsid w:val="002E6C23"/>
    <w:rsid w:val="002E71A2"/>
    <w:rsid w:val="002F05F9"/>
    <w:rsid w:val="002F1B39"/>
    <w:rsid w:val="002F4421"/>
    <w:rsid w:val="002F5871"/>
    <w:rsid w:val="002F6B12"/>
    <w:rsid w:val="002F7CA3"/>
    <w:rsid w:val="0030051B"/>
    <w:rsid w:val="00300D9D"/>
    <w:rsid w:val="003013FA"/>
    <w:rsid w:val="00301B52"/>
    <w:rsid w:val="003058E6"/>
    <w:rsid w:val="00305D76"/>
    <w:rsid w:val="00306084"/>
    <w:rsid w:val="00307F6B"/>
    <w:rsid w:val="00311141"/>
    <w:rsid w:val="00311DCB"/>
    <w:rsid w:val="00314A51"/>
    <w:rsid w:val="00314C7B"/>
    <w:rsid w:val="003158AE"/>
    <w:rsid w:val="003168C0"/>
    <w:rsid w:val="00320974"/>
    <w:rsid w:val="00321AA7"/>
    <w:rsid w:val="00326963"/>
    <w:rsid w:val="003277E1"/>
    <w:rsid w:val="00327BF0"/>
    <w:rsid w:val="00330793"/>
    <w:rsid w:val="0033120D"/>
    <w:rsid w:val="0033152D"/>
    <w:rsid w:val="0033270E"/>
    <w:rsid w:val="003340F5"/>
    <w:rsid w:val="00334D37"/>
    <w:rsid w:val="00335870"/>
    <w:rsid w:val="00335C74"/>
    <w:rsid w:val="003374B2"/>
    <w:rsid w:val="003405DC"/>
    <w:rsid w:val="003435C1"/>
    <w:rsid w:val="00345074"/>
    <w:rsid w:val="00346CE8"/>
    <w:rsid w:val="003476D3"/>
    <w:rsid w:val="00347C33"/>
    <w:rsid w:val="00350B2D"/>
    <w:rsid w:val="00352370"/>
    <w:rsid w:val="003527E0"/>
    <w:rsid w:val="00353E1A"/>
    <w:rsid w:val="00360D0C"/>
    <w:rsid w:val="00363998"/>
    <w:rsid w:val="003650D7"/>
    <w:rsid w:val="00365732"/>
    <w:rsid w:val="00366AF4"/>
    <w:rsid w:val="00367BA4"/>
    <w:rsid w:val="00371EDE"/>
    <w:rsid w:val="0037323C"/>
    <w:rsid w:val="003801D0"/>
    <w:rsid w:val="00381887"/>
    <w:rsid w:val="00381BBF"/>
    <w:rsid w:val="00383246"/>
    <w:rsid w:val="00384B82"/>
    <w:rsid w:val="0038706B"/>
    <w:rsid w:val="0039174C"/>
    <w:rsid w:val="00391E55"/>
    <w:rsid w:val="00393799"/>
    <w:rsid w:val="00393E38"/>
    <w:rsid w:val="00395D45"/>
    <w:rsid w:val="003A00EF"/>
    <w:rsid w:val="003A1A1C"/>
    <w:rsid w:val="003A208D"/>
    <w:rsid w:val="003A2642"/>
    <w:rsid w:val="003A2AE1"/>
    <w:rsid w:val="003A5B85"/>
    <w:rsid w:val="003A6C0D"/>
    <w:rsid w:val="003A6FF6"/>
    <w:rsid w:val="003B0DF1"/>
    <w:rsid w:val="003B47B8"/>
    <w:rsid w:val="003B49D7"/>
    <w:rsid w:val="003C1620"/>
    <w:rsid w:val="003C2056"/>
    <w:rsid w:val="003C3326"/>
    <w:rsid w:val="003C4085"/>
    <w:rsid w:val="003C4347"/>
    <w:rsid w:val="003C54B1"/>
    <w:rsid w:val="003C78CF"/>
    <w:rsid w:val="003E2313"/>
    <w:rsid w:val="003E5401"/>
    <w:rsid w:val="003E7FF8"/>
    <w:rsid w:val="003F07B8"/>
    <w:rsid w:val="003F0F8E"/>
    <w:rsid w:val="003F15EA"/>
    <w:rsid w:val="003F1712"/>
    <w:rsid w:val="003F2B38"/>
    <w:rsid w:val="003F3243"/>
    <w:rsid w:val="003F513D"/>
    <w:rsid w:val="00400E54"/>
    <w:rsid w:val="00402479"/>
    <w:rsid w:val="0040349D"/>
    <w:rsid w:val="004047F9"/>
    <w:rsid w:val="004050F0"/>
    <w:rsid w:val="0040599D"/>
    <w:rsid w:val="00407B8A"/>
    <w:rsid w:val="004134E1"/>
    <w:rsid w:val="00413CE0"/>
    <w:rsid w:val="00415D8C"/>
    <w:rsid w:val="00417D02"/>
    <w:rsid w:val="004203E5"/>
    <w:rsid w:val="0042185D"/>
    <w:rsid w:val="004240DF"/>
    <w:rsid w:val="00424504"/>
    <w:rsid w:val="00425EB7"/>
    <w:rsid w:val="00426522"/>
    <w:rsid w:val="004350ED"/>
    <w:rsid w:val="00435258"/>
    <w:rsid w:val="004363A8"/>
    <w:rsid w:val="00437356"/>
    <w:rsid w:val="004373B2"/>
    <w:rsid w:val="00437807"/>
    <w:rsid w:val="00440909"/>
    <w:rsid w:val="00443A6A"/>
    <w:rsid w:val="0044400F"/>
    <w:rsid w:val="00446F0E"/>
    <w:rsid w:val="00447536"/>
    <w:rsid w:val="00450850"/>
    <w:rsid w:val="00453249"/>
    <w:rsid w:val="00453289"/>
    <w:rsid w:val="00456141"/>
    <w:rsid w:val="00457CE1"/>
    <w:rsid w:val="00457FDB"/>
    <w:rsid w:val="004606A1"/>
    <w:rsid w:val="0046228A"/>
    <w:rsid w:val="00462A7E"/>
    <w:rsid w:val="004707CC"/>
    <w:rsid w:val="004715AA"/>
    <w:rsid w:val="00473AAF"/>
    <w:rsid w:val="00476BCB"/>
    <w:rsid w:val="00477463"/>
    <w:rsid w:val="004776F0"/>
    <w:rsid w:val="00481E7E"/>
    <w:rsid w:val="00482FF6"/>
    <w:rsid w:val="00485E8D"/>
    <w:rsid w:val="00486609"/>
    <w:rsid w:val="00486C3A"/>
    <w:rsid w:val="004872F3"/>
    <w:rsid w:val="0048739B"/>
    <w:rsid w:val="00490597"/>
    <w:rsid w:val="004913E3"/>
    <w:rsid w:val="0049278E"/>
    <w:rsid w:val="00493D90"/>
    <w:rsid w:val="00495B0E"/>
    <w:rsid w:val="00496353"/>
    <w:rsid w:val="00497510"/>
    <w:rsid w:val="004978B5"/>
    <w:rsid w:val="004A1FBD"/>
    <w:rsid w:val="004A262A"/>
    <w:rsid w:val="004B4FBC"/>
    <w:rsid w:val="004B708D"/>
    <w:rsid w:val="004C0C27"/>
    <w:rsid w:val="004D10AC"/>
    <w:rsid w:val="004D2911"/>
    <w:rsid w:val="004D3E00"/>
    <w:rsid w:val="004D3E1A"/>
    <w:rsid w:val="004D5793"/>
    <w:rsid w:val="004D6B7A"/>
    <w:rsid w:val="004D7815"/>
    <w:rsid w:val="004E3C5A"/>
    <w:rsid w:val="004E42FE"/>
    <w:rsid w:val="004E48A5"/>
    <w:rsid w:val="004F030B"/>
    <w:rsid w:val="004F2761"/>
    <w:rsid w:val="004F5068"/>
    <w:rsid w:val="004F5198"/>
    <w:rsid w:val="004F51AE"/>
    <w:rsid w:val="005016D6"/>
    <w:rsid w:val="0050179B"/>
    <w:rsid w:val="00504336"/>
    <w:rsid w:val="00505352"/>
    <w:rsid w:val="005105B2"/>
    <w:rsid w:val="00511BDA"/>
    <w:rsid w:val="00512EDB"/>
    <w:rsid w:val="00513990"/>
    <w:rsid w:val="00514264"/>
    <w:rsid w:val="0051723D"/>
    <w:rsid w:val="00517B06"/>
    <w:rsid w:val="00517D45"/>
    <w:rsid w:val="00523D98"/>
    <w:rsid w:val="00525729"/>
    <w:rsid w:val="0053167D"/>
    <w:rsid w:val="00532E1D"/>
    <w:rsid w:val="005330FE"/>
    <w:rsid w:val="005333DB"/>
    <w:rsid w:val="00534FF3"/>
    <w:rsid w:val="00535E2A"/>
    <w:rsid w:val="00536762"/>
    <w:rsid w:val="00541469"/>
    <w:rsid w:val="00542A01"/>
    <w:rsid w:val="005463CC"/>
    <w:rsid w:val="0054751C"/>
    <w:rsid w:val="005505D6"/>
    <w:rsid w:val="00550864"/>
    <w:rsid w:val="00550CE1"/>
    <w:rsid w:val="005544CF"/>
    <w:rsid w:val="00555AD3"/>
    <w:rsid w:val="005602B8"/>
    <w:rsid w:val="00560BFE"/>
    <w:rsid w:val="00561814"/>
    <w:rsid w:val="00563EB4"/>
    <w:rsid w:val="00564952"/>
    <w:rsid w:val="005649A7"/>
    <w:rsid w:val="00565B66"/>
    <w:rsid w:val="00565E5C"/>
    <w:rsid w:val="00566072"/>
    <w:rsid w:val="0057123A"/>
    <w:rsid w:val="00572286"/>
    <w:rsid w:val="00572BBE"/>
    <w:rsid w:val="00573F1D"/>
    <w:rsid w:val="00575101"/>
    <w:rsid w:val="0057661B"/>
    <w:rsid w:val="00576890"/>
    <w:rsid w:val="00581D02"/>
    <w:rsid w:val="00590A33"/>
    <w:rsid w:val="00591263"/>
    <w:rsid w:val="00592EB1"/>
    <w:rsid w:val="00593005"/>
    <w:rsid w:val="00594EE8"/>
    <w:rsid w:val="0059570E"/>
    <w:rsid w:val="005A11C3"/>
    <w:rsid w:val="005A1602"/>
    <w:rsid w:val="005A16A7"/>
    <w:rsid w:val="005A277B"/>
    <w:rsid w:val="005A3190"/>
    <w:rsid w:val="005A35D3"/>
    <w:rsid w:val="005B3050"/>
    <w:rsid w:val="005B3267"/>
    <w:rsid w:val="005B7685"/>
    <w:rsid w:val="005B79D7"/>
    <w:rsid w:val="005B7B30"/>
    <w:rsid w:val="005C05CE"/>
    <w:rsid w:val="005C07DD"/>
    <w:rsid w:val="005C0DC0"/>
    <w:rsid w:val="005C1566"/>
    <w:rsid w:val="005C321E"/>
    <w:rsid w:val="005C402C"/>
    <w:rsid w:val="005C5C95"/>
    <w:rsid w:val="005D3D9B"/>
    <w:rsid w:val="005D481F"/>
    <w:rsid w:val="005D4D07"/>
    <w:rsid w:val="005D520E"/>
    <w:rsid w:val="005E03A0"/>
    <w:rsid w:val="005E38CC"/>
    <w:rsid w:val="005E38D6"/>
    <w:rsid w:val="005E3EA3"/>
    <w:rsid w:val="005E3F99"/>
    <w:rsid w:val="005E45AE"/>
    <w:rsid w:val="005E6967"/>
    <w:rsid w:val="005F01E4"/>
    <w:rsid w:val="005F17F7"/>
    <w:rsid w:val="005F1C41"/>
    <w:rsid w:val="005F406B"/>
    <w:rsid w:val="005F5BA8"/>
    <w:rsid w:val="005F7EAF"/>
    <w:rsid w:val="005F7FBA"/>
    <w:rsid w:val="00602545"/>
    <w:rsid w:val="006034AD"/>
    <w:rsid w:val="00606DB7"/>
    <w:rsid w:val="00607227"/>
    <w:rsid w:val="00607A3F"/>
    <w:rsid w:val="00612F02"/>
    <w:rsid w:val="0061347C"/>
    <w:rsid w:val="0061393F"/>
    <w:rsid w:val="00614A31"/>
    <w:rsid w:val="00615748"/>
    <w:rsid w:val="00615767"/>
    <w:rsid w:val="006164AF"/>
    <w:rsid w:val="006211B1"/>
    <w:rsid w:val="00621F72"/>
    <w:rsid w:val="00622938"/>
    <w:rsid w:val="00623688"/>
    <w:rsid w:val="0062397A"/>
    <w:rsid w:val="00624A37"/>
    <w:rsid w:val="00625EEF"/>
    <w:rsid w:val="0062742C"/>
    <w:rsid w:val="0063002A"/>
    <w:rsid w:val="0063074F"/>
    <w:rsid w:val="00630D0A"/>
    <w:rsid w:val="006312C4"/>
    <w:rsid w:val="00640072"/>
    <w:rsid w:val="00640418"/>
    <w:rsid w:val="0064092E"/>
    <w:rsid w:val="00640BCE"/>
    <w:rsid w:val="0064198F"/>
    <w:rsid w:val="006422CD"/>
    <w:rsid w:val="006431A7"/>
    <w:rsid w:val="0064382B"/>
    <w:rsid w:val="006438EB"/>
    <w:rsid w:val="00644A2E"/>
    <w:rsid w:val="00644C65"/>
    <w:rsid w:val="0064512B"/>
    <w:rsid w:val="006508F2"/>
    <w:rsid w:val="006555CF"/>
    <w:rsid w:val="0065603B"/>
    <w:rsid w:val="00656371"/>
    <w:rsid w:val="00656388"/>
    <w:rsid w:val="00656737"/>
    <w:rsid w:val="00657452"/>
    <w:rsid w:val="006615F3"/>
    <w:rsid w:val="00662BC2"/>
    <w:rsid w:val="00662C97"/>
    <w:rsid w:val="00664273"/>
    <w:rsid w:val="00664F3E"/>
    <w:rsid w:val="00665E4C"/>
    <w:rsid w:val="00666A59"/>
    <w:rsid w:val="00670E3D"/>
    <w:rsid w:val="006714C5"/>
    <w:rsid w:val="006714CF"/>
    <w:rsid w:val="00673C6F"/>
    <w:rsid w:val="00677173"/>
    <w:rsid w:val="00683AD5"/>
    <w:rsid w:val="00690057"/>
    <w:rsid w:val="00690BAF"/>
    <w:rsid w:val="00692843"/>
    <w:rsid w:val="00694343"/>
    <w:rsid w:val="0069745D"/>
    <w:rsid w:val="0069759D"/>
    <w:rsid w:val="006A069A"/>
    <w:rsid w:val="006A22B9"/>
    <w:rsid w:val="006A486F"/>
    <w:rsid w:val="006A4BF3"/>
    <w:rsid w:val="006A7225"/>
    <w:rsid w:val="006A7D77"/>
    <w:rsid w:val="006B0D93"/>
    <w:rsid w:val="006B1826"/>
    <w:rsid w:val="006B20D0"/>
    <w:rsid w:val="006B5A54"/>
    <w:rsid w:val="006C171D"/>
    <w:rsid w:val="006C3B3A"/>
    <w:rsid w:val="006C7226"/>
    <w:rsid w:val="006D0527"/>
    <w:rsid w:val="006D2367"/>
    <w:rsid w:val="006D2A3D"/>
    <w:rsid w:val="006D48BC"/>
    <w:rsid w:val="006D4FAB"/>
    <w:rsid w:val="006D5782"/>
    <w:rsid w:val="006D62FB"/>
    <w:rsid w:val="006D6881"/>
    <w:rsid w:val="006E3E6D"/>
    <w:rsid w:val="006E5CCA"/>
    <w:rsid w:val="006E750B"/>
    <w:rsid w:val="006F1298"/>
    <w:rsid w:val="006F4883"/>
    <w:rsid w:val="007000CA"/>
    <w:rsid w:val="00700275"/>
    <w:rsid w:val="00700936"/>
    <w:rsid w:val="00701B39"/>
    <w:rsid w:val="0070245E"/>
    <w:rsid w:val="00702A32"/>
    <w:rsid w:val="00704798"/>
    <w:rsid w:val="00704AA7"/>
    <w:rsid w:val="00704FD2"/>
    <w:rsid w:val="0070534E"/>
    <w:rsid w:val="00705423"/>
    <w:rsid w:val="00707BD5"/>
    <w:rsid w:val="00711173"/>
    <w:rsid w:val="00712DE4"/>
    <w:rsid w:val="0071781A"/>
    <w:rsid w:val="0072053F"/>
    <w:rsid w:val="00724281"/>
    <w:rsid w:val="00724A2E"/>
    <w:rsid w:val="007271D2"/>
    <w:rsid w:val="0073223D"/>
    <w:rsid w:val="007366B1"/>
    <w:rsid w:val="00736AFF"/>
    <w:rsid w:val="00736EF1"/>
    <w:rsid w:val="0074664A"/>
    <w:rsid w:val="0074757A"/>
    <w:rsid w:val="0074765D"/>
    <w:rsid w:val="00747CCF"/>
    <w:rsid w:val="007508E7"/>
    <w:rsid w:val="00757062"/>
    <w:rsid w:val="007570F3"/>
    <w:rsid w:val="007570F5"/>
    <w:rsid w:val="007618B6"/>
    <w:rsid w:val="00762442"/>
    <w:rsid w:val="00764908"/>
    <w:rsid w:val="00765B37"/>
    <w:rsid w:val="007703E5"/>
    <w:rsid w:val="007710E1"/>
    <w:rsid w:val="00771E1D"/>
    <w:rsid w:val="00772B05"/>
    <w:rsid w:val="00772D5C"/>
    <w:rsid w:val="00775204"/>
    <w:rsid w:val="007773C6"/>
    <w:rsid w:val="007774C9"/>
    <w:rsid w:val="00782F70"/>
    <w:rsid w:val="00782FA4"/>
    <w:rsid w:val="00783C19"/>
    <w:rsid w:val="007848CD"/>
    <w:rsid w:val="00785F8A"/>
    <w:rsid w:val="00790C62"/>
    <w:rsid w:val="007912FA"/>
    <w:rsid w:val="00793079"/>
    <w:rsid w:val="00793CE2"/>
    <w:rsid w:val="00794EF1"/>
    <w:rsid w:val="0079675B"/>
    <w:rsid w:val="007A287A"/>
    <w:rsid w:val="007A4E5F"/>
    <w:rsid w:val="007A555E"/>
    <w:rsid w:val="007A556C"/>
    <w:rsid w:val="007A5C2D"/>
    <w:rsid w:val="007A6445"/>
    <w:rsid w:val="007A7327"/>
    <w:rsid w:val="007B00F1"/>
    <w:rsid w:val="007B126C"/>
    <w:rsid w:val="007B422B"/>
    <w:rsid w:val="007B4738"/>
    <w:rsid w:val="007B78F2"/>
    <w:rsid w:val="007B7BE3"/>
    <w:rsid w:val="007C1E41"/>
    <w:rsid w:val="007D0FA8"/>
    <w:rsid w:val="007D2112"/>
    <w:rsid w:val="007D2EB6"/>
    <w:rsid w:val="007D3ED6"/>
    <w:rsid w:val="007D56D4"/>
    <w:rsid w:val="007D5AFD"/>
    <w:rsid w:val="007D6A76"/>
    <w:rsid w:val="007D77C7"/>
    <w:rsid w:val="007E00A1"/>
    <w:rsid w:val="007E0874"/>
    <w:rsid w:val="007E1159"/>
    <w:rsid w:val="007E12B7"/>
    <w:rsid w:val="007E14D2"/>
    <w:rsid w:val="007E1571"/>
    <w:rsid w:val="007E19BE"/>
    <w:rsid w:val="007E2868"/>
    <w:rsid w:val="007E51A1"/>
    <w:rsid w:val="007E6803"/>
    <w:rsid w:val="007E6E25"/>
    <w:rsid w:val="007E78B1"/>
    <w:rsid w:val="007F08FA"/>
    <w:rsid w:val="007F0EAF"/>
    <w:rsid w:val="007F1EB6"/>
    <w:rsid w:val="007F22AE"/>
    <w:rsid w:val="007F2D8F"/>
    <w:rsid w:val="007F32CD"/>
    <w:rsid w:val="007F3F5A"/>
    <w:rsid w:val="007F4D57"/>
    <w:rsid w:val="007F6640"/>
    <w:rsid w:val="007F7BBB"/>
    <w:rsid w:val="007F7BFA"/>
    <w:rsid w:val="00800CBD"/>
    <w:rsid w:val="00801B3D"/>
    <w:rsid w:val="00805349"/>
    <w:rsid w:val="008079B7"/>
    <w:rsid w:val="00807A4B"/>
    <w:rsid w:val="00811DE1"/>
    <w:rsid w:val="00814719"/>
    <w:rsid w:val="0081478C"/>
    <w:rsid w:val="00814B49"/>
    <w:rsid w:val="00815499"/>
    <w:rsid w:val="00816F5B"/>
    <w:rsid w:val="008179D3"/>
    <w:rsid w:val="00817DC8"/>
    <w:rsid w:val="00820A02"/>
    <w:rsid w:val="00822773"/>
    <w:rsid w:val="0082417D"/>
    <w:rsid w:val="00826648"/>
    <w:rsid w:val="00826B89"/>
    <w:rsid w:val="00826F4A"/>
    <w:rsid w:val="00831174"/>
    <w:rsid w:val="00832473"/>
    <w:rsid w:val="00833D4C"/>
    <w:rsid w:val="008351FE"/>
    <w:rsid w:val="00836DAA"/>
    <w:rsid w:val="008372F1"/>
    <w:rsid w:val="00837F21"/>
    <w:rsid w:val="00842ADF"/>
    <w:rsid w:val="00842B2D"/>
    <w:rsid w:val="00842E83"/>
    <w:rsid w:val="00842F05"/>
    <w:rsid w:val="00843181"/>
    <w:rsid w:val="00843998"/>
    <w:rsid w:val="00844650"/>
    <w:rsid w:val="008506A4"/>
    <w:rsid w:val="00850CE4"/>
    <w:rsid w:val="00851392"/>
    <w:rsid w:val="008529DB"/>
    <w:rsid w:val="00852D2D"/>
    <w:rsid w:val="008547DD"/>
    <w:rsid w:val="008552FB"/>
    <w:rsid w:val="00855F6C"/>
    <w:rsid w:val="00857246"/>
    <w:rsid w:val="00864C43"/>
    <w:rsid w:val="00867443"/>
    <w:rsid w:val="00872836"/>
    <w:rsid w:val="00872AEA"/>
    <w:rsid w:val="00872C91"/>
    <w:rsid w:val="00872EB5"/>
    <w:rsid w:val="008733F2"/>
    <w:rsid w:val="00874CF9"/>
    <w:rsid w:val="00874E42"/>
    <w:rsid w:val="00875913"/>
    <w:rsid w:val="00875AFC"/>
    <w:rsid w:val="00876122"/>
    <w:rsid w:val="00876FDB"/>
    <w:rsid w:val="00880253"/>
    <w:rsid w:val="0088099D"/>
    <w:rsid w:val="00881419"/>
    <w:rsid w:val="00881B29"/>
    <w:rsid w:val="00882D43"/>
    <w:rsid w:val="00886F65"/>
    <w:rsid w:val="0089114B"/>
    <w:rsid w:val="00891331"/>
    <w:rsid w:val="008920E0"/>
    <w:rsid w:val="00892AB1"/>
    <w:rsid w:val="00893863"/>
    <w:rsid w:val="008A248B"/>
    <w:rsid w:val="008A2C3F"/>
    <w:rsid w:val="008A434D"/>
    <w:rsid w:val="008A4E56"/>
    <w:rsid w:val="008A6A57"/>
    <w:rsid w:val="008A6B60"/>
    <w:rsid w:val="008A6F32"/>
    <w:rsid w:val="008A7736"/>
    <w:rsid w:val="008B273A"/>
    <w:rsid w:val="008B6E0E"/>
    <w:rsid w:val="008C00E6"/>
    <w:rsid w:val="008C3E57"/>
    <w:rsid w:val="008C73AF"/>
    <w:rsid w:val="008D0153"/>
    <w:rsid w:val="008D20A9"/>
    <w:rsid w:val="008D3359"/>
    <w:rsid w:val="008D3A7B"/>
    <w:rsid w:val="008D3C51"/>
    <w:rsid w:val="008E013F"/>
    <w:rsid w:val="008E1668"/>
    <w:rsid w:val="008E5813"/>
    <w:rsid w:val="008E5FC7"/>
    <w:rsid w:val="008F00ED"/>
    <w:rsid w:val="008F0709"/>
    <w:rsid w:val="008F3850"/>
    <w:rsid w:val="008F5F89"/>
    <w:rsid w:val="009023C0"/>
    <w:rsid w:val="0090756B"/>
    <w:rsid w:val="00907AF1"/>
    <w:rsid w:val="0091099B"/>
    <w:rsid w:val="00910D76"/>
    <w:rsid w:val="00912536"/>
    <w:rsid w:val="0091343E"/>
    <w:rsid w:val="00913E74"/>
    <w:rsid w:val="00916A7B"/>
    <w:rsid w:val="00917140"/>
    <w:rsid w:val="009176D9"/>
    <w:rsid w:val="00920710"/>
    <w:rsid w:val="00927314"/>
    <w:rsid w:val="00931C5D"/>
    <w:rsid w:val="00933009"/>
    <w:rsid w:val="00933180"/>
    <w:rsid w:val="009336B9"/>
    <w:rsid w:val="0093491D"/>
    <w:rsid w:val="00934DE3"/>
    <w:rsid w:val="00935BF6"/>
    <w:rsid w:val="00935D84"/>
    <w:rsid w:val="00936505"/>
    <w:rsid w:val="009371B7"/>
    <w:rsid w:val="0094186F"/>
    <w:rsid w:val="0094695C"/>
    <w:rsid w:val="009476CA"/>
    <w:rsid w:val="00950C7C"/>
    <w:rsid w:val="009524D9"/>
    <w:rsid w:val="00954804"/>
    <w:rsid w:val="0095554F"/>
    <w:rsid w:val="00956587"/>
    <w:rsid w:val="00956F2E"/>
    <w:rsid w:val="00957266"/>
    <w:rsid w:val="0095767E"/>
    <w:rsid w:val="0096239C"/>
    <w:rsid w:val="009627BF"/>
    <w:rsid w:val="00965058"/>
    <w:rsid w:val="00966543"/>
    <w:rsid w:val="00966610"/>
    <w:rsid w:val="00970C43"/>
    <w:rsid w:val="009745B8"/>
    <w:rsid w:val="00975050"/>
    <w:rsid w:val="00976CDD"/>
    <w:rsid w:val="00977604"/>
    <w:rsid w:val="009776CE"/>
    <w:rsid w:val="0098040D"/>
    <w:rsid w:val="00981558"/>
    <w:rsid w:val="00981957"/>
    <w:rsid w:val="00982291"/>
    <w:rsid w:val="0098548D"/>
    <w:rsid w:val="009863DD"/>
    <w:rsid w:val="00986839"/>
    <w:rsid w:val="00994984"/>
    <w:rsid w:val="00996F81"/>
    <w:rsid w:val="009972CE"/>
    <w:rsid w:val="009A0DF5"/>
    <w:rsid w:val="009A13E4"/>
    <w:rsid w:val="009A1456"/>
    <w:rsid w:val="009A211D"/>
    <w:rsid w:val="009A21D8"/>
    <w:rsid w:val="009A4A05"/>
    <w:rsid w:val="009A5740"/>
    <w:rsid w:val="009A5E1D"/>
    <w:rsid w:val="009B3825"/>
    <w:rsid w:val="009B3A95"/>
    <w:rsid w:val="009B448F"/>
    <w:rsid w:val="009B48A2"/>
    <w:rsid w:val="009B535C"/>
    <w:rsid w:val="009B6827"/>
    <w:rsid w:val="009B7D9D"/>
    <w:rsid w:val="009C367B"/>
    <w:rsid w:val="009C3947"/>
    <w:rsid w:val="009C409A"/>
    <w:rsid w:val="009C7C69"/>
    <w:rsid w:val="009D013D"/>
    <w:rsid w:val="009D0322"/>
    <w:rsid w:val="009D032B"/>
    <w:rsid w:val="009D181B"/>
    <w:rsid w:val="009D3339"/>
    <w:rsid w:val="009D5C3E"/>
    <w:rsid w:val="009E1A1B"/>
    <w:rsid w:val="009E2172"/>
    <w:rsid w:val="009E63A6"/>
    <w:rsid w:val="009E7246"/>
    <w:rsid w:val="009E7799"/>
    <w:rsid w:val="009E7F26"/>
    <w:rsid w:val="009F02E9"/>
    <w:rsid w:val="009F224D"/>
    <w:rsid w:val="009F6AB0"/>
    <w:rsid w:val="009F71FF"/>
    <w:rsid w:val="009F787F"/>
    <w:rsid w:val="00A01B9E"/>
    <w:rsid w:val="00A04054"/>
    <w:rsid w:val="00A0444C"/>
    <w:rsid w:val="00A05705"/>
    <w:rsid w:val="00A05B08"/>
    <w:rsid w:val="00A110DC"/>
    <w:rsid w:val="00A1346A"/>
    <w:rsid w:val="00A177CD"/>
    <w:rsid w:val="00A21E50"/>
    <w:rsid w:val="00A255F7"/>
    <w:rsid w:val="00A25D42"/>
    <w:rsid w:val="00A317D2"/>
    <w:rsid w:val="00A32333"/>
    <w:rsid w:val="00A337E8"/>
    <w:rsid w:val="00A33958"/>
    <w:rsid w:val="00A35C54"/>
    <w:rsid w:val="00A405A1"/>
    <w:rsid w:val="00A40AD3"/>
    <w:rsid w:val="00A42176"/>
    <w:rsid w:val="00A4248F"/>
    <w:rsid w:val="00A4588D"/>
    <w:rsid w:val="00A45E63"/>
    <w:rsid w:val="00A468FE"/>
    <w:rsid w:val="00A473B9"/>
    <w:rsid w:val="00A51058"/>
    <w:rsid w:val="00A54872"/>
    <w:rsid w:val="00A54BD6"/>
    <w:rsid w:val="00A57897"/>
    <w:rsid w:val="00A605A5"/>
    <w:rsid w:val="00A62953"/>
    <w:rsid w:val="00A62E1D"/>
    <w:rsid w:val="00A64C08"/>
    <w:rsid w:val="00A706EE"/>
    <w:rsid w:val="00A73BE0"/>
    <w:rsid w:val="00A764C1"/>
    <w:rsid w:val="00A80475"/>
    <w:rsid w:val="00A81C3E"/>
    <w:rsid w:val="00A83FEB"/>
    <w:rsid w:val="00A84408"/>
    <w:rsid w:val="00A86B46"/>
    <w:rsid w:val="00A911F5"/>
    <w:rsid w:val="00A91F8D"/>
    <w:rsid w:val="00A92628"/>
    <w:rsid w:val="00A93843"/>
    <w:rsid w:val="00A94848"/>
    <w:rsid w:val="00A94A6E"/>
    <w:rsid w:val="00A9599C"/>
    <w:rsid w:val="00A968DD"/>
    <w:rsid w:val="00A96E1F"/>
    <w:rsid w:val="00AA0047"/>
    <w:rsid w:val="00AB210B"/>
    <w:rsid w:val="00AB2EE5"/>
    <w:rsid w:val="00AB3504"/>
    <w:rsid w:val="00AB39C0"/>
    <w:rsid w:val="00AB588A"/>
    <w:rsid w:val="00AB6DB2"/>
    <w:rsid w:val="00AC0ECD"/>
    <w:rsid w:val="00AC27C1"/>
    <w:rsid w:val="00AC4912"/>
    <w:rsid w:val="00AC6771"/>
    <w:rsid w:val="00AC76AD"/>
    <w:rsid w:val="00AD3066"/>
    <w:rsid w:val="00AD3103"/>
    <w:rsid w:val="00AD7BD5"/>
    <w:rsid w:val="00AD7E1E"/>
    <w:rsid w:val="00AE073C"/>
    <w:rsid w:val="00AE1FE3"/>
    <w:rsid w:val="00AE438E"/>
    <w:rsid w:val="00AE656E"/>
    <w:rsid w:val="00AE72A1"/>
    <w:rsid w:val="00AF5714"/>
    <w:rsid w:val="00AF5AC8"/>
    <w:rsid w:val="00AF6251"/>
    <w:rsid w:val="00AF634A"/>
    <w:rsid w:val="00AF67FC"/>
    <w:rsid w:val="00AF7D52"/>
    <w:rsid w:val="00B00298"/>
    <w:rsid w:val="00B01C67"/>
    <w:rsid w:val="00B03F4D"/>
    <w:rsid w:val="00B04444"/>
    <w:rsid w:val="00B05B19"/>
    <w:rsid w:val="00B07547"/>
    <w:rsid w:val="00B07B56"/>
    <w:rsid w:val="00B1027C"/>
    <w:rsid w:val="00B13BE0"/>
    <w:rsid w:val="00B14C65"/>
    <w:rsid w:val="00B15F68"/>
    <w:rsid w:val="00B239E0"/>
    <w:rsid w:val="00B23A21"/>
    <w:rsid w:val="00B25EFF"/>
    <w:rsid w:val="00B26822"/>
    <w:rsid w:val="00B30215"/>
    <w:rsid w:val="00B30E40"/>
    <w:rsid w:val="00B32B35"/>
    <w:rsid w:val="00B36407"/>
    <w:rsid w:val="00B40E22"/>
    <w:rsid w:val="00B40E69"/>
    <w:rsid w:val="00B416E7"/>
    <w:rsid w:val="00B41ED4"/>
    <w:rsid w:val="00B463F6"/>
    <w:rsid w:val="00B4675E"/>
    <w:rsid w:val="00B46ADD"/>
    <w:rsid w:val="00B50844"/>
    <w:rsid w:val="00B51C26"/>
    <w:rsid w:val="00B532E5"/>
    <w:rsid w:val="00B53E7A"/>
    <w:rsid w:val="00B53F3D"/>
    <w:rsid w:val="00B54861"/>
    <w:rsid w:val="00B54ABF"/>
    <w:rsid w:val="00B558A3"/>
    <w:rsid w:val="00B606C6"/>
    <w:rsid w:val="00B6178C"/>
    <w:rsid w:val="00B65945"/>
    <w:rsid w:val="00B71D1E"/>
    <w:rsid w:val="00B72DFE"/>
    <w:rsid w:val="00B747A4"/>
    <w:rsid w:val="00B747D4"/>
    <w:rsid w:val="00B75201"/>
    <w:rsid w:val="00B75447"/>
    <w:rsid w:val="00B75E18"/>
    <w:rsid w:val="00B81A98"/>
    <w:rsid w:val="00B8251E"/>
    <w:rsid w:val="00B82953"/>
    <w:rsid w:val="00B842F5"/>
    <w:rsid w:val="00B8469D"/>
    <w:rsid w:val="00B84E42"/>
    <w:rsid w:val="00B858EC"/>
    <w:rsid w:val="00B85A74"/>
    <w:rsid w:val="00B86802"/>
    <w:rsid w:val="00B87CAC"/>
    <w:rsid w:val="00B91759"/>
    <w:rsid w:val="00B91801"/>
    <w:rsid w:val="00B91F8E"/>
    <w:rsid w:val="00B94DE7"/>
    <w:rsid w:val="00B9570A"/>
    <w:rsid w:val="00BA03FA"/>
    <w:rsid w:val="00BA057E"/>
    <w:rsid w:val="00BA0F7A"/>
    <w:rsid w:val="00BA1870"/>
    <w:rsid w:val="00BA2F09"/>
    <w:rsid w:val="00BA351F"/>
    <w:rsid w:val="00BA51B1"/>
    <w:rsid w:val="00BA58DA"/>
    <w:rsid w:val="00BA5D23"/>
    <w:rsid w:val="00BA6475"/>
    <w:rsid w:val="00BA7295"/>
    <w:rsid w:val="00BA7696"/>
    <w:rsid w:val="00BB362C"/>
    <w:rsid w:val="00BB3678"/>
    <w:rsid w:val="00BB3A48"/>
    <w:rsid w:val="00BB4079"/>
    <w:rsid w:val="00BB4AE4"/>
    <w:rsid w:val="00BB7CD1"/>
    <w:rsid w:val="00BC2C9E"/>
    <w:rsid w:val="00BC4710"/>
    <w:rsid w:val="00BC5DA9"/>
    <w:rsid w:val="00BC697C"/>
    <w:rsid w:val="00BC7B66"/>
    <w:rsid w:val="00BD2B02"/>
    <w:rsid w:val="00BD5165"/>
    <w:rsid w:val="00BD5551"/>
    <w:rsid w:val="00BD5FA2"/>
    <w:rsid w:val="00BE0279"/>
    <w:rsid w:val="00BE436E"/>
    <w:rsid w:val="00BE62A9"/>
    <w:rsid w:val="00BE6B18"/>
    <w:rsid w:val="00BF10BE"/>
    <w:rsid w:val="00BF6098"/>
    <w:rsid w:val="00BF70F8"/>
    <w:rsid w:val="00C0282C"/>
    <w:rsid w:val="00C0328B"/>
    <w:rsid w:val="00C05F3B"/>
    <w:rsid w:val="00C1012A"/>
    <w:rsid w:val="00C11BB5"/>
    <w:rsid w:val="00C21A21"/>
    <w:rsid w:val="00C21EF1"/>
    <w:rsid w:val="00C25EAD"/>
    <w:rsid w:val="00C269F3"/>
    <w:rsid w:val="00C27365"/>
    <w:rsid w:val="00C30970"/>
    <w:rsid w:val="00C327F1"/>
    <w:rsid w:val="00C37500"/>
    <w:rsid w:val="00C40B7A"/>
    <w:rsid w:val="00C4111B"/>
    <w:rsid w:val="00C43C57"/>
    <w:rsid w:val="00C4648D"/>
    <w:rsid w:val="00C46A29"/>
    <w:rsid w:val="00C50572"/>
    <w:rsid w:val="00C50A0E"/>
    <w:rsid w:val="00C5151B"/>
    <w:rsid w:val="00C5305A"/>
    <w:rsid w:val="00C602E3"/>
    <w:rsid w:val="00C627F0"/>
    <w:rsid w:val="00C6302D"/>
    <w:rsid w:val="00C64BEB"/>
    <w:rsid w:val="00C66FB9"/>
    <w:rsid w:val="00C704F3"/>
    <w:rsid w:val="00C7130C"/>
    <w:rsid w:val="00C72D33"/>
    <w:rsid w:val="00C73D98"/>
    <w:rsid w:val="00C745BB"/>
    <w:rsid w:val="00C74CC2"/>
    <w:rsid w:val="00C768EB"/>
    <w:rsid w:val="00C76C62"/>
    <w:rsid w:val="00C77608"/>
    <w:rsid w:val="00C77B61"/>
    <w:rsid w:val="00C77D54"/>
    <w:rsid w:val="00C80A97"/>
    <w:rsid w:val="00C84A04"/>
    <w:rsid w:val="00C84AF6"/>
    <w:rsid w:val="00C8788B"/>
    <w:rsid w:val="00C90302"/>
    <w:rsid w:val="00C93636"/>
    <w:rsid w:val="00C93B00"/>
    <w:rsid w:val="00C950AE"/>
    <w:rsid w:val="00C969BD"/>
    <w:rsid w:val="00CA33AB"/>
    <w:rsid w:val="00CA5546"/>
    <w:rsid w:val="00CA6812"/>
    <w:rsid w:val="00CA70C9"/>
    <w:rsid w:val="00CB2768"/>
    <w:rsid w:val="00CB2C3E"/>
    <w:rsid w:val="00CB3BED"/>
    <w:rsid w:val="00CC047E"/>
    <w:rsid w:val="00CC07CA"/>
    <w:rsid w:val="00CC08E1"/>
    <w:rsid w:val="00CC08E5"/>
    <w:rsid w:val="00CC1E7D"/>
    <w:rsid w:val="00CC2571"/>
    <w:rsid w:val="00CC3140"/>
    <w:rsid w:val="00CC3346"/>
    <w:rsid w:val="00CC3949"/>
    <w:rsid w:val="00CC5A7D"/>
    <w:rsid w:val="00CC7A13"/>
    <w:rsid w:val="00CC7AAC"/>
    <w:rsid w:val="00CD302D"/>
    <w:rsid w:val="00CD43A7"/>
    <w:rsid w:val="00CD44B9"/>
    <w:rsid w:val="00CD74AB"/>
    <w:rsid w:val="00CE0645"/>
    <w:rsid w:val="00CE13F3"/>
    <w:rsid w:val="00CE1F73"/>
    <w:rsid w:val="00CE2FD6"/>
    <w:rsid w:val="00CE5827"/>
    <w:rsid w:val="00CE5D28"/>
    <w:rsid w:val="00CF11FB"/>
    <w:rsid w:val="00CF2CC8"/>
    <w:rsid w:val="00CF7078"/>
    <w:rsid w:val="00CF7DEE"/>
    <w:rsid w:val="00D0330E"/>
    <w:rsid w:val="00D037E9"/>
    <w:rsid w:val="00D03C1E"/>
    <w:rsid w:val="00D07388"/>
    <w:rsid w:val="00D073D5"/>
    <w:rsid w:val="00D07D17"/>
    <w:rsid w:val="00D1157C"/>
    <w:rsid w:val="00D132B7"/>
    <w:rsid w:val="00D145F1"/>
    <w:rsid w:val="00D15744"/>
    <w:rsid w:val="00D21F84"/>
    <w:rsid w:val="00D22540"/>
    <w:rsid w:val="00D23A9A"/>
    <w:rsid w:val="00D2562D"/>
    <w:rsid w:val="00D260A6"/>
    <w:rsid w:val="00D26730"/>
    <w:rsid w:val="00D31330"/>
    <w:rsid w:val="00D342BA"/>
    <w:rsid w:val="00D3537E"/>
    <w:rsid w:val="00D37CB9"/>
    <w:rsid w:val="00D407C5"/>
    <w:rsid w:val="00D4118E"/>
    <w:rsid w:val="00D42123"/>
    <w:rsid w:val="00D465CE"/>
    <w:rsid w:val="00D4703B"/>
    <w:rsid w:val="00D55B85"/>
    <w:rsid w:val="00D57535"/>
    <w:rsid w:val="00D635DB"/>
    <w:rsid w:val="00D638E7"/>
    <w:rsid w:val="00D664CA"/>
    <w:rsid w:val="00D669BD"/>
    <w:rsid w:val="00D66F3B"/>
    <w:rsid w:val="00D67C83"/>
    <w:rsid w:val="00D71E88"/>
    <w:rsid w:val="00D72B24"/>
    <w:rsid w:val="00D753CB"/>
    <w:rsid w:val="00D77B78"/>
    <w:rsid w:val="00D860A6"/>
    <w:rsid w:val="00D878D3"/>
    <w:rsid w:val="00D87B0B"/>
    <w:rsid w:val="00D90434"/>
    <w:rsid w:val="00D905DD"/>
    <w:rsid w:val="00D91548"/>
    <w:rsid w:val="00D91B04"/>
    <w:rsid w:val="00D92897"/>
    <w:rsid w:val="00D94E95"/>
    <w:rsid w:val="00D9635D"/>
    <w:rsid w:val="00DA1257"/>
    <w:rsid w:val="00DA2C1D"/>
    <w:rsid w:val="00DA2F3E"/>
    <w:rsid w:val="00DA32C3"/>
    <w:rsid w:val="00DA3CC8"/>
    <w:rsid w:val="00DA3F6D"/>
    <w:rsid w:val="00DA575E"/>
    <w:rsid w:val="00DA59B2"/>
    <w:rsid w:val="00DA6263"/>
    <w:rsid w:val="00DA7A6F"/>
    <w:rsid w:val="00DB1A64"/>
    <w:rsid w:val="00DB29A8"/>
    <w:rsid w:val="00DB55C9"/>
    <w:rsid w:val="00DB6C23"/>
    <w:rsid w:val="00DB7AE8"/>
    <w:rsid w:val="00DC0AAC"/>
    <w:rsid w:val="00DC1D71"/>
    <w:rsid w:val="00DC2506"/>
    <w:rsid w:val="00DC27E2"/>
    <w:rsid w:val="00DC3955"/>
    <w:rsid w:val="00DD36EA"/>
    <w:rsid w:val="00DD3EF6"/>
    <w:rsid w:val="00DD47BF"/>
    <w:rsid w:val="00DD68DA"/>
    <w:rsid w:val="00DD713E"/>
    <w:rsid w:val="00DE09FC"/>
    <w:rsid w:val="00DE2082"/>
    <w:rsid w:val="00DE5913"/>
    <w:rsid w:val="00DE6396"/>
    <w:rsid w:val="00DE74A3"/>
    <w:rsid w:val="00DE7B32"/>
    <w:rsid w:val="00DF1749"/>
    <w:rsid w:val="00DF2F6B"/>
    <w:rsid w:val="00DF3B69"/>
    <w:rsid w:val="00DF4AB3"/>
    <w:rsid w:val="00DF4F9B"/>
    <w:rsid w:val="00DF6064"/>
    <w:rsid w:val="00DF67F5"/>
    <w:rsid w:val="00DF6D1F"/>
    <w:rsid w:val="00DF6FC2"/>
    <w:rsid w:val="00E0168E"/>
    <w:rsid w:val="00E01BF4"/>
    <w:rsid w:val="00E03148"/>
    <w:rsid w:val="00E03F56"/>
    <w:rsid w:val="00E04434"/>
    <w:rsid w:val="00E04ECA"/>
    <w:rsid w:val="00E06BA3"/>
    <w:rsid w:val="00E1052E"/>
    <w:rsid w:val="00E120AD"/>
    <w:rsid w:val="00E135F3"/>
    <w:rsid w:val="00E1443C"/>
    <w:rsid w:val="00E14666"/>
    <w:rsid w:val="00E1520A"/>
    <w:rsid w:val="00E17CB7"/>
    <w:rsid w:val="00E23AE8"/>
    <w:rsid w:val="00E25C4C"/>
    <w:rsid w:val="00E27131"/>
    <w:rsid w:val="00E2722E"/>
    <w:rsid w:val="00E27D3B"/>
    <w:rsid w:val="00E33CC1"/>
    <w:rsid w:val="00E33E27"/>
    <w:rsid w:val="00E34114"/>
    <w:rsid w:val="00E367C4"/>
    <w:rsid w:val="00E37AEF"/>
    <w:rsid w:val="00E416B5"/>
    <w:rsid w:val="00E41F12"/>
    <w:rsid w:val="00E4453E"/>
    <w:rsid w:val="00E50C9B"/>
    <w:rsid w:val="00E518C4"/>
    <w:rsid w:val="00E51BE7"/>
    <w:rsid w:val="00E52DA7"/>
    <w:rsid w:val="00E54E7B"/>
    <w:rsid w:val="00E55632"/>
    <w:rsid w:val="00E60EBC"/>
    <w:rsid w:val="00E60F4E"/>
    <w:rsid w:val="00E6321A"/>
    <w:rsid w:val="00E63A70"/>
    <w:rsid w:val="00E6539C"/>
    <w:rsid w:val="00E65E58"/>
    <w:rsid w:val="00E66CAA"/>
    <w:rsid w:val="00E71E75"/>
    <w:rsid w:val="00E727FA"/>
    <w:rsid w:val="00E73787"/>
    <w:rsid w:val="00E7518B"/>
    <w:rsid w:val="00E75B9D"/>
    <w:rsid w:val="00E77510"/>
    <w:rsid w:val="00E77D99"/>
    <w:rsid w:val="00E802B9"/>
    <w:rsid w:val="00E824B7"/>
    <w:rsid w:val="00E8312B"/>
    <w:rsid w:val="00E831B9"/>
    <w:rsid w:val="00E83BC4"/>
    <w:rsid w:val="00E83EA8"/>
    <w:rsid w:val="00E8410E"/>
    <w:rsid w:val="00E8759D"/>
    <w:rsid w:val="00E87F1E"/>
    <w:rsid w:val="00E92BC7"/>
    <w:rsid w:val="00E94ECC"/>
    <w:rsid w:val="00E967D1"/>
    <w:rsid w:val="00E96BD7"/>
    <w:rsid w:val="00E9777E"/>
    <w:rsid w:val="00E978A8"/>
    <w:rsid w:val="00EA0746"/>
    <w:rsid w:val="00EA0BB9"/>
    <w:rsid w:val="00EA18B6"/>
    <w:rsid w:val="00EA2C1C"/>
    <w:rsid w:val="00EA450C"/>
    <w:rsid w:val="00EA4CBE"/>
    <w:rsid w:val="00EA5833"/>
    <w:rsid w:val="00EA68E8"/>
    <w:rsid w:val="00EA7D42"/>
    <w:rsid w:val="00EB10BE"/>
    <w:rsid w:val="00EB19FB"/>
    <w:rsid w:val="00EB2630"/>
    <w:rsid w:val="00EB737B"/>
    <w:rsid w:val="00EC432B"/>
    <w:rsid w:val="00EC6370"/>
    <w:rsid w:val="00ED0C9D"/>
    <w:rsid w:val="00ED1264"/>
    <w:rsid w:val="00ED1370"/>
    <w:rsid w:val="00ED323E"/>
    <w:rsid w:val="00ED5F1D"/>
    <w:rsid w:val="00EE09A3"/>
    <w:rsid w:val="00EE133E"/>
    <w:rsid w:val="00EE2802"/>
    <w:rsid w:val="00EE36AA"/>
    <w:rsid w:val="00EE4344"/>
    <w:rsid w:val="00EE4EBF"/>
    <w:rsid w:val="00EF065F"/>
    <w:rsid w:val="00EF357C"/>
    <w:rsid w:val="00EF44C4"/>
    <w:rsid w:val="00EF467C"/>
    <w:rsid w:val="00F02766"/>
    <w:rsid w:val="00F04C7F"/>
    <w:rsid w:val="00F0512F"/>
    <w:rsid w:val="00F06D73"/>
    <w:rsid w:val="00F074C3"/>
    <w:rsid w:val="00F1044A"/>
    <w:rsid w:val="00F11FF5"/>
    <w:rsid w:val="00F1466C"/>
    <w:rsid w:val="00F14A84"/>
    <w:rsid w:val="00F15CCB"/>
    <w:rsid w:val="00F15D76"/>
    <w:rsid w:val="00F1640D"/>
    <w:rsid w:val="00F17160"/>
    <w:rsid w:val="00F217EA"/>
    <w:rsid w:val="00F21CC5"/>
    <w:rsid w:val="00F242FF"/>
    <w:rsid w:val="00F24394"/>
    <w:rsid w:val="00F25036"/>
    <w:rsid w:val="00F2774F"/>
    <w:rsid w:val="00F315FD"/>
    <w:rsid w:val="00F31FFA"/>
    <w:rsid w:val="00F341DD"/>
    <w:rsid w:val="00F34632"/>
    <w:rsid w:val="00F36713"/>
    <w:rsid w:val="00F36B27"/>
    <w:rsid w:val="00F36C55"/>
    <w:rsid w:val="00F37C85"/>
    <w:rsid w:val="00F37F4B"/>
    <w:rsid w:val="00F42A53"/>
    <w:rsid w:val="00F43BFA"/>
    <w:rsid w:val="00F4726F"/>
    <w:rsid w:val="00F475B1"/>
    <w:rsid w:val="00F5108D"/>
    <w:rsid w:val="00F5271B"/>
    <w:rsid w:val="00F54938"/>
    <w:rsid w:val="00F55118"/>
    <w:rsid w:val="00F5694E"/>
    <w:rsid w:val="00F56999"/>
    <w:rsid w:val="00F6287A"/>
    <w:rsid w:val="00F646D9"/>
    <w:rsid w:val="00F6547C"/>
    <w:rsid w:val="00F66F46"/>
    <w:rsid w:val="00F71327"/>
    <w:rsid w:val="00F730E1"/>
    <w:rsid w:val="00F73509"/>
    <w:rsid w:val="00F7354B"/>
    <w:rsid w:val="00F7473A"/>
    <w:rsid w:val="00F767DF"/>
    <w:rsid w:val="00F77304"/>
    <w:rsid w:val="00F83BBD"/>
    <w:rsid w:val="00F84F9B"/>
    <w:rsid w:val="00F85FCC"/>
    <w:rsid w:val="00F8615A"/>
    <w:rsid w:val="00F87405"/>
    <w:rsid w:val="00F90783"/>
    <w:rsid w:val="00F91095"/>
    <w:rsid w:val="00F9225F"/>
    <w:rsid w:val="00F9293B"/>
    <w:rsid w:val="00F9378A"/>
    <w:rsid w:val="00F93E13"/>
    <w:rsid w:val="00F96066"/>
    <w:rsid w:val="00F97026"/>
    <w:rsid w:val="00F97F25"/>
    <w:rsid w:val="00FA1040"/>
    <w:rsid w:val="00FA14DA"/>
    <w:rsid w:val="00FA4239"/>
    <w:rsid w:val="00FA622B"/>
    <w:rsid w:val="00FA67EE"/>
    <w:rsid w:val="00FA7539"/>
    <w:rsid w:val="00FB0224"/>
    <w:rsid w:val="00FB2440"/>
    <w:rsid w:val="00FB2C00"/>
    <w:rsid w:val="00FB4223"/>
    <w:rsid w:val="00FB445D"/>
    <w:rsid w:val="00FB601F"/>
    <w:rsid w:val="00FB678C"/>
    <w:rsid w:val="00FB749C"/>
    <w:rsid w:val="00FB7F69"/>
    <w:rsid w:val="00FB7FEC"/>
    <w:rsid w:val="00FC0909"/>
    <w:rsid w:val="00FC28B2"/>
    <w:rsid w:val="00FC31DB"/>
    <w:rsid w:val="00FC4A83"/>
    <w:rsid w:val="00FC4C0F"/>
    <w:rsid w:val="00FC6496"/>
    <w:rsid w:val="00FC67D3"/>
    <w:rsid w:val="00FC6995"/>
    <w:rsid w:val="00FC72CA"/>
    <w:rsid w:val="00FD38D5"/>
    <w:rsid w:val="00FD3C26"/>
    <w:rsid w:val="00FD3C5A"/>
    <w:rsid w:val="00FD5051"/>
    <w:rsid w:val="00FE2387"/>
    <w:rsid w:val="00FE4448"/>
    <w:rsid w:val="00FE4917"/>
    <w:rsid w:val="00FE58E9"/>
    <w:rsid w:val="00FE5E59"/>
    <w:rsid w:val="00FE7A31"/>
    <w:rsid w:val="00FF18E9"/>
    <w:rsid w:val="00FF1BB8"/>
    <w:rsid w:val="00FF20DD"/>
    <w:rsid w:val="00FF2F25"/>
    <w:rsid w:val="00FF6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C92B8"/>
  <w15:docId w15:val="{31EC94A3-635B-46B3-8E54-49E84941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List Bullet"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2289C"/>
    <w:rPr>
      <w:rFonts w:eastAsia="Calibri"/>
    </w:rPr>
  </w:style>
  <w:style w:type="paragraph" w:styleId="Nagwek1">
    <w:name w:val="heading 1"/>
    <w:basedOn w:val="Normalny"/>
    <w:next w:val="Normalny"/>
    <w:link w:val="Nagwek1Znak"/>
    <w:qFormat/>
    <w:rsid w:val="00153D0B"/>
    <w:pPr>
      <w:keepNext/>
      <w:spacing w:before="240" w:after="60"/>
      <w:outlineLvl w:val="0"/>
    </w:pPr>
    <w:rPr>
      <w:rFonts w:ascii="Calibri Light" w:eastAsia="Times New Roman" w:hAnsi="Calibri Light"/>
      <w:b/>
      <w:bCs/>
      <w:kern w:val="32"/>
      <w:sz w:val="32"/>
      <w:szCs w:val="32"/>
      <w:lang w:val="x-none" w:eastAsia="x-none"/>
    </w:rPr>
  </w:style>
  <w:style w:type="paragraph" w:styleId="Nagwek2">
    <w:name w:val="heading 2"/>
    <w:basedOn w:val="Normalny"/>
    <w:next w:val="Normalny"/>
    <w:qFormat/>
    <w:rsid w:val="007E19BE"/>
    <w:pPr>
      <w:keepNext/>
      <w:spacing w:before="240" w:after="60"/>
      <w:outlineLvl w:val="1"/>
    </w:pPr>
    <w:rPr>
      <w:rFonts w:ascii="Arial" w:hAnsi="Arial" w:cs="Arial"/>
      <w:b/>
      <w:bCs/>
      <w:i/>
      <w:iCs/>
      <w:sz w:val="28"/>
      <w:szCs w:val="28"/>
    </w:rPr>
  </w:style>
  <w:style w:type="paragraph" w:styleId="Nagwek3">
    <w:name w:val="heading 3"/>
    <w:basedOn w:val="Normalny"/>
    <w:next w:val="TreA"/>
    <w:link w:val="Nagwek3Znak"/>
    <w:qFormat/>
    <w:rsid w:val="00ED5F1D"/>
    <w:pPr>
      <w:keepNext/>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40" w:after="60"/>
      <w:outlineLvl w:val="2"/>
    </w:pPr>
    <w:rPr>
      <w:rFonts w:ascii="Cambria" w:eastAsia="Arial Unicode MS" w:hAnsi="Cambria"/>
      <w:b/>
      <w:bCs/>
      <w:sz w:val="26"/>
      <w:szCs w:val="26"/>
      <w:lang w:val="en-US" w:eastAsia="en-US"/>
    </w:rPr>
  </w:style>
  <w:style w:type="paragraph" w:styleId="Nagwek6">
    <w:name w:val="heading 6"/>
    <w:basedOn w:val="Normalny"/>
    <w:next w:val="Normalny"/>
    <w:link w:val="Nagwek6Znak"/>
    <w:qFormat/>
    <w:rsid w:val="00081D79"/>
    <w:pPr>
      <w:spacing w:before="240" w:after="60"/>
      <w:outlineLvl w:val="5"/>
    </w:pPr>
    <w:rPr>
      <w:rFonts w:ascii="Calibri" w:eastAsia="Times New Roman" w:hAnsi="Calibri"/>
      <w:b/>
      <w:bCs/>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65E4C"/>
    <w:pPr>
      <w:autoSpaceDE w:val="0"/>
      <w:autoSpaceDN w:val="0"/>
      <w:adjustRightInd w:val="0"/>
    </w:pPr>
    <w:rPr>
      <w:rFonts w:ascii="Arial" w:hAnsi="Arial" w:cs="Arial"/>
      <w:color w:val="000000"/>
      <w:sz w:val="24"/>
      <w:szCs w:val="24"/>
    </w:rPr>
  </w:style>
  <w:style w:type="paragraph" w:customStyle="1" w:styleId="TreA">
    <w:name w:val="Treść A"/>
    <w:rsid w:val="00665E4C"/>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eastAsia="Arial Unicode MS" w:cs="Arial Unicode MS"/>
      <w:color w:val="000000"/>
      <w:sz w:val="24"/>
      <w:szCs w:val="24"/>
      <w:u w:color="000000"/>
    </w:rPr>
  </w:style>
  <w:style w:type="character" w:customStyle="1" w:styleId="Brak">
    <w:name w:val="Brak"/>
    <w:rsid w:val="00665E4C"/>
  </w:style>
  <w:style w:type="character" w:customStyle="1" w:styleId="Hyperlink0">
    <w:name w:val="Hyperlink.0"/>
    <w:rsid w:val="00665E4C"/>
    <w:rPr>
      <w:rFonts w:ascii="Tahoma" w:hAnsi="Tahoma"/>
      <w:color w:val="000000"/>
      <w:u w:val="single" w:color="000000"/>
    </w:rPr>
  </w:style>
  <w:style w:type="numbering" w:customStyle="1" w:styleId="List0">
    <w:name w:val="List 0"/>
    <w:rsid w:val="00665E4C"/>
    <w:pPr>
      <w:numPr>
        <w:numId w:val="1"/>
      </w:numPr>
    </w:pPr>
  </w:style>
  <w:style w:type="numbering" w:customStyle="1" w:styleId="List1">
    <w:name w:val="List 1"/>
    <w:rsid w:val="00CE1F73"/>
    <w:pPr>
      <w:numPr>
        <w:numId w:val="3"/>
      </w:numPr>
    </w:pPr>
  </w:style>
  <w:style w:type="paragraph" w:styleId="Nagwek">
    <w:name w:val="header"/>
    <w:basedOn w:val="Normalny"/>
    <w:link w:val="NagwekZnak"/>
    <w:uiPriority w:val="99"/>
    <w:rsid w:val="003B49D7"/>
    <w:pPr>
      <w:tabs>
        <w:tab w:val="center" w:pos="4536"/>
        <w:tab w:val="right" w:pos="9072"/>
      </w:tabs>
    </w:pPr>
    <w:rPr>
      <w:rFonts w:ascii="Arial" w:hAnsi="Arial"/>
      <w:sz w:val="22"/>
      <w:szCs w:val="22"/>
    </w:rPr>
  </w:style>
  <w:style w:type="character" w:customStyle="1" w:styleId="NagwekZnak">
    <w:name w:val="Nagłówek Znak"/>
    <w:link w:val="Nagwek"/>
    <w:uiPriority w:val="99"/>
    <w:locked/>
    <w:rsid w:val="003B49D7"/>
    <w:rPr>
      <w:rFonts w:ascii="Arial" w:eastAsia="Calibri" w:hAnsi="Arial"/>
      <w:sz w:val="22"/>
      <w:szCs w:val="22"/>
      <w:lang w:val="pl-PL" w:eastAsia="pl-PL" w:bidi="ar-SA"/>
    </w:rPr>
  </w:style>
  <w:style w:type="character" w:customStyle="1" w:styleId="Nagwek3Znak">
    <w:name w:val="Nagłówek 3 Znak"/>
    <w:link w:val="Nagwek3"/>
    <w:semiHidden/>
    <w:locked/>
    <w:rsid w:val="00ED5F1D"/>
    <w:rPr>
      <w:rFonts w:ascii="Cambria" w:eastAsia="Arial Unicode MS" w:hAnsi="Cambria"/>
      <w:b/>
      <w:bCs/>
      <w:sz w:val="26"/>
      <w:szCs w:val="26"/>
      <w:lang w:val="en-US" w:eastAsia="en-US" w:bidi="ar-SA"/>
    </w:rPr>
  </w:style>
  <w:style w:type="paragraph" w:styleId="Stopka">
    <w:name w:val="footer"/>
    <w:basedOn w:val="Normalny"/>
    <w:rsid w:val="009F71FF"/>
    <w:pPr>
      <w:tabs>
        <w:tab w:val="center" w:pos="4536"/>
        <w:tab w:val="right" w:pos="9072"/>
      </w:tabs>
    </w:pPr>
  </w:style>
  <w:style w:type="character" w:styleId="Numerstrony">
    <w:name w:val="page number"/>
    <w:basedOn w:val="Domylnaczcionkaakapitu"/>
    <w:rsid w:val="009F71FF"/>
  </w:style>
  <w:style w:type="paragraph" w:styleId="Tekstpodstawowy">
    <w:name w:val="Body Text"/>
    <w:basedOn w:val="Normalny"/>
    <w:link w:val="TekstpodstawowyZnak"/>
    <w:rsid w:val="004872F3"/>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sz w:val="24"/>
      <w:szCs w:val="24"/>
      <w:lang w:val="en-US" w:eastAsia="en-US"/>
    </w:rPr>
  </w:style>
  <w:style w:type="character" w:customStyle="1" w:styleId="TekstpodstawowyZnak">
    <w:name w:val="Tekst podstawowy Znak"/>
    <w:link w:val="Tekstpodstawowy"/>
    <w:locked/>
    <w:rsid w:val="004872F3"/>
    <w:rPr>
      <w:rFonts w:eastAsia="Arial Unicode MS"/>
      <w:sz w:val="24"/>
      <w:szCs w:val="24"/>
      <w:lang w:val="en-US" w:eastAsia="en-US" w:bidi="ar-SA"/>
    </w:rPr>
  </w:style>
  <w:style w:type="character" w:styleId="Hipercze">
    <w:name w:val="Hyperlink"/>
    <w:rsid w:val="00C5305A"/>
    <w:rPr>
      <w:color w:val="0000FF"/>
      <w:u w:val="single"/>
    </w:rPr>
  </w:style>
  <w:style w:type="character" w:customStyle="1" w:styleId="Hyperlink1">
    <w:name w:val="Hyperlink.1"/>
    <w:rsid w:val="00EF44C4"/>
    <w:rPr>
      <w:rFonts w:ascii="Tahoma" w:hAnsi="Tahoma"/>
      <w:b/>
    </w:rPr>
  </w:style>
  <w:style w:type="table" w:styleId="Tabela-Siatka">
    <w:name w:val="Table Grid"/>
    <w:basedOn w:val="Standardowy"/>
    <w:uiPriority w:val="59"/>
    <w:rsid w:val="003C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ny"/>
    <w:link w:val="ListParagraphChar"/>
    <w:rsid w:val="00E6539C"/>
    <w:pPr>
      <w:spacing w:after="200" w:line="276" w:lineRule="auto"/>
      <w:ind w:left="720"/>
      <w:contextualSpacing/>
      <w:jc w:val="both"/>
    </w:pPr>
    <w:rPr>
      <w:rFonts w:ascii="Calibri" w:eastAsia="Times New Roman" w:hAnsi="Calibri"/>
      <w:sz w:val="22"/>
      <w:szCs w:val="22"/>
      <w:lang w:eastAsia="en-US"/>
    </w:rPr>
  </w:style>
  <w:style w:type="character" w:customStyle="1" w:styleId="ListParagraphChar">
    <w:name w:val="List Paragraph Char"/>
    <w:link w:val="ListParagraph2"/>
    <w:locked/>
    <w:rsid w:val="00E6539C"/>
    <w:rPr>
      <w:rFonts w:ascii="Calibri" w:hAnsi="Calibri"/>
      <w:sz w:val="22"/>
      <w:szCs w:val="22"/>
      <w:lang w:val="pl-PL" w:eastAsia="en-US" w:bidi="ar-SA"/>
    </w:rPr>
  </w:style>
  <w:style w:type="paragraph" w:styleId="Tekstpodstawowywcity3">
    <w:name w:val="Body Text Indent 3"/>
    <w:basedOn w:val="Normalny"/>
    <w:rsid w:val="007E12B7"/>
    <w:pPr>
      <w:spacing w:after="120"/>
      <w:ind w:left="283"/>
    </w:pPr>
    <w:rPr>
      <w:sz w:val="16"/>
      <w:szCs w:val="16"/>
    </w:rPr>
  </w:style>
  <w:style w:type="paragraph" w:styleId="Tekstprzypisukocowego">
    <w:name w:val="endnote text"/>
    <w:basedOn w:val="Normalny"/>
    <w:link w:val="TekstprzypisukocowegoZnak"/>
    <w:rsid w:val="006D6881"/>
    <w:rPr>
      <w:rFonts w:ascii="Calibri" w:eastAsia="Times New Roman" w:hAnsi="Calibri"/>
      <w:lang w:eastAsia="en-US"/>
    </w:rPr>
  </w:style>
  <w:style w:type="character" w:customStyle="1" w:styleId="TekstprzypisukocowegoZnak">
    <w:name w:val="Tekst przypisu końcowego Znak"/>
    <w:link w:val="Tekstprzypisukocowego"/>
    <w:locked/>
    <w:rsid w:val="006D6881"/>
    <w:rPr>
      <w:rFonts w:ascii="Calibri" w:hAnsi="Calibri"/>
      <w:lang w:val="pl-PL" w:eastAsia="en-US" w:bidi="ar-SA"/>
    </w:rPr>
  </w:style>
  <w:style w:type="paragraph" w:customStyle="1" w:styleId="Wysunicietekstu">
    <w:name w:val="Wysuni?cie tekstu"/>
    <w:basedOn w:val="Normalny"/>
    <w:rsid w:val="00CE2FD6"/>
    <w:pPr>
      <w:widowControl w:val="0"/>
      <w:tabs>
        <w:tab w:val="left" w:pos="567"/>
      </w:tabs>
      <w:suppressAutoHyphens/>
      <w:autoSpaceDE w:val="0"/>
      <w:spacing w:line="100" w:lineRule="atLeast"/>
      <w:ind w:left="567" w:hanging="283"/>
    </w:pPr>
    <w:rPr>
      <w:rFonts w:eastAsia="Times New Roman"/>
      <w:sz w:val="24"/>
      <w:szCs w:val="24"/>
      <w:lang w:val="en-US" w:eastAsia="ar-SA"/>
    </w:rPr>
  </w:style>
  <w:style w:type="character" w:styleId="Odwoaniedokomentarza">
    <w:name w:val="annotation reference"/>
    <w:uiPriority w:val="99"/>
    <w:unhideWhenUsed/>
    <w:rsid w:val="00446F0E"/>
    <w:rPr>
      <w:sz w:val="16"/>
      <w:szCs w:val="16"/>
    </w:rPr>
  </w:style>
  <w:style w:type="paragraph" w:styleId="Tekstkomentarza">
    <w:name w:val="annotation text"/>
    <w:basedOn w:val="Normalny"/>
    <w:link w:val="TekstkomentarzaZnak"/>
    <w:uiPriority w:val="99"/>
    <w:unhideWhenUsed/>
    <w:rsid w:val="00446F0E"/>
    <w:rPr>
      <w:rFonts w:ascii="Times" w:eastAsia="Times" w:hAnsi="Times"/>
      <w:lang w:val="en-US" w:eastAsia="x-none"/>
    </w:rPr>
  </w:style>
  <w:style w:type="character" w:customStyle="1" w:styleId="TekstkomentarzaZnak">
    <w:name w:val="Tekst komentarza Znak"/>
    <w:link w:val="Tekstkomentarza"/>
    <w:uiPriority w:val="99"/>
    <w:rsid w:val="00446F0E"/>
    <w:rPr>
      <w:rFonts w:ascii="Times" w:eastAsia="Times" w:hAnsi="Times"/>
      <w:lang w:val="en-US"/>
    </w:rPr>
  </w:style>
  <w:style w:type="paragraph" w:styleId="Tekstdymka">
    <w:name w:val="Balloon Text"/>
    <w:basedOn w:val="Normalny"/>
    <w:link w:val="TekstdymkaZnak"/>
    <w:uiPriority w:val="99"/>
    <w:rsid w:val="00446F0E"/>
    <w:rPr>
      <w:rFonts w:ascii="Segoe UI" w:hAnsi="Segoe UI"/>
      <w:sz w:val="18"/>
      <w:szCs w:val="18"/>
      <w:lang w:val="x-none" w:eastAsia="x-none"/>
    </w:rPr>
  </w:style>
  <w:style w:type="character" w:customStyle="1" w:styleId="TekstdymkaZnak">
    <w:name w:val="Tekst dymka Znak"/>
    <w:link w:val="Tekstdymka"/>
    <w:uiPriority w:val="99"/>
    <w:rsid w:val="00446F0E"/>
    <w:rPr>
      <w:rFonts w:ascii="Segoe UI" w:eastAsia="Calibri" w:hAnsi="Segoe UI" w:cs="Segoe UI"/>
      <w:sz w:val="18"/>
      <w:szCs w:val="18"/>
    </w:rPr>
  </w:style>
  <w:style w:type="character" w:customStyle="1" w:styleId="point">
    <w:name w:val="point"/>
    <w:rsid w:val="00575101"/>
  </w:style>
  <w:style w:type="paragraph" w:styleId="Tekstpodstawowy2">
    <w:name w:val="Body Text 2"/>
    <w:basedOn w:val="Normalny"/>
    <w:link w:val="Tekstpodstawowy2Znak"/>
    <w:rsid w:val="00575101"/>
    <w:pPr>
      <w:suppressAutoHyphens/>
      <w:spacing w:after="120" w:line="480" w:lineRule="auto"/>
    </w:pPr>
    <w:rPr>
      <w:rFonts w:eastAsia="Times New Roman"/>
      <w:sz w:val="24"/>
      <w:szCs w:val="24"/>
      <w:lang w:val="x-none" w:eastAsia="ar-SA"/>
    </w:rPr>
  </w:style>
  <w:style w:type="character" w:customStyle="1" w:styleId="Tekstpodstawowy2Znak">
    <w:name w:val="Tekst podstawowy 2 Znak"/>
    <w:link w:val="Tekstpodstawowy2"/>
    <w:rsid w:val="00575101"/>
    <w:rPr>
      <w:sz w:val="24"/>
      <w:szCs w:val="24"/>
      <w:lang w:eastAsia="ar-SA"/>
    </w:rPr>
  </w:style>
  <w:style w:type="paragraph" w:customStyle="1" w:styleId="FR1">
    <w:name w:val="FR1"/>
    <w:rsid w:val="00575101"/>
    <w:pPr>
      <w:widowControl w:val="0"/>
      <w:autoSpaceDE w:val="0"/>
      <w:autoSpaceDN w:val="0"/>
      <w:adjustRightInd w:val="0"/>
      <w:spacing w:before="220"/>
    </w:pPr>
    <w:rPr>
      <w:i/>
      <w:iCs/>
      <w:sz w:val="18"/>
      <w:szCs w:val="18"/>
    </w:rPr>
  </w:style>
  <w:style w:type="paragraph" w:customStyle="1" w:styleId="Domylne">
    <w:name w:val="Domyślne"/>
    <w:rsid w:val="00E8312B"/>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Punktory">
    <w:name w:val="Punktory"/>
    <w:rsid w:val="00E8312B"/>
    <w:pPr>
      <w:numPr>
        <w:numId w:val="4"/>
      </w:numPr>
    </w:pPr>
  </w:style>
  <w:style w:type="paragraph" w:styleId="Tematkomentarza">
    <w:name w:val="annotation subject"/>
    <w:basedOn w:val="Tekstkomentarza"/>
    <w:next w:val="Tekstkomentarza"/>
    <w:link w:val="TematkomentarzaZnak"/>
    <w:uiPriority w:val="99"/>
    <w:rsid w:val="00E8312B"/>
    <w:rPr>
      <w:rFonts w:eastAsia="Calibri"/>
      <w:b/>
      <w:bCs/>
    </w:rPr>
  </w:style>
  <w:style w:type="character" w:customStyle="1" w:styleId="TematkomentarzaZnak">
    <w:name w:val="Temat komentarza Znak"/>
    <w:link w:val="Tematkomentarza"/>
    <w:uiPriority w:val="99"/>
    <w:rsid w:val="00E8312B"/>
    <w:rPr>
      <w:rFonts w:ascii="Times" w:eastAsia="Calibri" w:hAnsi="Times"/>
      <w:b/>
      <w:bCs/>
      <w:lang w:val="en-US"/>
    </w:rPr>
  </w:style>
  <w:style w:type="numbering" w:customStyle="1" w:styleId="Zaimportowanystyl1">
    <w:name w:val="Zaimportowany styl 1"/>
    <w:rsid w:val="00DC2506"/>
    <w:pPr>
      <w:numPr>
        <w:numId w:val="5"/>
      </w:numPr>
    </w:pPr>
  </w:style>
  <w:style w:type="paragraph" w:customStyle="1" w:styleId="Standardowy1">
    <w:name w:val="Standardowy1"/>
    <w:rsid w:val="00D92897"/>
    <w:pPr>
      <w:suppressAutoHyphens/>
    </w:pPr>
    <w:rPr>
      <w:sz w:val="24"/>
      <w:lang w:eastAsia="ar-SA"/>
    </w:rPr>
  </w:style>
  <w:style w:type="paragraph" w:customStyle="1" w:styleId="Domylnie">
    <w:name w:val="Domyślnie"/>
    <w:rsid w:val="00FE58E9"/>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rPr>
  </w:style>
  <w:style w:type="character" w:customStyle="1" w:styleId="Numerstron">
    <w:name w:val="Numer stron"/>
    <w:rsid w:val="00FE58E9"/>
  </w:style>
  <w:style w:type="table" w:customStyle="1" w:styleId="TableNormal1">
    <w:name w:val="Table Normal1"/>
    <w:rsid w:val="00690BA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Nagwekistopka">
    <w:name w:val="Nagłówek i stopka"/>
    <w:rsid w:val="00690BA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Zaimportowanystyl2">
    <w:name w:val="Zaimportowany styl 2"/>
    <w:rsid w:val="00690BAF"/>
    <w:pPr>
      <w:numPr>
        <w:numId w:val="6"/>
      </w:numPr>
    </w:pPr>
  </w:style>
  <w:style w:type="paragraph" w:customStyle="1" w:styleId="redniasiatka1akcent21">
    <w:name w:val="Średnia siatka 1 — akcent 21"/>
    <w:aliases w:val="CW_Lista,lp1,Preambułb3a,CP-UC,CP-Punkty,Bullet List,List - bullets,Equipment,Bullet 1,List Paragraph Char Char,b1,Figure_name,Numbered Indented Text,List Paragraph11,Ref,Use Case List Paragraph Char,List_TIS"/>
    <w:basedOn w:val="Normalny"/>
    <w:link w:val="redniasiatka1akcent2Znak"/>
    <w:uiPriority w:val="34"/>
    <w:qFormat/>
    <w:rsid w:val="00690BAF"/>
    <w:pPr>
      <w:pBdr>
        <w:top w:val="nil"/>
        <w:left w:val="nil"/>
        <w:bottom w:val="nil"/>
        <w:right w:val="nil"/>
        <w:between w:val="nil"/>
        <w:bar w:val="nil"/>
      </w:pBdr>
      <w:ind w:left="720"/>
      <w:contextualSpacing/>
    </w:pPr>
    <w:rPr>
      <w:rFonts w:eastAsia="Arial Unicode MS"/>
      <w:color w:val="000000"/>
      <w:sz w:val="24"/>
      <w:szCs w:val="24"/>
      <w:u w:color="000000"/>
      <w:bdr w:val="nil"/>
      <w:lang w:val="x-none" w:eastAsia="x-none"/>
    </w:rPr>
  </w:style>
  <w:style w:type="character" w:customStyle="1" w:styleId="Domylnaczcionkaakapitu8">
    <w:name w:val="Domyślna czcionka akapitu8"/>
    <w:rsid w:val="00192B78"/>
  </w:style>
  <w:style w:type="paragraph" w:customStyle="1" w:styleId="Tekstpodstawowy31">
    <w:name w:val="Tekst podstawowy 31"/>
    <w:basedOn w:val="Normalny"/>
    <w:rsid w:val="002E71A2"/>
    <w:pPr>
      <w:suppressAutoHyphens/>
      <w:jc w:val="both"/>
    </w:pPr>
    <w:rPr>
      <w:rFonts w:eastAsia="Times New Roman"/>
      <w:sz w:val="24"/>
      <w:u w:color="000000"/>
      <w:lang w:eastAsia="ar-SA"/>
    </w:rPr>
  </w:style>
  <w:style w:type="paragraph" w:customStyle="1" w:styleId="rednialista2akcent21">
    <w:name w:val="Średnia lista 2 — akcent 21"/>
    <w:hidden/>
    <w:uiPriority w:val="99"/>
    <w:semiHidden/>
    <w:rsid w:val="00B15F68"/>
    <w:rPr>
      <w:rFonts w:eastAsia="Calibri"/>
    </w:rPr>
  </w:style>
  <w:style w:type="paragraph" w:customStyle="1" w:styleId="Tre">
    <w:name w:val="Treść"/>
    <w:rsid w:val="008D0153"/>
    <w:pPr>
      <w:pBdr>
        <w:top w:val="nil"/>
        <w:left w:val="nil"/>
        <w:bottom w:val="nil"/>
        <w:right w:val="nil"/>
        <w:between w:val="nil"/>
        <w:bar w:val="nil"/>
      </w:pBdr>
    </w:pPr>
    <w:rPr>
      <w:rFonts w:ascii="Helvetica" w:eastAsia="Arial Unicode MS" w:hAnsi="Helvetica" w:cs="Arial Unicode MS"/>
      <w:color w:val="000000"/>
      <w:sz w:val="22"/>
      <w:szCs w:val="22"/>
      <w:bdr w:val="nil"/>
      <w:lang w:val="cs-CZ"/>
    </w:rPr>
  </w:style>
  <w:style w:type="numbering" w:customStyle="1" w:styleId="Numery">
    <w:name w:val="Numery"/>
    <w:rsid w:val="008D0153"/>
    <w:pPr>
      <w:numPr>
        <w:numId w:val="7"/>
      </w:numPr>
    </w:pPr>
  </w:style>
  <w:style w:type="paragraph" w:customStyle="1" w:styleId="ro">
    <w:name w:val="ro"/>
    <w:basedOn w:val="Tre"/>
    <w:rsid w:val="008D0153"/>
    <w:pPr>
      <w:numPr>
        <w:numId w:val="8"/>
      </w:numPr>
      <w:jc w:val="both"/>
    </w:pPr>
    <w:rPr>
      <w:rFonts w:ascii="Roboto" w:hAnsi="Roboto"/>
    </w:rPr>
  </w:style>
  <w:style w:type="character" w:customStyle="1" w:styleId="Nagwek6Znak">
    <w:name w:val="Nagłówek 6 Znak"/>
    <w:link w:val="Nagwek6"/>
    <w:rsid w:val="00081D79"/>
    <w:rPr>
      <w:rFonts w:ascii="Calibri" w:eastAsia="Times New Roman" w:hAnsi="Calibri" w:cs="Times New Roman"/>
      <w:b/>
      <w:bCs/>
      <w:sz w:val="22"/>
      <w:szCs w:val="22"/>
    </w:rPr>
  </w:style>
  <w:style w:type="character" w:customStyle="1" w:styleId="redniasiatka1akcent2Znak">
    <w:name w:val="Średnia siatka 1 — akcent 2 Znak"/>
    <w:aliases w:val="CW_Lista Znak,lp1 Znak,Preambułb3a Znak,CP-UC Znak,CP-Punkty Znak,Bullet List Znak,List - bullets Znak,Equipment Znak,Bullet 1 Znak,List Paragraph Char Char Znak,b1 Znak,Figure_name Znak,Numbered Indented Text Znak,L1 Zn"/>
    <w:link w:val="redniasiatka1akcent21"/>
    <w:uiPriority w:val="99"/>
    <w:qFormat/>
    <w:rsid w:val="00081D79"/>
    <w:rPr>
      <w:rFonts w:eastAsia="Arial Unicode MS" w:cs="Arial Unicode MS"/>
      <w:color w:val="000000"/>
      <w:sz w:val="24"/>
      <w:szCs w:val="24"/>
      <w:u w:color="000000"/>
      <w:bdr w:val="nil"/>
    </w:rPr>
  </w:style>
  <w:style w:type="paragraph" w:customStyle="1" w:styleId="rob">
    <w:name w:val="rob"/>
    <w:basedOn w:val="ro"/>
    <w:rsid w:val="00872EB5"/>
    <w:pPr>
      <w:numPr>
        <w:numId w:val="0"/>
      </w:numPr>
      <w:ind w:left="360"/>
      <w:jc w:val="left"/>
    </w:pPr>
    <w:rPr>
      <w:rFonts w:cs="Tahoma"/>
      <w:sz w:val="24"/>
      <w:szCs w:val="24"/>
    </w:rPr>
  </w:style>
  <w:style w:type="paragraph" w:customStyle="1" w:styleId="Tretekstu">
    <w:name w:val="Treść tekstu"/>
    <w:basedOn w:val="Normalny"/>
    <w:rsid w:val="007710E1"/>
    <w:pPr>
      <w:widowControl w:val="0"/>
      <w:tabs>
        <w:tab w:val="left" w:pos="720"/>
      </w:tabs>
      <w:suppressAutoHyphens/>
      <w:spacing w:after="120" w:line="100" w:lineRule="atLeast"/>
      <w:jc w:val="both"/>
    </w:pPr>
    <w:rPr>
      <w:rFonts w:eastAsia="Lucida Sans Unicode" w:cs="Mangal"/>
      <w:color w:val="00000A"/>
      <w:sz w:val="24"/>
      <w:szCs w:val="24"/>
      <w:lang w:eastAsia="zh-CN" w:bidi="hi-IN"/>
    </w:rPr>
  </w:style>
  <w:style w:type="numbering" w:customStyle="1" w:styleId="ImportedStyle5">
    <w:name w:val="Imported Style 5"/>
    <w:rsid w:val="00015767"/>
    <w:pPr>
      <w:numPr>
        <w:numId w:val="9"/>
      </w:numPr>
    </w:pPr>
  </w:style>
  <w:style w:type="numbering" w:customStyle="1" w:styleId="ImportedStyle6">
    <w:name w:val="Imported Style 6"/>
    <w:rsid w:val="00015767"/>
    <w:pPr>
      <w:numPr>
        <w:numId w:val="10"/>
      </w:numPr>
    </w:pPr>
  </w:style>
  <w:style w:type="numbering" w:customStyle="1" w:styleId="ImportedStyle7">
    <w:name w:val="Imported Style 7"/>
    <w:rsid w:val="00015767"/>
    <w:pPr>
      <w:numPr>
        <w:numId w:val="11"/>
      </w:numPr>
    </w:pPr>
  </w:style>
  <w:style w:type="numbering" w:customStyle="1" w:styleId="ImportedStyle9">
    <w:name w:val="Imported Style 9"/>
    <w:rsid w:val="00015767"/>
    <w:pPr>
      <w:numPr>
        <w:numId w:val="12"/>
      </w:numPr>
    </w:pPr>
  </w:style>
  <w:style w:type="numbering" w:customStyle="1" w:styleId="ImportedStyle10">
    <w:name w:val="Imported Style 10"/>
    <w:rsid w:val="00015767"/>
    <w:pPr>
      <w:numPr>
        <w:numId w:val="13"/>
      </w:numPr>
    </w:pPr>
  </w:style>
  <w:style w:type="paragraph" w:customStyle="1" w:styleId="ListParagraph1">
    <w:name w:val="List Paragraph1"/>
    <w:rsid w:val="00015767"/>
    <w:pPr>
      <w:pBdr>
        <w:top w:val="nil"/>
        <w:left w:val="nil"/>
        <w:bottom w:val="nil"/>
        <w:right w:val="nil"/>
        <w:between w:val="nil"/>
        <w:bar w:val="nil"/>
      </w:pBdr>
      <w:suppressAutoHyphens/>
      <w:ind w:left="720"/>
    </w:pPr>
    <w:rPr>
      <w:color w:val="000000"/>
      <w:u w:color="000000"/>
      <w:bdr w:val="nil"/>
      <w:lang w:val="en-US"/>
    </w:rPr>
  </w:style>
  <w:style w:type="numbering" w:customStyle="1" w:styleId="ImportedStyle11">
    <w:name w:val="Imported Style 11"/>
    <w:rsid w:val="00015767"/>
    <w:pPr>
      <w:numPr>
        <w:numId w:val="14"/>
      </w:numPr>
    </w:pPr>
  </w:style>
  <w:style w:type="numbering" w:customStyle="1" w:styleId="ImportedStyle13">
    <w:name w:val="Imported Style 13"/>
    <w:rsid w:val="00015767"/>
    <w:pPr>
      <w:numPr>
        <w:numId w:val="15"/>
      </w:numPr>
    </w:pPr>
  </w:style>
  <w:style w:type="numbering" w:customStyle="1" w:styleId="ImportedStyle14">
    <w:name w:val="Imported Style 14"/>
    <w:rsid w:val="00015767"/>
    <w:pPr>
      <w:numPr>
        <w:numId w:val="16"/>
      </w:numPr>
    </w:pPr>
  </w:style>
  <w:style w:type="numbering" w:customStyle="1" w:styleId="ImportedStyle15">
    <w:name w:val="Imported Style 15"/>
    <w:rsid w:val="00015767"/>
    <w:pPr>
      <w:numPr>
        <w:numId w:val="17"/>
      </w:numPr>
    </w:pPr>
  </w:style>
  <w:style w:type="numbering" w:customStyle="1" w:styleId="ImportedStyle16">
    <w:name w:val="Imported Style 16"/>
    <w:rsid w:val="00015767"/>
    <w:pPr>
      <w:numPr>
        <w:numId w:val="18"/>
      </w:numPr>
    </w:pPr>
  </w:style>
  <w:style w:type="paragraph" w:customStyle="1" w:styleId="NoSpacing1">
    <w:name w:val="No Spacing1"/>
    <w:rsid w:val="00015767"/>
    <w:pPr>
      <w:pBdr>
        <w:top w:val="nil"/>
        <w:left w:val="nil"/>
        <w:bottom w:val="nil"/>
        <w:right w:val="nil"/>
        <w:between w:val="nil"/>
        <w:bar w:val="nil"/>
      </w:pBdr>
      <w:suppressAutoHyphens/>
    </w:pPr>
    <w:rPr>
      <w:rFonts w:eastAsia="Arial Unicode MS" w:cs="Arial Unicode MS"/>
      <w:color w:val="000000"/>
      <w:u w:color="000000"/>
      <w:bdr w:val="nil"/>
      <w:lang w:val="en-US"/>
    </w:rPr>
  </w:style>
  <w:style w:type="numbering" w:customStyle="1" w:styleId="ImportedStyle18">
    <w:name w:val="Imported Style 18"/>
    <w:rsid w:val="00015767"/>
    <w:pPr>
      <w:numPr>
        <w:numId w:val="19"/>
      </w:numPr>
    </w:pPr>
  </w:style>
  <w:style w:type="paragraph" w:styleId="Legenda">
    <w:name w:val="caption"/>
    <w:next w:val="Podtytu"/>
    <w:qFormat/>
    <w:rsid w:val="00015767"/>
    <w:pPr>
      <w:pBdr>
        <w:top w:val="nil"/>
        <w:left w:val="nil"/>
        <w:bottom w:val="nil"/>
        <w:right w:val="nil"/>
        <w:between w:val="nil"/>
        <w:bar w:val="nil"/>
      </w:pBdr>
      <w:suppressAutoHyphens/>
      <w:jc w:val="center"/>
    </w:pPr>
    <w:rPr>
      <w:rFonts w:eastAsia="Arial Unicode MS" w:cs="Arial Unicode MS"/>
      <w:color w:val="000000"/>
      <w:u w:color="000000"/>
      <w:bdr w:val="nil"/>
      <w:lang w:val="en-US"/>
    </w:rPr>
  </w:style>
  <w:style w:type="paragraph" w:styleId="Podtytu">
    <w:name w:val="Subtitle"/>
    <w:next w:val="Tekstpodstawowy"/>
    <w:link w:val="PodtytuZnak"/>
    <w:qFormat/>
    <w:rsid w:val="00015767"/>
    <w:pPr>
      <w:keepNext/>
      <w:pBdr>
        <w:top w:val="nil"/>
        <w:left w:val="nil"/>
        <w:bottom w:val="nil"/>
        <w:right w:val="nil"/>
        <w:between w:val="nil"/>
        <w:bar w:val="nil"/>
      </w:pBdr>
      <w:suppressAutoHyphens/>
      <w:spacing w:before="240" w:after="120"/>
      <w:jc w:val="center"/>
    </w:pPr>
    <w:rPr>
      <w:rFonts w:eastAsia="Arial Unicode MS"/>
      <w:color w:val="000000"/>
      <w:u w:color="000000"/>
      <w:bdr w:val="nil"/>
      <w:lang w:val="en-US"/>
    </w:rPr>
  </w:style>
  <w:style w:type="character" w:customStyle="1" w:styleId="PodtytuZnak">
    <w:name w:val="Podtytuł Znak"/>
    <w:link w:val="Podtytu"/>
    <w:rsid w:val="00015767"/>
    <w:rPr>
      <w:rFonts w:eastAsia="Arial Unicode MS"/>
      <w:color w:val="000000"/>
      <w:u w:color="000000"/>
      <w:bdr w:val="nil"/>
      <w:lang w:val="en-US" w:bidi="ar-SA"/>
    </w:rPr>
  </w:style>
  <w:style w:type="paragraph" w:styleId="Listapunktowana">
    <w:name w:val="List Bullet"/>
    <w:basedOn w:val="Normalny"/>
    <w:uiPriority w:val="99"/>
    <w:unhideWhenUsed/>
    <w:rsid w:val="00015767"/>
    <w:pPr>
      <w:numPr>
        <w:numId w:val="20"/>
      </w:numPr>
      <w:pBdr>
        <w:top w:val="nil"/>
        <w:left w:val="nil"/>
        <w:bottom w:val="nil"/>
        <w:right w:val="nil"/>
        <w:between w:val="nil"/>
        <w:bar w:val="nil"/>
      </w:pBdr>
      <w:suppressAutoHyphens/>
      <w:contextualSpacing/>
    </w:pPr>
    <w:rPr>
      <w:rFonts w:eastAsia="Arial Unicode MS" w:cs="Arial Unicode MS"/>
      <w:color w:val="000000"/>
      <w:sz w:val="24"/>
      <w:szCs w:val="24"/>
      <w:u w:color="000000"/>
      <w:bdr w:val="nil"/>
      <w:lang w:val="cs-CZ"/>
    </w:rPr>
  </w:style>
  <w:style w:type="paragraph" w:customStyle="1" w:styleId="Akapitzlist1">
    <w:name w:val="Akapit z listą1"/>
    <w:basedOn w:val="Normalny"/>
    <w:rsid w:val="00511BDA"/>
    <w:pPr>
      <w:spacing w:after="200" w:line="276" w:lineRule="auto"/>
      <w:ind w:left="720"/>
      <w:contextualSpacing/>
      <w:jc w:val="both"/>
    </w:pPr>
    <w:rPr>
      <w:rFonts w:ascii="Calibri" w:eastAsia="Times New Roman" w:hAnsi="Calibri"/>
      <w:sz w:val="22"/>
      <w:szCs w:val="22"/>
      <w:lang w:eastAsia="en-US"/>
    </w:rPr>
  </w:style>
  <w:style w:type="paragraph" w:styleId="NormalnyWeb">
    <w:name w:val="Normal (Web)"/>
    <w:basedOn w:val="Normalny"/>
    <w:uiPriority w:val="99"/>
    <w:unhideWhenUsed/>
    <w:rsid w:val="00BA351F"/>
    <w:rPr>
      <w:sz w:val="24"/>
      <w:szCs w:val="24"/>
    </w:rPr>
  </w:style>
  <w:style w:type="character" w:customStyle="1" w:styleId="Nierozpoznanawzmianka1">
    <w:name w:val="Nierozpoznana wzmianka1"/>
    <w:uiPriority w:val="99"/>
    <w:semiHidden/>
    <w:unhideWhenUsed/>
    <w:rsid w:val="00981558"/>
    <w:rPr>
      <w:color w:val="605E5C"/>
      <w:shd w:val="clear" w:color="auto" w:fill="E1DFDD"/>
    </w:rPr>
  </w:style>
  <w:style w:type="character" w:customStyle="1" w:styleId="Nagwek1Znak">
    <w:name w:val="Nagłówek 1 Znak"/>
    <w:link w:val="Nagwek1"/>
    <w:rsid w:val="00153D0B"/>
    <w:rPr>
      <w:rFonts w:ascii="Calibri Light" w:eastAsia="Times New Roman" w:hAnsi="Calibri Light" w:cs="Times New Roman"/>
      <w:b/>
      <w:bCs/>
      <w:kern w:val="32"/>
      <w:sz w:val="32"/>
      <w:szCs w:val="32"/>
    </w:rPr>
  </w:style>
  <w:style w:type="paragraph" w:customStyle="1" w:styleId="BodyText21">
    <w:name w:val="Body Text 21"/>
    <w:basedOn w:val="Normalny"/>
    <w:rsid w:val="00153D0B"/>
    <w:pPr>
      <w:overflowPunct w:val="0"/>
      <w:autoSpaceDE w:val="0"/>
      <w:autoSpaceDN w:val="0"/>
      <w:adjustRightInd w:val="0"/>
      <w:jc w:val="both"/>
      <w:textAlignment w:val="baseline"/>
    </w:pPr>
    <w:rPr>
      <w:rFonts w:eastAsia="Times New Roman"/>
      <w:sz w:val="28"/>
    </w:rPr>
  </w:style>
  <w:style w:type="character" w:styleId="Odwoanieprzypisukocowego">
    <w:name w:val="endnote reference"/>
    <w:rsid w:val="00153D0B"/>
    <w:rPr>
      <w:vertAlign w:val="superscript"/>
    </w:rPr>
  </w:style>
  <w:style w:type="character" w:styleId="Pogrubienie">
    <w:name w:val="Strong"/>
    <w:uiPriority w:val="22"/>
    <w:qFormat/>
    <w:rsid w:val="00CC2571"/>
    <w:rPr>
      <w:b/>
      <w:bCs/>
    </w:rPr>
  </w:style>
  <w:style w:type="paragraph" w:customStyle="1" w:styleId="Tre9ce6tekstu">
    <w:name w:val="Treś9cće6 tekstu"/>
    <w:basedOn w:val="Normalny"/>
    <w:uiPriority w:val="99"/>
    <w:rsid w:val="00AD3103"/>
    <w:pPr>
      <w:suppressAutoHyphens/>
      <w:autoSpaceDE w:val="0"/>
      <w:autoSpaceDN w:val="0"/>
      <w:adjustRightInd w:val="0"/>
      <w:spacing w:after="120" w:line="276" w:lineRule="auto"/>
    </w:pPr>
    <w:rPr>
      <w:rFonts w:ascii="Verdana" w:eastAsia="Times New Roman" w:hAnsi="Liberation Serif" w:cs="Verdana"/>
      <w:kern w:val="1"/>
    </w:rPr>
  </w:style>
  <w:style w:type="paragraph" w:customStyle="1" w:styleId="Kolorowalistaakcent11">
    <w:name w:val="Kolorowa lista — akcent 11"/>
    <w:aliases w:val="zwykły tekst,BulletC,normalny tekst,Obiekt,Wypunktowanie,Preambuła,List Paragraph1 Char Char"/>
    <w:basedOn w:val="Normalny"/>
    <w:uiPriority w:val="34"/>
    <w:qFormat/>
    <w:rsid w:val="00D57535"/>
    <w:pPr>
      <w:ind w:left="720"/>
      <w:contextualSpacing/>
    </w:pPr>
  </w:style>
  <w:style w:type="paragraph" w:styleId="Akapitzlist">
    <w:name w:val="List Paragraph"/>
    <w:aliases w:val="T_SZ_List Paragraph,Numerowanie,List Paragraph,L1,Akapit z listą5,Podsis rysunku,Bullet Number,ISCG Numerowanie,lp11,Use Case List Paragraph,Body MS Bullet,Akapit z listą numerowaną"/>
    <w:basedOn w:val="Normalny"/>
    <w:qFormat/>
    <w:rsid w:val="00F730E1"/>
    <w:pPr>
      <w:ind w:left="720"/>
      <w:contextualSpacing/>
    </w:pPr>
  </w:style>
  <w:style w:type="paragraph" w:customStyle="1" w:styleId="Normalny1">
    <w:name w:val="Normalny1"/>
    <w:rsid w:val="0046228A"/>
    <w:pPr>
      <w:widowControl w:val="0"/>
      <w:suppressAutoHyphens/>
      <w:spacing w:after="200" w:line="276" w:lineRule="auto"/>
    </w:pPr>
    <w:rPr>
      <w:rFonts w:ascii="Calibri" w:eastAsia="Lucida Sans Unicode" w:hAnsi="Calibri"/>
      <w:sz w:val="22"/>
      <w:szCs w:val="22"/>
      <w:lang w:eastAsia="en-US"/>
    </w:rPr>
  </w:style>
  <w:style w:type="character" w:customStyle="1" w:styleId="None">
    <w:name w:val="None"/>
    <w:rsid w:val="0046228A"/>
  </w:style>
  <w:style w:type="table" w:customStyle="1" w:styleId="TableNormal">
    <w:name w:val="Table Normal"/>
    <w:rsid w:val="00481E7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Poprawka">
    <w:name w:val="Revision"/>
    <w:hidden/>
    <w:uiPriority w:val="99"/>
    <w:semiHidden/>
    <w:rsid w:val="00481E7E"/>
    <w:rPr>
      <w:rFonts w:eastAsia="Calibri"/>
    </w:rPr>
  </w:style>
  <w:style w:type="paragraph" w:customStyle="1" w:styleId="pktpunkt">
    <w:name w:val="pktpunkt"/>
    <w:basedOn w:val="Normalny"/>
    <w:rsid w:val="00481E7E"/>
    <w:pPr>
      <w:spacing w:before="100" w:beforeAutospacing="1" w:after="100" w:afterAutospacing="1"/>
    </w:pPr>
    <w:rPr>
      <w:rFonts w:eastAsia="Times New Roman"/>
      <w:sz w:val="24"/>
      <w:szCs w:val="24"/>
    </w:rPr>
  </w:style>
  <w:style w:type="numbering" w:customStyle="1" w:styleId="Zaimportowanystyl3">
    <w:name w:val="Zaimportowany styl 3"/>
    <w:rsid w:val="001A2113"/>
    <w:pPr>
      <w:numPr>
        <w:numId w:val="23"/>
      </w:numPr>
    </w:pPr>
  </w:style>
  <w:style w:type="numbering" w:customStyle="1" w:styleId="Zaimportowanystyl5">
    <w:name w:val="Zaimportowany styl 5"/>
    <w:rsid w:val="001A2113"/>
    <w:pPr>
      <w:numPr>
        <w:numId w:val="26"/>
      </w:numPr>
    </w:pPr>
  </w:style>
  <w:style w:type="numbering" w:customStyle="1" w:styleId="Zaimportowanystyl6">
    <w:name w:val="Zaimportowany styl 6"/>
    <w:rsid w:val="001A2113"/>
    <w:pPr>
      <w:numPr>
        <w:numId w:val="29"/>
      </w:numPr>
    </w:pPr>
  </w:style>
  <w:style w:type="numbering" w:customStyle="1" w:styleId="Zaimportowanystyl7">
    <w:name w:val="Zaimportowany styl 7"/>
    <w:rsid w:val="001A2113"/>
    <w:pPr>
      <w:numPr>
        <w:numId w:val="32"/>
      </w:numPr>
    </w:pPr>
  </w:style>
  <w:style w:type="numbering" w:customStyle="1" w:styleId="Zaimportowanystyl8">
    <w:name w:val="Zaimportowany styl 8"/>
    <w:rsid w:val="001A2113"/>
    <w:pPr>
      <w:numPr>
        <w:numId w:val="34"/>
      </w:numPr>
    </w:pPr>
  </w:style>
  <w:style w:type="numbering" w:customStyle="1" w:styleId="Zaimportowanystyl9">
    <w:name w:val="Zaimportowany styl 9"/>
    <w:rsid w:val="001A2113"/>
    <w:pPr>
      <w:numPr>
        <w:numId w:val="36"/>
      </w:numPr>
    </w:pPr>
  </w:style>
  <w:style w:type="numbering" w:customStyle="1" w:styleId="Zaimportowanystyl10">
    <w:name w:val="Zaimportowany styl 10"/>
    <w:rsid w:val="001A2113"/>
    <w:pPr>
      <w:numPr>
        <w:numId w:val="39"/>
      </w:numPr>
    </w:pPr>
  </w:style>
  <w:style w:type="numbering" w:customStyle="1" w:styleId="Zaimportowanystyl12">
    <w:name w:val="Zaimportowany styl 12"/>
    <w:rsid w:val="001A2113"/>
    <w:pPr>
      <w:numPr>
        <w:numId w:val="41"/>
      </w:numPr>
    </w:pPr>
  </w:style>
  <w:style w:type="numbering" w:customStyle="1" w:styleId="Zaimportowanystyl13">
    <w:name w:val="Zaimportowany styl 13"/>
    <w:rsid w:val="001A2113"/>
    <w:pPr>
      <w:numPr>
        <w:numId w:val="43"/>
      </w:numPr>
    </w:pPr>
  </w:style>
  <w:style w:type="numbering" w:customStyle="1" w:styleId="Zaimportowanystyl14">
    <w:name w:val="Zaimportowany styl 14"/>
    <w:rsid w:val="001A2113"/>
    <w:pPr>
      <w:numPr>
        <w:numId w:val="46"/>
      </w:numPr>
    </w:pPr>
  </w:style>
  <w:style w:type="numbering" w:customStyle="1" w:styleId="Zaimportowanystyl15">
    <w:name w:val="Zaimportowany styl 15"/>
    <w:rsid w:val="001A2113"/>
    <w:pPr>
      <w:numPr>
        <w:numId w:val="49"/>
      </w:numPr>
    </w:pPr>
  </w:style>
  <w:style w:type="numbering" w:customStyle="1" w:styleId="Zaimportowanystyl16">
    <w:name w:val="Zaimportowany styl 16"/>
    <w:rsid w:val="001A2113"/>
    <w:pPr>
      <w:numPr>
        <w:numId w:val="51"/>
      </w:numPr>
    </w:pPr>
  </w:style>
  <w:style w:type="numbering" w:customStyle="1" w:styleId="Zaimportowanystyl17">
    <w:name w:val="Zaimportowany styl 17"/>
    <w:rsid w:val="001A2113"/>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54313">
      <w:bodyDiv w:val="1"/>
      <w:marLeft w:val="0"/>
      <w:marRight w:val="0"/>
      <w:marTop w:val="0"/>
      <w:marBottom w:val="0"/>
      <w:divBdr>
        <w:top w:val="none" w:sz="0" w:space="0" w:color="auto"/>
        <w:left w:val="none" w:sz="0" w:space="0" w:color="auto"/>
        <w:bottom w:val="none" w:sz="0" w:space="0" w:color="auto"/>
        <w:right w:val="none" w:sz="0" w:space="0" w:color="auto"/>
      </w:divBdr>
      <w:divsChild>
        <w:div w:id="243422674">
          <w:marLeft w:val="533"/>
          <w:marRight w:val="0"/>
          <w:marTop w:val="0"/>
          <w:marBottom w:val="0"/>
          <w:divBdr>
            <w:top w:val="none" w:sz="0" w:space="0" w:color="auto"/>
            <w:left w:val="none" w:sz="0" w:space="0" w:color="auto"/>
            <w:bottom w:val="none" w:sz="0" w:space="0" w:color="auto"/>
            <w:right w:val="none" w:sz="0" w:space="0" w:color="auto"/>
          </w:divBdr>
        </w:div>
      </w:divsChild>
    </w:div>
    <w:div w:id="138419871">
      <w:bodyDiv w:val="1"/>
      <w:marLeft w:val="0"/>
      <w:marRight w:val="0"/>
      <w:marTop w:val="0"/>
      <w:marBottom w:val="0"/>
      <w:divBdr>
        <w:top w:val="none" w:sz="0" w:space="0" w:color="auto"/>
        <w:left w:val="none" w:sz="0" w:space="0" w:color="auto"/>
        <w:bottom w:val="none" w:sz="0" w:space="0" w:color="auto"/>
        <w:right w:val="none" w:sz="0" w:space="0" w:color="auto"/>
      </w:divBdr>
      <w:divsChild>
        <w:div w:id="19401859">
          <w:marLeft w:val="533"/>
          <w:marRight w:val="0"/>
          <w:marTop w:val="0"/>
          <w:marBottom w:val="0"/>
          <w:divBdr>
            <w:top w:val="none" w:sz="0" w:space="0" w:color="auto"/>
            <w:left w:val="none" w:sz="0" w:space="0" w:color="auto"/>
            <w:bottom w:val="none" w:sz="0" w:space="0" w:color="auto"/>
            <w:right w:val="none" w:sz="0" w:space="0" w:color="auto"/>
          </w:divBdr>
        </w:div>
      </w:divsChild>
    </w:div>
    <w:div w:id="503012140">
      <w:bodyDiv w:val="1"/>
      <w:marLeft w:val="0"/>
      <w:marRight w:val="0"/>
      <w:marTop w:val="0"/>
      <w:marBottom w:val="0"/>
      <w:divBdr>
        <w:top w:val="none" w:sz="0" w:space="0" w:color="auto"/>
        <w:left w:val="none" w:sz="0" w:space="0" w:color="auto"/>
        <w:bottom w:val="none" w:sz="0" w:space="0" w:color="auto"/>
        <w:right w:val="none" w:sz="0" w:space="0" w:color="auto"/>
      </w:divBdr>
    </w:div>
    <w:div w:id="811675432">
      <w:bodyDiv w:val="1"/>
      <w:marLeft w:val="0"/>
      <w:marRight w:val="0"/>
      <w:marTop w:val="0"/>
      <w:marBottom w:val="0"/>
      <w:divBdr>
        <w:top w:val="none" w:sz="0" w:space="0" w:color="auto"/>
        <w:left w:val="none" w:sz="0" w:space="0" w:color="auto"/>
        <w:bottom w:val="none" w:sz="0" w:space="0" w:color="auto"/>
        <w:right w:val="none" w:sz="0" w:space="0" w:color="auto"/>
      </w:divBdr>
    </w:div>
    <w:div w:id="897982538">
      <w:bodyDiv w:val="1"/>
      <w:marLeft w:val="0"/>
      <w:marRight w:val="0"/>
      <w:marTop w:val="0"/>
      <w:marBottom w:val="0"/>
      <w:divBdr>
        <w:top w:val="none" w:sz="0" w:space="0" w:color="auto"/>
        <w:left w:val="none" w:sz="0" w:space="0" w:color="auto"/>
        <w:bottom w:val="none" w:sz="0" w:space="0" w:color="auto"/>
        <w:right w:val="none" w:sz="0" w:space="0" w:color="auto"/>
      </w:divBdr>
    </w:div>
    <w:div w:id="938098911">
      <w:bodyDiv w:val="1"/>
      <w:marLeft w:val="0"/>
      <w:marRight w:val="0"/>
      <w:marTop w:val="0"/>
      <w:marBottom w:val="0"/>
      <w:divBdr>
        <w:top w:val="none" w:sz="0" w:space="0" w:color="auto"/>
        <w:left w:val="none" w:sz="0" w:space="0" w:color="auto"/>
        <w:bottom w:val="none" w:sz="0" w:space="0" w:color="auto"/>
        <w:right w:val="none" w:sz="0" w:space="0" w:color="auto"/>
      </w:divBdr>
    </w:div>
    <w:div w:id="1042511981">
      <w:bodyDiv w:val="1"/>
      <w:marLeft w:val="0"/>
      <w:marRight w:val="0"/>
      <w:marTop w:val="0"/>
      <w:marBottom w:val="0"/>
      <w:divBdr>
        <w:top w:val="none" w:sz="0" w:space="0" w:color="auto"/>
        <w:left w:val="none" w:sz="0" w:space="0" w:color="auto"/>
        <w:bottom w:val="none" w:sz="0" w:space="0" w:color="auto"/>
        <w:right w:val="none" w:sz="0" w:space="0" w:color="auto"/>
      </w:divBdr>
    </w:div>
    <w:div w:id="1082684477">
      <w:bodyDiv w:val="1"/>
      <w:marLeft w:val="0"/>
      <w:marRight w:val="0"/>
      <w:marTop w:val="0"/>
      <w:marBottom w:val="0"/>
      <w:divBdr>
        <w:top w:val="none" w:sz="0" w:space="0" w:color="auto"/>
        <w:left w:val="none" w:sz="0" w:space="0" w:color="auto"/>
        <w:bottom w:val="none" w:sz="0" w:space="0" w:color="auto"/>
        <w:right w:val="none" w:sz="0" w:space="0" w:color="auto"/>
      </w:divBdr>
      <w:divsChild>
        <w:div w:id="1938781257">
          <w:marLeft w:val="533"/>
          <w:marRight w:val="0"/>
          <w:marTop w:val="0"/>
          <w:marBottom w:val="0"/>
          <w:divBdr>
            <w:top w:val="none" w:sz="0" w:space="0" w:color="auto"/>
            <w:left w:val="none" w:sz="0" w:space="0" w:color="auto"/>
            <w:bottom w:val="none" w:sz="0" w:space="0" w:color="auto"/>
            <w:right w:val="none" w:sz="0" w:space="0" w:color="auto"/>
          </w:divBdr>
        </w:div>
      </w:divsChild>
    </w:div>
    <w:div w:id="1168132427">
      <w:bodyDiv w:val="1"/>
      <w:marLeft w:val="0"/>
      <w:marRight w:val="0"/>
      <w:marTop w:val="0"/>
      <w:marBottom w:val="0"/>
      <w:divBdr>
        <w:top w:val="none" w:sz="0" w:space="0" w:color="auto"/>
        <w:left w:val="none" w:sz="0" w:space="0" w:color="auto"/>
        <w:bottom w:val="none" w:sz="0" w:space="0" w:color="auto"/>
        <w:right w:val="none" w:sz="0" w:space="0" w:color="auto"/>
      </w:divBdr>
    </w:div>
    <w:div w:id="1203327284">
      <w:bodyDiv w:val="1"/>
      <w:marLeft w:val="0"/>
      <w:marRight w:val="0"/>
      <w:marTop w:val="0"/>
      <w:marBottom w:val="0"/>
      <w:divBdr>
        <w:top w:val="none" w:sz="0" w:space="0" w:color="auto"/>
        <w:left w:val="none" w:sz="0" w:space="0" w:color="auto"/>
        <w:bottom w:val="none" w:sz="0" w:space="0" w:color="auto"/>
        <w:right w:val="none" w:sz="0" w:space="0" w:color="auto"/>
      </w:divBdr>
    </w:div>
    <w:div w:id="1232236111">
      <w:bodyDiv w:val="1"/>
      <w:marLeft w:val="0"/>
      <w:marRight w:val="0"/>
      <w:marTop w:val="0"/>
      <w:marBottom w:val="0"/>
      <w:divBdr>
        <w:top w:val="none" w:sz="0" w:space="0" w:color="auto"/>
        <w:left w:val="none" w:sz="0" w:space="0" w:color="auto"/>
        <w:bottom w:val="none" w:sz="0" w:space="0" w:color="auto"/>
        <w:right w:val="none" w:sz="0" w:space="0" w:color="auto"/>
      </w:divBdr>
    </w:div>
    <w:div w:id="1307198853">
      <w:bodyDiv w:val="1"/>
      <w:marLeft w:val="0"/>
      <w:marRight w:val="0"/>
      <w:marTop w:val="0"/>
      <w:marBottom w:val="0"/>
      <w:divBdr>
        <w:top w:val="none" w:sz="0" w:space="0" w:color="auto"/>
        <w:left w:val="none" w:sz="0" w:space="0" w:color="auto"/>
        <w:bottom w:val="none" w:sz="0" w:space="0" w:color="auto"/>
        <w:right w:val="none" w:sz="0" w:space="0" w:color="auto"/>
      </w:divBdr>
    </w:div>
    <w:div w:id="1430466433">
      <w:bodyDiv w:val="1"/>
      <w:marLeft w:val="0"/>
      <w:marRight w:val="0"/>
      <w:marTop w:val="0"/>
      <w:marBottom w:val="0"/>
      <w:divBdr>
        <w:top w:val="none" w:sz="0" w:space="0" w:color="auto"/>
        <w:left w:val="none" w:sz="0" w:space="0" w:color="auto"/>
        <w:bottom w:val="none" w:sz="0" w:space="0" w:color="auto"/>
        <w:right w:val="none" w:sz="0" w:space="0" w:color="auto"/>
      </w:divBdr>
      <w:divsChild>
        <w:div w:id="341585605">
          <w:marLeft w:val="0"/>
          <w:marRight w:val="0"/>
          <w:marTop w:val="0"/>
          <w:marBottom w:val="0"/>
          <w:divBdr>
            <w:top w:val="none" w:sz="0" w:space="0" w:color="auto"/>
            <w:left w:val="none" w:sz="0" w:space="0" w:color="auto"/>
            <w:bottom w:val="none" w:sz="0" w:space="0" w:color="auto"/>
            <w:right w:val="none" w:sz="0" w:space="0" w:color="auto"/>
          </w:divBdr>
        </w:div>
        <w:div w:id="502286238">
          <w:marLeft w:val="0"/>
          <w:marRight w:val="0"/>
          <w:marTop w:val="0"/>
          <w:marBottom w:val="0"/>
          <w:divBdr>
            <w:top w:val="none" w:sz="0" w:space="0" w:color="auto"/>
            <w:left w:val="none" w:sz="0" w:space="0" w:color="auto"/>
            <w:bottom w:val="none" w:sz="0" w:space="0" w:color="auto"/>
            <w:right w:val="none" w:sz="0" w:space="0" w:color="auto"/>
          </w:divBdr>
        </w:div>
        <w:div w:id="698968252">
          <w:marLeft w:val="0"/>
          <w:marRight w:val="0"/>
          <w:marTop w:val="0"/>
          <w:marBottom w:val="0"/>
          <w:divBdr>
            <w:top w:val="none" w:sz="0" w:space="0" w:color="auto"/>
            <w:left w:val="none" w:sz="0" w:space="0" w:color="auto"/>
            <w:bottom w:val="none" w:sz="0" w:space="0" w:color="auto"/>
            <w:right w:val="none" w:sz="0" w:space="0" w:color="auto"/>
          </w:divBdr>
        </w:div>
        <w:div w:id="794980023">
          <w:marLeft w:val="0"/>
          <w:marRight w:val="0"/>
          <w:marTop w:val="0"/>
          <w:marBottom w:val="0"/>
          <w:divBdr>
            <w:top w:val="none" w:sz="0" w:space="0" w:color="auto"/>
            <w:left w:val="none" w:sz="0" w:space="0" w:color="auto"/>
            <w:bottom w:val="none" w:sz="0" w:space="0" w:color="auto"/>
            <w:right w:val="none" w:sz="0" w:space="0" w:color="auto"/>
          </w:divBdr>
        </w:div>
        <w:div w:id="816342805">
          <w:marLeft w:val="0"/>
          <w:marRight w:val="0"/>
          <w:marTop w:val="0"/>
          <w:marBottom w:val="0"/>
          <w:divBdr>
            <w:top w:val="none" w:sz="0" w:space="0" w:color="auto"/>
            <w:left w:val="none" w:sz="0" w:space="0" w:color="auto"/>
            <w:bottom w:val="none" w:sz="0" w:space="0" w:color="auto"/>
            <w:right w:val="none" w:sz="0" w:space="0" w:color="auto"/>
          </w:divBdr>
        </w:div>
        <w:div w:id="950363035">
          <w:marLeft w:val="0"/>
          <w:marRight w:val="0"/>
          <w:marTop w:val="0"/>
          <w:marBottom w:val="0"/>
          <w:divBdr>
            <w:top w:val="none" w:sz="0" w:space="0" w:color="auto"/>
            <w:left w:val="none" w:sz="0" w:space="0" w:color="auto"/>
            <w:bottom w:val="none" w:sz="0" w:space="0" w:color="auto"/>
            <w:right w:val="none" w:sz="0" w:space="0" w:color="auto"/>
          </w:divBdr>
        </w:div>
        <w:div w:id="979773187">
          <w:marLeft w:val="0"/>
          <w:marRight w:val="0"/>
          <w:marTop w:val="0"/>
          <w:marBottom w:val="0"/>
          <w:divBdr>
            <w:top w:val="none" w:sz="0" w:space="0" w:color="auto"/>
            <w:left w:val="none" w:sz="0" w:space="0" w:color="auto"/>
            <w:bottom w:val="none" w:sz="0" w:space="0" w:color="auto"/>
            <w:right w:val="none" w:sz="0" w:space="0" w:color="auto"/>
          </w:divBdr>
        </w:div>
        <w:div w:id="1341736262">
          <w:marLeft w:val="0"/>
          <w:marRight w:val="0"/>
          <w:marTop w:val="0"/>
          <w:marBottom w:val="0"/>
          <w:divBdr>
            <w:top w:val="none" w:sz="0" w:space="0" w:color="auto"/>
            <w:left w:val="none" w:sz="0" w:space="0" w:color="auto"/>
            <w:bottom w:val="none" w:sz="0" w:space="0" w:color="auto"/>
            <w:right w:val="none" w:sz="0" w:space="0" w:color="auto"/>
          </w:divBdr>
        </w:div>
        <w:div w:id="1403404721">
          <w:marLeft w:val="0"/>
          <w:marRight w:val="0"/>
          <w:marTop w:val="0"/>
          <w:marBottom w:val="0"/>
          <w:divBdr>
            <w:top w:val="none" w:sz="0" w:space="0" w:color="auto"/>
            <w:left w:val="none" w:sz="0" w:space="0" w:color="auto"/>
            <w:bottom w:val="none" w:sz="0" w:space="0" w:color="auto"/>
            <w:right w:val="none" w:sz="0" w:space="0" w:color="auto"/>
          </w:divBdr>
        </w:div>
        <w:div w:id="1431001082">
          <w:marLeft w:val="0"/>
          <w:marRight w:val="0"/>
          <w:marTop w:val="0"/>
          <w:marBottom w:val="0"/>
          <w:divBdr>
            <w:top w:val="none" w:sz="0" w:space="0" w:color="auto"/>
            <w:left w:val="none" w:sz="0" w:space="0" w:color="auto"/>
            <w:bottom w:val="none" w:sz="0" w:space="0" w:color="auto"/>
            <w:right w:val="none" w:sz="0" w:space="0" w:color="auto"/>
          </w:divBdr>
        </w:div>
        <w:div w:id="1479178715">
          <w:marLeft w:val="0"/>
          <w:marRight w:val="0"/>
          <w:marTop w:val="0"/>
          <w:marBottom w:val="0"/>
          <w:divBdr>
            <w:top w:val="none" w:sz="0" w:space="0" w:color="auto"/>
            <w:left w:val="none" w:sz="0" w:space="0" w:color="auto"/>
            <w:bottom w:val="none" w:sz="0" w:space="0" w:color="auto"/>
            <w:right w:val="none" w:sz="0" w:space="0" w:color="auto"/>
          </w:divBdr>
        </w:div>
        <w:div w:id="1906454847">
          <w:marLeft w:val="0"/>
          <w:marRight w:val="0"/>
          <w:marTop w:val="0"/>
          <w:marBottom w:val="0"/>
          <w:divBdr>
            <w:top w:val="none" w:sz="0" w:space="0" w:color="auto"/>
            <w:left w:val="none" w:sz="0" w:space="0" w:color="auto"/>
            <w:bottom w:val="none" w:sz="0" w:space="0" w:color="auto"/>
            <w:right w:val="none" w:sz="0" w:space="0" w:color="auto"/>
          </w:divBdr>
        </w:div>
        <w:div w:id="2019962569">
          <w:marLeft w:val="0"/>
          <w:marRight w:val="0"/>
          <w:marTop w:val="0"/>
          <w:marBottom w:val="0"/>
          <w:divBdr>
            <w:top w:val="none" w:sz="0" w:space="0" w:color="auto"/>
            <w:left w:val="none" w:sz="0" w:space="0" w:color="auto"/>
            <w:bottom w:val="none" w:sz="0" w:space="0" w:color="auto"/>
            <w:right w:val="none" w:sz="0" w:space="0" w:color="auto"/>
          </w:divBdr>
        </w:div>
        <w:div w:id="2036887695">
          <w:marLeft w:val="0"/>
          <w:marRight w:val="0"/>
          <w:marTop w:val="0"/>
          <w:marBottom w:val="0"/>
          <w:divBdr>
            <w:top w:val="none" w:sz="0" w:space="0" w:color="auto"/>
            <w:left w:val="none" w:sz="0" w:space="0" w:color="auto"/>
            <w:bottom w:val="none" w:sz="0" w:space="0" w:color="auto"/>
            <w:right w:val="none" w:sz="0" w:space="0" w:color="auto"/>
          </w:divBdr>
        </w:div>
      </w:divsChild>
    </w:div>
    <w:div w:id="1491172233">
      <w:bodyDiv w:val="1"/>
      <w:marLeft w:val="0"/>
      <w:marRight w:val="0"/>
      <w:marTop w:val="0"/>
      <w:marBottom w:val="0"/>
      <w:divBdr>
        <w:top w:val="none" w:sz="0" w:space="0" w:color="auto"/>
        <w:left w:val="none" w:sz="0" w:space="0" w:color="auto"/>
        <w:bottom w:val="none" w:sz="0" w:space="0" w:color="auto"/>
        <w:right w:val="none" w:sz="0" w:space="0" w:color="auto"/>
      </w:divBdr>
      <w:divsChild>
        <w:div w:id="500046278">
          <w:marLeft w:val="533"/>
          <w:marRight w:val="0"/>
          <w:marTop w:val="0"/>
          <w:marBottom w:val="0"/>
          <w:divBdr>
            <w:top w:val="none" w:sz="0" w:space="0" w:color="auto"/>
            <w:left w:val="none" w:sz="0" w:space="0" w:color="auto"/>
            <w:bottom w:val="none" w:sz="0" w:space="0" w:color="auto"/>
            <w:right w:val="none" w:sz="0" w:space="0" w:color="auto"/>
          </w:divBdr>
        </w:div>
      </w:divsChild>
    </w:div>
    <w:div w:id="1564753274">
      <w:bodyDiv w:val="1"/>
      <w:marLeft w:val="0"/>
      <w:marRight w:val="0"/>
      <w:marTop w:val="0"/>
      <w:marBottom w:val="0"/>
      <w:divBdr>
        <w:top w:val="none" w:sz="0" w:space="0" w:color="auto"/>
        <w:left w:val="none" w:sz="0" w:space="0" w:color="auto"/>
        <w:bottom w:val="none" w:sz="0" w:space="0" w:color="auto"/>
        <w:right w:val="none" w:sz="0" w:space="0" w:color="auto"/>
      </w:divBdr>
      <w:divsChild>
        <w:div w:id="896168620">
          <w:marLeft w:val="533"/>
          <w:marRight w:val="0"/>
          <w:marTop w:val="0"/>
          <w:marBottom w:val="0"/>
          <w:divBdr>
            <w:top w:val="none" w:sz="0" w:space="0" w:color="auto"/>
            <w:left w:val="none" w:sz="0" w:space="0" w:color="auto"/>
            <w:bottom w:val="none" w:sz="0" w:space="0" w:color="auto"/>
            <w:right w:val="none" w:sz="0" w:space="0" w:color="auto"/>
          </w:divBdr>
        </w:div>
      </w:divsChild>
    </w:div>
    <w:div w:id="1838227400">
      <w:bodyDiv w:val="1"/>
      <w:marLeft w:val="0"/>
      <w:marRight w:val="0"/>
      <w:marTop w:val="0"/>
      <w:marBottom w:val="0"/>
      <w:divBdr>
        <w:top w:val="none" w:sz="0" w:space="0" w:color="auto"/>
        <w:left w:val="none" w:sz="0" w:space="0" w:color="auto"/>
        <w:bottom w:val="none" w:sz="0" w:space="0" w:color="auto"/>
        <w:right w:val="none" w:sz="0" w:space="0" w:color="auto"/>
      </w:divBdr>
    </w:div>
    <w:div w:id="1864172138">
      <w:bodyDiv w:val="1"/>
      <w:marLeft w:val="0"/>
      <w:marRight w:val="0"/>
      <w:marTop w:val="0"/>
      <w:marBottom w:val="0"/>
      <w:divBdr>
        <w:top w:val="none" w:sz="0" w:space="0" w:color="auto"/>
        <w:left w:val="none" w:sz="0" w:space="0" w:color="auto"/>
        <w:bottom w:val="none" w:sz="0" w:space="0" w:color="auto"/>
        <w:right w:val="none" w:sz="0" w:space="0" w:color="auto"/>
      </w:divBdr>
    </w:div>
    <w:div w:id="210155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teatrroma.pl" TargetMode="External"/><Relationship Id="rId4" Type="http://schemas.openxmlformats.org/officeDocument/2006/relationships/settings" Target="settings.xml"/><Relationship Id="rId9" Type="http://schemas.openxmlformats.org/officeDocument/2006/relationships/hyperlink" Target="mailto:przetargi@teatrrom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679AB-B744-41F6-BCBE-0FFFD043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15082</Words>
  <Characters>90496</Characters>
  <Application>Microsoft Office Word</Application>
  <DocSecurity>0</DocSecurity>
  <Lines>754</Lines>
  <Paragraphs>210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FILMOTEKA NARODOWA</Company>
  <LinksUpToDate>false</LinksUpToDate>
  <CharactersWithSpaces>105368</CharactersWithSpaces>
  <SharedDoc>false</SharedDoc>
  <HLinks>
    <vt:vector size="12" baseType="variant">
      <vt:variant>
        <vt:i4>7733317</vt:i4>
      </vt:variant>
      <vt:variant>
        <vt:i4>3</vt:i4>
      </vt:variant>
      <vt:variant>
        <vt:i4>0</vt:i4>
      </vt:variant>
      <vt:variant>
        <vt:i4>5</vt:i4>
      </vt:variant>
      <vt:variant>
        <vt:lpwstr>mailto:iod@teatrroma.pl</vt:lpwstr>
      </vt:variant>
      <vt:variant>
        <vt:lpwstr/>
      </vt:variant>
      <vt:variant>
        <vt:i4>1966139</vt:i4>
      </vt:variant>
      <vt:variant>
        <vt:i4>0</vt:i4>
      </vt:variant>
      <vt:variant>
        <vt:i4>0</vt:i4>
      </vt:variant>
      <vt:variant>
        <vt:i4>5</vt:i4>
      </vt:variant>
      <vt:variant>
        <vt:lpwstr>mailto:przetargi@teatrroma.pl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Iwanowski Piotr</dc:creator>
  <cp:lastModifiedBy>Piotr Iwanowski</cp:lastModifiedBy>
  <cp:revision>2</cp:revision>
  <cp:lastPrinted>2024-04-16T11:13:00Z</cp:lastPrinted>
  <dcterms:created xsi:type="dcterms:W3CDTF">2024-11-28T13:43:00Z</dcterms:created>
  <dcterms:modified xsi:type="dcterms:W3CDTF">2024-11-28T13:43:00Z</dcterms:modified>
</cp:coreProperties>
</file>